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784D" w:rsidRPr="00FC7926" w:rsidRDefault="003F784D" w:rsidP="003F784D">
      <w:pPr>
        <w:pBdr>
          <w:bottom w:val="single" w:sz="6" w:space="1" w:color="auto"/>
        </w:pBdr>
        <w:spacing w:after="0" w:line="240" w:lineRule="auto"/>
        <w:jc w:val="both"/>
        <w:rPr>
          <w:rFonts w:asciiTheme="majorHAnsi" w:eastAsia="Times New Roman" w:hAnsiTheme="majorHAnsi" w:cs="Times New Roman"/>
          <w:b/>
          <w:bCs/>
          <w:lang w:eastAsia="ru-RU"/>
        </w:rPr>
      </w:pPr>
      <w:r w:rsidRPr="00FC7926">
        <w:rPr>
          <w:rFonts w:asciiTheme="majorHAnsi" w:eastAsia="Times New Roman" w:hAnsiTheme="majorHAnsi" w:cs="Times New Roman"/>
          <w:b/>
          <w:bCs/>
          <w:lang w:eastAsia="ru-RU"/>
        </w:rPr>
        <w:t>СОВЕТ ПО ОБЩЕСТВЕННОМУ НАДЗОРУ ЗА РАЗВИТИЕМ БУХГАЛТЕРСКОГО УЧЕТА, БУХГАЛТЕРСКОЙ (ФИНАНСОВОЙ) ОТЧЕТНОСТИ, ОРГАНИЗАЦИЕЙ ГОСУДАРСТВЕННОГО РЕГУЛИРОВАНИЯ    И     САМОРЕГУЛИРОВАНИЯ      АУДИТОРСКОЙ    ДЕЯТЕЛЬНОСТИ  В  РФ</w:t>
      </w:r>
    </w:p>
    <w:p w:rsidR="003F784D" w:rsidRPr="003F784D" w:rsidRDefault="003F784D" w:rsidP="003F784D">
      <w:pPr>
        <w:pBdr>
          <w:bottom w:val="single" w:sz="6" w:space="1" w:color="auto"/>
        </w:pBdr>
        <w:spacing w:after="0" w:line="240" w:lineRule="auto"/>
        <w:jc w:val="both"/>
        <w:rPr>
          <w:rFonts w:ascii="Calibri" w:eastAsia="Times New Roman" w:hAnsi="Calibri" w:cs="Times New Roman"/>
          <w:b/>
          <w:bCs/>
          <w:sz w:val="24"/>
          <w:szCs w:val="24"/>
          <w:lang w:eastAsia="ru-RU"/>
        </w:rPr>
      </w:pPr>
    </w:p>
    <w:p w:rsidR="003F784D" w:rsidRPr="00FC7926" w:rsidRDefault="003F784D" w:rsidP="003F784D">
      <w:pPr>
        <w:spacing w:after="0" w:line="240" w:lineRule="auto"/>
        <w:rPr>
          <w:rFonts w:asciiTheme="majorHAnsi" w:eastAsia="Times New Roman" w:hAnsiTheme="majorHAnsi" w:cs="Times New Roman"/>
          <w:sz w:val="18"/>
          <w:szCs w:val="18"/>
          <w:lang w:eastAsia="ru-RU"/>
        </w:rPr>
      </w:pPr>
      <w:r w:rsidRPr="00FC7926">
        <w:rPr>
          <w:rFonts w:asciiTheme="majorHAnsi" w:eastAsia="Times New Roman" w:hAnsiTheme="majorHAnsi" w:cs="Times New Roman"/>
          <w:bCs/>
          <w:sz w:val="18"/>
          <w:szCs w:val="18"/>
          <w:lang w:eastAsia="ru-RU"/>
        </w:rPr>
        <w:t>107045, Россия, Москва, Колокольников пер., 2,  тел: (9</w:t>
      </w:r>
      <w:r w:rsidR="00C66E89" w:rsidRPr="00FC7926">
        <w:rPr>
          <w:rFonts w:asciiTheme="majorHAnsi" w:eastAsia="Times New Roman" w:hAnsiTheme="majorHAnsi" w:cs="Times New Roman"/>
          <w:bCs/>
          <w:sz w:val="18"/>
          <w:szCs w:val="18"/>
          <w:lang w:eastAsia="ru-RU"/>
        </w:rPr>
        <w:t>25) 548</w:t>
      </w:r>
      <w:r w:rsidRPr="00FC7926">
        <w:rPr>
          <w:rFonts w:asciiTheme="majorHAnsi" w:eastAsia="Times New Roman" w:hAnsiTheme="majorHAnsi" w:cs="Times New Roman"/>
          <w:bCs/>
          <w:sz w:val="18"/>
          <w:szCs w:val="18"/>
          <w:lang w:eastAsia="ru-RU"/>
        </w:rPr>
        <w:t>-</w:t>
      </w:r>
      <w:r w:rsidR="00C66E89" w:rsidRPr="00FC7926">
        <w:rPr>
          <w:rFonts w:asciiTheme="majorHAnsi" w:eastAsia="Times New Roman" w:hAnsiTheme="majorHAnsi" w:cs="Times New Roman"/>
          <w:bCs/>
          <w:sz w:val="18"/>
          <w:szCs w:val="18"/>
          <w:lang w:eastAsia="ru-RU"/>
        </w:rPr>
        <w:t>89</w:t>
      </w:r>
      <w:r w:rsidRPr="00FC7926">
        <w:rPr>
          <w:rFonts w:asciiTheme="majorHAnsi" w:eastAsia="Times New Roman" w:hAnsiTheme="majorHAnsi" w:cs="Times New Roman"/>
          <w:bCs/>
          <w:sz w:val="18"/>
          <w:szCs w:val="18"/>
          <w:lang w:eastAsia="ru-RU"/>
        </w:rPr>
        <w:t>-</w:t>
      </w:r>
      <w:r w:rsidR="00C66E89" w:rsidRPr="00FC7926">
        <w:rPr>
          <w:rFonts w:asciiTheme="majorHAnsi" w:eastAsia="Times New Roman" w:hAnsiTheme="majorHAnsi" w:cs="Times New Roman"/>
          <w:bCs/>
          <w:sz w:val="18"/>
          <w:szCs w:val="18"/>
          <w:lang w:eastAsia="ru-RU"/>
        </w:rPr>
        <w:t>6</w:t>
      </w:r>
      <w:r w:rsidRPr="00FC7926">
        <w:rPr>
          <w:rFonts w:asciiTheme="majorHAnsi" w:eastAsia="Times New Roman" w:hAnsiTheme="majorHAnsi" w:cs="Times New Roman"/>
          <w:bCs/>
          <w:sz w:val="18"/>
          <w:szCs w:val="18"/>
          <w:lang w:eastAsia="ru-RU"/>
        </w:rPr>
        <w:t xml:space="preserve">2,  </w:t>
      </w:r>
      <w:r w:rsidRPr="00FC7926">
        <w:rPr>
          <w:rFonts w:asciiTheme="majorHAnsi" w:eastAsia="Times New Roman" w:hAnsiTheme="majorHAnsi" w:cs="Times New Roman"/>
          <w:bCs/>
          <w:sz w:val="18"/>
          <w:szCs w:val="18"/>
          <w:lang w:val="en-US" w:eastAsia="ru-RU"/>
        </w:rPr>
        <w:t>Email</w:t>
      </w:r>
      <w:r w:rsidRPr="00FC7926">
        <w:rPr>
          <w:rFonts w:asciiTheme="majorHAnsi" w:eastAsia="Times New Roman" w:hAnsiTheme="majorHAnsi" w:cs="Times New Roman"/>
          <w:bCs/>
          <w:sz w:val="18"/>
          <w:szCs w:val="18"/>
          <w:lang w:eastAsia="ru-RU"/>
        </w:rPr>
        <w:t xml:space="preserve">: </w:t>
      </w:r>
      <w:r w:rsidR="00FC7926" w:rsidRPr="00FC7926">
        <w:rPr>
          <w:rFonts w:asciiTheme="majorHAnsi" w:eastAsia="Times New Roman" w:hAnsiTheme="majorHAnsi" w:cs="Times New Roman"/>
          <w:bCs/>
          <w:sz w:val="18"/>
          <w:szCs w:val="18"/>
          <w:lang w:eastAsia="ru-RU"/>
        </w:rPr>
        <w:t xml:space="preserve"> </w:t>
      </w:r>
      <w:hyperlink r:id="rId9" w:history="1">
        <w:r w:rsidR="00FC7926" w:rsidRPr="000F592E">
          <w:rPr>
            <w:rStyle w:val="a3"/>
            <w:rFonts w:asciiTheme="majorHAnsi" w:eastAsia="Times New Roman" w:hAnsiTheme="majorHAnsi" w:cs="Times New Roman"/>
            <w:bCs/>
            <w:sz w:val="18"/>
            <w:szCs w:val="18"/>
            <w:lang w:val="en-US" w:eastAsia="ru-RU"/>
          </w:rPr>
          <w:t>ar</w:t>
        </w:r>
        <w:r w:rsidR="00FC7926" w:rsidRPr="000F592E">
          <w:rPr>
            <w:rStyle w:val="a3"/>
            <w:rFonts w:asciiTheme="majorHAnsi" w:eastAsia="Times New Roman" w:hAnsiTheme="majorHAnsi" w:cs="Times New Roman"/>
            <w:bCs/>
            <w:sz w:val="18"/>
            <w:szCs w:val="18"/>
            <w:lang w:eastAsia="ru-RU"/>
          </w:rPr>
          <w:t>@</w:t>
        </w:r>
        <w:r w:rsidR="00FC7926" w:rsidRPr="000F592E">
          <w:rPr>
            <w:rStyle w:val="a3"/>
            <w:rFonts w:asciiTheme="majorHAnsi" w:eastAsia="Times New Roman" w:hAnsiTheme="majorHAnsi" w:cs="Times New Roman"/>
            <w:bCs/>
            <w:sz w:val="18"/>
            <w:szCs w:val="18"/>
            <w:lang w:val="en-US" w:eastAsia="ru-RU"/>
          </w:rPr>
          <w:t>sovnadzor</w:t>
        </w:r>
        <w:r w:rsidR="00FC7926" w:rsidRPr="000F592E">
          <w:rPr>
            <w:rStyle w:val="a3"/>
            <w:rFonts w:asciiTheme="majorHAnsi" w:eastAsia="Times New Roman" w:hAnsiTheme="majorHAnsi" w:cs="Times New Roman"/>
            <w:bCs/>
            <w:sz w:val="18"/>
            <w:szCs w:val="18"/>
            <w:lang w:eastAsia="ru-RU"/>
          </w:rPr>
          <w:t>.</w:t>
        </w:r>
        <w:r w:rsidR="00FC7926" w:rsidRPr="000F592E">
          <w:rPr>
            <w:rStyle w:val="a3"/>
            <w:rFonts w:asciiTheme="majorHAnsi" w:eastAsia="Times New Roman" w:hAnsiTheme="majorHAnsi" w:cs="Times New Roman"/>
            <w:bCs/>
            <w:sz w:val="18"/>
            <w:szCs w:val="18"/>
            <w:lang w:val="en-US" w:eastAsia="ru-RU"/>
          </w:rPr>
          <w:t>ru</w:t>
        </w:r>
      </w:hyperlink>
      <w:r w:rsidRPr="00FC7926">
        <w:rPr>
          <w:rFonts w:asciiTheme="majorHAnsi" w:eastAsia="Times New Roman" w:hAnsiTheme="majorHAnsi" w:cs="Times New Roman"/>
          <w:bCs/>
          <w:sz w:val="18"/>
          <w:szCs w:val="18"/>
          <w:lang w:eastAsia="ru-RU"/>
        </w:rPr>
        <w:t xml:space="preserve">,    </w:t>
      </w:r>
      <w:r w:rsidRPr="00FC7926">
        <w:rPr>
          <w:rFonts w:asciiTheme="majorHAnsi" w:eastAsia="Times New Roman" w:hAnsiTheme="majorHAnsi" w:cs="Times New Roman"/>
          <w:bCs/>
          <w:sz w:val="18"/>
          <w:szCs w:val="18"/>
          <w:lang w:val="en-US" w:eastAsia="ru-RU"/>
        </w:rPr>
        <w:t>www</w:t>
      </w:r>
      <w:r w:rsidRPr="00FC7926">
        <w:rPr>
          <w:rFonts w:asciiTheme="majorHAnsi" w:eastAsia="Times New Roman" w:hAnsiTheme="majorHAnsi" w:cs="Times New Roman"/>
          <w:bCs/>
          <w:sz w:val="18"/>
          <w:szCs w:val="18"/>
          <w:lang w:eastAsia="ru-RU"/>
        </w:rPr>
        <w:t>.</w:t>
      </w:r>
      <w:r w:rsidRPr="00FC7926">
        <w:rPr>
          <w:rFonts w:asciiTheme="majorHAnsi" w:eastAsia="Times New Roman" w:hAnsiTheme="majorHAnsi" w:cs="Times New Roman"/>
          <w:bCs/>
          <w:sz w:val="18"/>
          <w:szCs w:val="18"/>
          <w:lang w:val="en-US" w:eastAsia="ru-RU"/>
        </w:rPr>
        <w:t>sov</w:t>
      </w:r>
      <w:r w:rsidR="009D22E1" w:rsidRPr="00FC7926">
        <w:rPr>
          <w:rFonts w:asciiTheme="majorHAnsi" w:eastAsia="Times New Roman" w:hAnsiTheme="majorHAnsi" w:cs="Times New Roman"/>
          <w:bCs/>
          <w:sz w:val="18"/>
          <w:szCs w:val="18"/>
          <w:lang w:val="en-US" w:eastAsia="ru-RU"/>
        </w:rPr>
        <w:t>n</w:t>
      </w:r>
      <w:r w:rsidRPr="00FC7926">
        <w:rPr>
          <w:rFonts w:asciiTheme="majorHAnsi" w:eastAsia="Times New Roman" w:hAnsiTheme="majorHAnsi" w:cs="Times New Roman"/>
          <w:bCs/>
          <w:sz w:val="18"/>
          <w:szCs w:val="18"/>
          <w:lang w:val="en-US" w:eastAsia="ru-RU"/>
        </w:rPr>
        <w:t>adzor</w:t>
      </w:r>
      <w:r w:rsidRPr="00FC7926">
        <w:rPr>
          <w:rFonts w:asciiTheme="majorHAnsi" w:eastAsia="Times New Roman" w:hAnsiTheme="majorHAnsi" w:cs="Times New Roman"/>
          <w:bCs/>
          <w:sz w:val="18"/>
          <w:szCs w:val="18"/>
          <w:lang w:eastAsia="ru-RU"/>
        </w:rPr>
        <w:t>.</w:t>
      </w:r>
      <w:r w:rsidRPr="00FC7926">
        <w:rPr>
          <w:rFonts w:asciiTheme="majorHAnsi" w:eastAsia="Times New Roman" w:hAnsiTheme="majorHAnsi" w:cs="Times New Roman"/>
          <w:bCs/>
          <w:sz w:val="18"/>
          <w:szCs w:val="18"/>
          <w:lang w:val="en-US" w:eastAsia="ru-RU"/>
        </w:rPr>
        <w:t>ru</w:t>
      </w:r>
    </w:p>
    <w:p w:rsidR="004727EB" w:rsidRPr="00FC7926" w:rsidRDefault="004727EB" w:rsidP="005F2F01">
      <w:pPr>
        <w:spacing w:before="77" w:after="0" w:line="240" w:lineRule="auto"/>
        <w:jc w:val="both"/>
        <w:textAlignment w:val="baseline"/>
        <w:rPr>
          <w:rFonts w:asciiTheme="majorHAnsi" w:eastAsiaTheme="minorEastAsia" w:hAnsiTheme="majorHAnsi" w:cs="Times New Roman"/>
          <w:b/>
          <w:bCs/>
          <w:color w:val="000000" w:themeColor="text1"/>
          <w:sz w:val="18"/>
          <w:szCs w:val="18"/>
          <w:lang w:eastAsia="ru-RU"/>
        </w:rPr>
      </w:pPr>
    </w:p>
    <w:p w:rsidR="004727EB" w:rsidRDefault="004727EB" w:rsidP="005F2F01">
      <w:pPr>
        <w:spacing w:before="77" w:after="0" w:line="240" w:lineRule="auto"/>
        <w:jc w:val="both"/>
        <w:textAlignment w:val="baseline"/>
        <w:rPr>
          <w:rFonts w:ascii="Times New Roman" w:eastAsiaTheme="minorEastAsia" w:hAnsi="Times New Roman" w:cs="Times New Roman"/>
          <w:b/>
          <w:bCs/>
          <w:color w:val="000000" w:themeColor="text1"/>
          <w:sz w:val="28"/>
          <w:szCs w:val="28"/>
          <w:lang w:eastAsia="ru-RU"/>
        </w:rPr>
      </w:pPr>
    </w:p>
    <w:p w:rsidR="004727EB" w:rsidRDefault="004727EB" w:rsidP="005F2F01">
      <w:pPr>
        <w:spacing w:before="77" w:after="0" w:line="240" w:lineRule="auto"/>
        <w:jc w:val="both"/>
        <w:textAlignment w:val="baseline"/>
        <w:rPr>
          <w:rFonts w:ascii="Times New Roman" w:eastAsiaTheme="minorEastAsia" w:hAnsi="Times New Roman" w:cs="Times New Roman"/>
          <w:b/>
          <w:bCs/>
          <w:color w:val="000000" w:themeColor="text1"/>
          <w:sz w:val="28"/>
          <w:szCs w:val="28"/>
          <w:lang w:eastAsia="ru-RU"/>
        </w:rPr>
      </w:pPr>
    </w:p>
    <w:p w:rsidR="004727EB" w:rsidRDefault="004727EB" w:rsidP="005F2F01">
      <w:pPr>
        <w:spacing w:before="77" w:after="0" w:line="240" w:lineRule="auto"/>
        <w:jc w:val="both"/>
        <w:textAlignment w:val="baseline"/>
        <w:rPr>
          <w:rFonts w:ascii="Times New Roman" w:eastAsiaTheme="minorEastAsia" w:hAnsi="Times New Roman" w:cs="Times New Roman"/>
          <w:b/>
          <w:bCs/>
          <w:color w:val="000000" w:themeColor="text1"/>
          <w:sz w:val="28"/>
          <w:szCs w:val="28"/>
          <w:lang w:eastAsia="ru-RU"/>
        </w:rPr>
      </w:pPr>
    </w:p>
    <w:p w:rsidR="003F784D" w:rsidRDefault="003F784D" w:rsidP="005F2F01">
      <w:pPr>
        <w:spacing w:before="77" w:after="0" w:line="240" w:lineRule="auto"/>
        <w:jc w:val="both"/>
        <w:textAlignment w:val="baseline"/>
        <w:rPr>
          <w:rFonts w:ascii="Times New Roman" w:eastAsiaTheme="minorEastAsia" w:hAnsi="Times New Roman" w:cs="Times New Roman"/>
          <w:b/>
          <w:bCs/>
          <w:color w:val="000000" w:themeColor="text1"/>
          <w:sz w:val="28"/>
          <w:szCs w:val="28"/>
          <w:lang w:eastAsia="ru-RU"/>
        </w:rPr>
      </w:pPr>
    </w:p>
    <w:p w:rsidR="003F784D" w:rsidRDefault="003F784D" w:rsidP="005F2F01">
      <w:pPr>
        <w:spacing w:before="77" w:after="0" w:line="240" w:lineRule="auto"/>
        <w:jc w:val="both"/>
        <w:textAlignment w:val="baseline"/>
        <w:rPr>
          <w:rFonts w:ascii="Times New Roman" w:eastAsiaTheme="minorEastAsia" w:hAnsi="Times New Roman" w:cs="Times New Roman"/>
          <w:b/>
          <w:bCs/>
          <w:color w:val="000000" w:themeColor="text1"/>
          <w:sz w:val="28"/>
          <w:szCs w:val="28"/>
          <w:lang w:eastAsia="ru-RU"/>
        </w:rPr>
      </w:pPr>
    </w:p>
    <w:p w:rsidR="00932524" w:rsidRDefault="00932524" w:rsidP="003F784D">
      <w:pPr>
        <w:spacing w:before="77" w:after="0" w:line="240" w:lineRule="auto"/>
        <w:textAlignment w:val="baseline"/>
        <w:rPr>
          <w:rFonts w:ascii="Times New Roman" w:eastAsiaTheme="minorEastAsia" w:hAnsi="Times New Roman" w:cs="Times New Roman"/>
          <w:b/>
          <w:bCs/>
          <w:color w:val="000000" w:themeColor="text1"/>
          <w:sz w:val="32"/>
          <w:szCs w:val="32"/>
          <w:lang w:eastAsia="ru-RU"/>
        </w:rPr>
      </w:pPr>
    </w:p>
    <w:p w:rsidR="00932524" w:rsidRDefault="00932524" w:rsidP="003F784D">
      <w:pPr>
        <w:spacing w:before="77" w:after="0" w:line="240" w:lineRule="auto"/>
        <w:textAlignment w:val="baseline"/>
        <w:rPr>
          <w:rFonts w:ascii="Times New Roman" w:eastAsiaTheme="minorEastAsia" w:hAnsi="Times New Roman" w:cs="Times New Roman"/>
          <w:b/>
          <w:bCs/>
          <w:color w:val="000000" w:themeColor="text1"/>
          <w:sz w:val="32"/>
          <w:szCs w:val="32"/>
          <w:lang w:eastAsia="ru-RU"/>
        </w:rPr>
      </w:pPr>
    </w:p>
    <w:p w:rsidR="00932524" w:rsidRDefault="00932524" w:rsidP="003F784D">
      <w:pPr>
        <w:spacing w:before="77" w:after="0" w:line="240" w:lineRule="auto"/>
        <w:textAlignment w:val="baseline"/>
        <w:rPr>
          <w:rFonts w:ascii="Times New Roman" w:eastAsiaTheme="minorEastAsia" w:hAnsi="Times New Roman" w:cs="Times New Roman"/>
          <w:b/>
          <w:bCs/>
          <w:color w:val="000000" w:themeColor="text1"/>
          <w:sz w:val="32"/>
          <w:szCs w:val="32"/>
          <w:lang w:eastAsia="ru-RU"/>
        </w:rPr>
      </w:pPr>
    </w:p>
    <w:p w:rsidR="003F784D" w:rsidRPr="002B4D87" w:rsidRDefault="004727EB" w:rsidP="003F784D">
      <w:pPr>
        <w:spacing w:before="77" w:after="0" w:line="240" w:lineRule="auto"/>
        <w:textAlignment w:val="baseline"/>
        <w:rPr>
          <w:rFonts w:ascii="Times New Roman" w:eastAsiaTheme="minorEastAsia" w:hAnsi="Times New Roman" w:cs="Times New Roman"/>
          <w:b/>
          <w:bCs/>
          <w:color w:val="000000" w:themeColor="text1"/>
          <w:sz w:val="32"/>
          <w:szCs w:val="32"/>
          <w:lang w:eastAsia="ru-RU"/>
        </w:rPr>
      </w:pPr>
      <w:r w:rsidRPr="002B4D87">
        <w:rPr>
          <w:rFonts w:ascii="Times New Roman" w:eastAsiaTheme="minorEastAsia" w:hAnsi="Times New Roman" w:cs="Times New Roman"/>
          <w:b/>
          <w:bCs/>
          <w:color w:val="000000" w:themeColor="text1"/>
          <w:sz w:val="32"/>
          <w:szCs w:val="32"/>
          <w:lang w:eastAsia="ru-RU"/>
        </w:rPr>
        <w:t>Предложения</w:t>
      </w:r>
    </w:p>
    <w:p w:rsidR="002B4D87" w:rsidRPr="002B4D87" w:rsidRDefault="004727EB" w:rsidP="003F784D">
      <w:pPr>
        <w:spacing w:before="77" w:after="0" w:line="240" w:lineRule="auto"/>
        <w:textAlignment w:val="baseline"/>
        <w:rPr>
          <w:rFonts w:ascii="Times New Roman" w:eastAsiaTheme="minorEastAsia" w:hAnsi="Times New Roman" w:cs="Times New Roman"/>
          <w:b/>
          <w:bCs/>
          <w:color w:val="000000" w:themeColor="text1"/>
          <w:sz w:val="32"/>
          <w:szCs w:val="32"/>
          <w:lang w:eastAsia="ru-RU"/>
        </w:rPr>
      </w:pPr>
      <w:r w:rsidRPr="002B4D87">
        <w:rPr>
          <w:rFonts w:ascii="Times New Roman" w:eastAsiaTheme="minorEastAsia" w:hAnsi="Times New Roman" w:cs="Times New Roman"/>
          <w:b/>
          <w:bCs/>
          <w:color w:val="000000" w:themeColor="text1"/>
          <w:sz w:val="32"/>
          <w:szCs w:val="32"/>
          <w:lang w:eastAsia="ru-RU"/>
        </w:rPr>
        <w:t>по реформированию действующей в РФ</w:t>
      </w:r>
    </w:p>
    <w:p w:rsidR="00665960" w:rsidRPr="002B4D87" w:rsidRDefault="004727EB" w:rsidP="003F784D">
      <w:pPr>
        <w:spacing w:before="77" w:after="0" w:line="240" w:lineRule="auto"/>
        <w:textAlignment w:val="baseline"/>
        <w:rPr>
          <w:rFonts w:ascii="Times New Roman" w:eastAsiaTheme="minorEastAsia" w:hAnsi="Times New Roman" w:cs="Times New Roman"/>
          <w:b/>
          <w:bCs/>
          <w:color w:val="000000" w:themeColor="text1"/>
          <w:sz w:val="32"/>
          <w:szCs w:val="32"/>
          <w:lang w:eastAsia="ru-RU"/>
        </w:rPr>
      </w:pPr>
      <w:r w:rsidRPr="002B4D87">
        <w:rPr>
          <w:rFonts w:ascii="Times New Roman" w:eastAsiaTheme="minorEastAsia" w:hAnsi="Times New Roman" w:cs="Times New Roman"/>
          <w:b/>
          <w:bCs/>
          <w:color w:val="000000" w:themeColor="text1"/>
          <w:sz w:val="32"/>
          <w:szCs w:val="32"/>
          <w:lang w:eastAsia="ru-RU"/>
        </w:rPr>
        <w:t>системы регулирования и саморегулирования аудиторской деятельности</w:t>
      </w:r>
      <w:r w:rsidR="00551D2C" w:rsidRPr="002B4D87">
        <w:rPr>
          <w:rFonts w:ascii="Times New Roman" w:eastAsiaTheme="minorEastAsia" w:hAnsi="Times New Roman" w:cs="Times New Roman"/>
          <w:b/>
          <w:bCs/>
          <w:color w:val="000000" w:themeColor="text1"/>
          <w:sz w:val="32"/>
          <w:szCs w:val="32"/>
          <w:lang w:eastAsia="ru-RU"/>
        </w:rPr>
        <w:t xml:space="preserve"> </w:t>
      </w:r>
      <w:r w:rsidR="00665960" w:rsidRPr="002B4D87">
        <w:rPr>
          <w:rFonts w:ascii="Times New Roman" w:eastAsiaTheme="minorEastAsia" w:hAnsi="Times New Roman" w:cs="Times New Roman"/>
          <w:b/>
          <w:bCs/>
          <w:color w:val="000000" w:themeColor="text1"/>
          <w:sz w:val="32"/>
          <w:szCs w:val="32"/>
          <w:lang w:eastAsia="ru-RU"/>
        </w:rPr>
        <w:t xml:space="preserve"> </w:t>
      </w:r>
    </w:p>
    <w:p w:rsidR="009E5818" w:rsidRPr="002B4D87" w:rsidRDefault="009E5818" w:rsidP="003F784D">
      <w:pPr>
        <w:spacing w:before="77" w:after="0" w:line="240" w:lineRule="auto"/>
        <w:textAlignment w:val="baseline"/>
        <w:rPr>
          <w:rFonts w:ascii="Times New Roman" w:eastAsiaTheme="minorEastAsia" w:hAnsi="Times New Roman" w:cs="Times New Roman"/>
          <w:b/>
          <w:bCs/>
          <w:color w:val="000000" w:themeColor="text1"/>
          <w:sz w:val="32"/>
          <w:szCs w:val="32"/>
          <w:lang w:eastAsia="ru-RU"/>
        </w:rPr>
      </w:pPr>
    </w:p>
    <w:p w:rsidR="003F784D" w:rsidRDefault="003F784D" w:rsidP="005F2F01">
      <w:pPr>
        <w:spacing w:before="77" w:after="0" w:line="240" w:lineRule="auto"/>
        <w:jc w:val="both"/>
        <w:textAlignment w:val="baseline"/>
        <w:rPr>
          <w:rFonts w:ascii="Times New Roman" w:eastAsiaTheme="minorEastAsia" w:hAnsi="Times New Roman" w:cs="Times New Roman"/>
          <w:b/>
          <w:bCs/>
          <w:color w:val="000000" w:themeColor="text1"/>
          <w:sz w:val="28"/>
          <w:szCs w:val="28"/>
          <w:lang w:eastAsia="ru-RU"/>
        </w:rPr>
      </w:pPr>
    </w:p>
    <w:p w:rsidR="003F784D" w:rsidRDefault="003F784D" w:rsidP="005F2F01">
      <w:pPr>
        <w:spacing w:before="77" w:after="0" w:line="240" w:lineRule="auto"/>
        <w:jc w:val="both"/>
        <w:textAlignment w:val="baseline"/>
        <w:rPr>
          <w:rFonts w:ascii="Times New Roman" w:eastAsiaTheme="minorEastAsia" w:hAnsi="Times New Roman" w:cs="Times New Roman"/>
          <w:b/>
          <w:bCs/>
          <w:color w:val="000000" w:themeColor="text1"/>
          <w:sz w:val="28"/>
          <w:szCs w:val="28"/>
          <w:lang w:eastAsia="ru-RU"/>
        </w:rPr>
      </w:pPr>
    </w:p>
    <w:p w:rsidR="003F784D" w:rsidRDefault="003F784D" w:rsidP="005F2F01">
      <w:pPr>
        <w:spacing w:before="77" w:after="0" w:line="240" w:lineRule="auto"/>
        <w:jc w:val="both"/>
        <w:textAlignment w:val="baseline"/>
        <w:rPr>
          <w:rFonts w:ascii="Times New Roman" w:eastAsiaTheme="minorEastAsia" w:hAnsi="Times New Roman" w:cs="Times New Roman"/>
          <w:b/>
          <w:bCs/>
          <w:color w:val="000000" w:themeColor="text1"/>
          <w:sz w:val="28"/>
          <w:szCs w:val="28"/>
          <w:lang w:eastAsia="ru-RU"/>
        </w:rPr>
      </w:pPr>
    </w:p>
    <w:p w:rsidR="003F784D" w:rsidRDefault="003F784D" w:rsidP="005F2F01">
      <w:pPr>
        <w:spacing w:before="77" w:after="0" w:line="240" w:lineRule="auto"/>
        <w:jc w:val="both"/>
        <w:textAlignment w:val="baseline"/>
        <w:rPr>
          <w:rFonts w:ascii="Times New Roman" w:eastAsiaTheme="minorEastAsia" w:hAnsi="Times New Roman" w:cs="Times New Roman"/>
          <w:b/>
          <w:bCs/>
          <w:color w:val="000000" w:themeColor="text1"/>
          <w:sz w:val="28"/>
          <w:szCs w:val="28"/>
          <w:lang w:eastAsia="ru-RU"/>
        </w:rPr>
      </w:pPr>
    </w:p>
    <w:p w:rsidR="003F784D" w:rsidRDefault="003F784D" w:rsidP="005F2F01">
      <w:pPr>
        <w:spacing w:before="77" w:after="0" w:line="240" w:lineRule="auto"/>
        <w:jc w:val="both"/>
        <w:textAlignment w:val="baseline"/>
        <w:rPr>
          <w:rFonts w:ascii="Times New Roman" w:eastAsiaTheme="minorEastAsia" w:hAnsi="Times New Roman" w:cs="Times New Roman"/>
          <w:b/>
          <w:bCs/>
          <w:color w:val="000000" w:themeColor="text1"/>
          <w:sz w:val="28"/>
          <w:szCs w:val="28"/>
          <w:lang w:eastAsia="ru-RU"/>
        </w:rPr>
      </w:pPr>
    </w:p>
    <w:p w:rsidR="003F784D" w:rsidRDefault="003F784D" w:rsidP="005F2F01">
      <w:pPr>
        <w:spacing w:before="77" w:after="0" w:line="240" w:lineRule="auto"/>
        <w:jc w:val="both"/>
        <w:textAlignment w:val="baseline"/>
        <w:rPr>
          <w:rFonts w:ascii="Times New Roman" w:eastAsiaTheme="minorEastAsia" w:hAnsi="Times New Roman" w:cs="Times New Roman"/>
          <w:b/>
          <w:bCs/>
          <w:color w:val="000000" w:themeColor="text1"/>
          <w:sz w:val="28"/>
          <w:szCs w:val="28"/>
          <w:lang w:eastAsia="ru-RU"/>
        </w:rPr>
      </w:pPr>
    </w:p>
    <w:p w:rsidR="003F784D" w:rsidRDefault="003F784D" w:rsidP="005F2F01">
      <w:pPr>
        <w:spacing w:before="77" w:after="0" w:line="240" w:lineRule="auto"/>
        <w:jc w:val="both"/>
        <w:textAlignment w:val="baseline"/>
        <w:rPr>
          <w:rFonts w:ascii="Times New Roman" w:eastAsiaTheme="minorEastAsia" w:hAnsi="Times New Roman" w:cs="Times New Roman"/>
          <w:b/>
          <w:bCs/>
          <w:color w:val="000000" w:themeColor="text1"/>
          <w:sz w:val="28"/>
          <w:szCs w:val="28"/>
          <w:lang w:eastAsia="ru-RU"/>
        </w:rPr>
      </w:pPr>
    </w:p>
    <w:p w:rsidR="003F784D" w:rsidRDefault="003F784D" w:rsidP="005F2F01">
      <w:pPr>
        <w:spacing w:before="77" w:after="0" w:line="240" w:lineRule="auto"/>
        <w:jc w:val="both"/>
        <w:textAlignment w:val="baseline"/>
        <w:rPr>
          <w:rFonts w:ascii="Times New Roman" w:eastAsiaTheme="minorEastAsia" w:hAnsi="Times New Roman" w:cs="Times New Roman"/>
          <w:b/>
          <w:bCs/>
          <w:color w:val="000000" w:themeColor="text1"/>
          <w:sz w:val="28"/>
          <w:szCs w:val="28"/>
          <w:lang w:eastAsia="ru-RU"/>
        </w:rPr>
      </w:pPr>
    </w:p>
    <w:p w:rsidR="003F784D" w:rsidRDefault="003F784D" w:rsidP="005F2F01">
      <w:pPr>
        <w:spacing w:before="77" w:after="0" w:line="240" w:lineRule="auto"/>
        <w:jc w:val="both"/>
        <w:textAlignment w:val="baseline"/>
        <w:rPr>
          <w:rFonts w:ascii="Times New Roman" w:eastAsiaTheme="minorEastAsia" w:hAnsi="Times New Roman" w:cs="Times New Roman"/>
          <w:b/>
          <w:bCs/>
          <w:color w:val="000000" w:themeColor="text1"/>
          <w:sz w:val="28"/>
          <w:szCs w:val="28"/>
          <w:lang w:eastAsia="ru-RU"/>
        </w:rPr>
      </w:pPr>
    </w:p>
    <w:p w:rsidR="003F784D" w:rsidRDefault="003F784D" w:rsidP="005F2F01">
      <w:pPr>
        <w:spacing w:before="77" w:after="0" w:line="240" w:lineRule="auto"/>
        <w:jc w:val="both"/>
        <w:textAlignment w:val="baseline"/>
        <w:rPr>
          <w:rFonts w:ascii="Times New Roman" w:eastAsiaTheme="minorEastAsia" w:hAnsi="Times New Roman" w:cs="Times New Roman"/>
          <w:b/>
          <w:bCs/>
          <w:color w:val="000000" w:themeColor="text1"/>
          <w:sz w:val="28"/>
          <w:szCs w:val="28"/>
          <w:lang w:eastAsia="ru-RU"/>
        </w:rPr>
      </w:pPr>
    </w:p>
    <w:p w:rsidR="003F784D" w:rsidRDefault="003F784D" w:rsidP="005F2F01">
      <w:pPr>
        <w:spacing w:before="77" w:after="0" w:line="240" w:lineRule="auto"/>
        <w:jc w:val="both"/>
        <w:textAlignment w:val="baseline"/>
        <w:rPr>
          <w:rFonts w:ascii="Times New Roman" w:eastAsiaTheme="minorEastAsia" w:hAnsi="Times New Roman" w:cs="Times New Roman"/>
          <w:b/>
          <w:bCs/>
          <w:color w:val="000000" w:themeColor="text1"/>
          <w:sz w:val="28"/>
          <w:szCs w:val="28"/>
          <w:lang w:eastAsia="ru-RU"/>
        </w:rPr>
      </w:pPr>
    </w:p>
    <w:p w:rsidR="003F784D" w:rsidRDefault="003F784D" w:rsidP="005F2F01">
      <w:pPr>
        <w:spacing w:before="77" w:after="0" w:line="240" w:lineRule="auto"/>
        <w:jc w:val="both"/>
        <w:textAlignment w:val="baseline"/>
        <w:rPr>
          <w:rFonts w:ascii="Times New Roman" w:eastAsiaTheme="minorEastAsia" w:hAnsi="Times New Roman" w:cs="Times New Roman"/>
          <w:b/>
          <w:bCs/>
          <w:color w:val="000000" w:themeColor="text1"/>
          <w:sz w:val="28"/>
          <w:szCs w:val="28"/>
          <w:lang w:eastAsia="ru-RU"/>
        </w:rPr>
      </w:pPr>
    </w:p>
    <w:p w:rsidR="003F784D" w:rsidRPr="00373A8A" w:rsidRDefault="003F784D" w:rsidP="005F2F01">
      <w:pPr>
        <w:spacing w:before="77" w:after="0" w:line="240" w:lineRule="auto"/>
        <w:jc w:val="both"/>
        <w:textAlignment w:val="baseline"/>
        <w:rPr>
          <w:rFonts w:ascii="Times New Roman" w:eastAsiaTheme="minorEastAsia" w:hAnsi="Times New Roman" w:cs="Times New Roman"/>
          <w:b/>
          <w:bCs/>
          <w:color w:val="000000" w:themeColor="text1"/>
          <w:sz w:val="28"/>
          <w:szCs w:val="28"/>
          <w:lang w:eastAsia="ru-RU"/>
        </w:rPr>
      </w:pPr>
    </w:p>
    <w:p w:rsidR="00FC7926" w:rsidRPr="00373A8A" w:rsidRDefault="00FC7926" w:rsidP="005F2F01">
      <w:pPr>
        <w:spacing w:before="77" w:after="0" w:line="240" w:lineRule="auto"/>
        <w:jc w:val="both"/>
        <w:textAlignment w:val="baseline"/>
        <w:rPr>
          <w:rFonts w:ascii="Times New Roman" w:eastAsiaTheme="minorEastAsia" w:hAnsi="Times New Roman" w:cs="Times New Roman"/>
          <w:b/>
          <w:bCs/>
          <w:color w:val="000000" w:themeColor="text1"/>
          <w:sz w:val="28"/>
          <w:szCs w:val="28"/>
          <w:lang w:eastAsia="ru-RU"/>
        </w:rPr>
      </w:pPr>
    </w:p>
    <w:p w:rsidR="00FC7926" w:rsidRPr="00373A8A" w:rsidRDefault="00FC7926" w:rsidP="005F2F01">
      <w:pPr>
        <w:spacing w:before="77" w:after="0" w:line="240" w:lineRule="auto"/>
        <w:jc w:val="both"/>
        <w:textAlignment w:val="baseline"/>
        <w:rPr>
          <w:rFonts w:ascii="Times New Roman" w:eastAsiaTheme="minorEastAsia" w:hAnsi="Times New Roman" w:cs="Times New Roman"/>
          <w:b/>
          <w:bCs/>
          <w:color w:val="000000" w:themeColor="text1"/>
          <w:sz w:val="28"/>
          <w:szCs w:val="28"/>
          <w:lang w:eastAsia="ru-RU"/>
        </w:rPr>
      </w:pPr>
    </w:p>
    <w:p w:rsidR="00FC7926" w:rsidRPr="00373A8A" w:rsidRDefault="00FC7926" w:rsidP="005F2F01">
      <w:pPr>
        <w:spacing w:before="77" w:after="0" w:line="240" w:lineRule="auto"/>
        <w:jc w:val="both"/>
        <w:textAlignment w:val="baseline"/>
        <w:rPr>
          <w:rFonts w:ascii="Times New Roman" w:eastAsiaTheme="minorEastAsia" w:hAnsi="Times New Roman" w:cs="Times New Roman"/>
          <w:b/>
          <w:bCs/>
          <w:color w:val="000000" w:themeColor="text1"/>
          <w:sz w:val="28"/>
          <w:szCs w:val="28"/>
          <w:lang w:eastAsia="ru-RU"/>
        </w:rPr>
      </w:pPr>
    </w:p>
    <w:p w:rsidR="00FC7926" w:rsidRPr="00373A8A" w:rsidRDefault="00FC7926" w:rsidP="005F2F01">
      <w:pPr>
        <w:spacing w:before="77" w:after="0" w:line="240" w:lineRule="auto"/>
        <w:jc w:val="both"/>
        <w:textAlignment w:val="baseline"/>
        <w:rPr>
          <w:rFonts w:ascii="Times New Roman" w:eastAsiaTheme="minorEastAsia" w:hAnsi="Times New Roman" w:cs="Times New Roman"/>
          <w:b/>
          <w:bCs/>
          <w:color w:val="000000" w:themeColor="text1"/>
          <w:sz w:val="28"/>
          <w:szCs w:val="28"/>
          <w:lang w:eastAsia="ru-RU"/>
        </w:rPr>
      </w:pPr>
    </w:p>
    <w:p w:rsidR="003F784D" w:rsidRPr="004446BC" w:rsidRDefault="003F784D" w:rsidP="003F784D">
      <w:pPr>
        <w:spacing w:before="77" w:after="0" w:line="240" w:lineRule="auto"/>
        <w:jc w:val="center"/>
        <w:textAlignment w:val="baseline"/>
        <w:rPr>
          <w:rFonts w:ascii="Times New Roman" w:eastAsiaTheme="minorEastAsia" w:hAnsi="Times New Roman" w:cs="Times New Roman"/>
          <w:b/>
          <w:bCs/>
          <w:color w:val="000000" w:themeColor="text1"/>
          <w:sz w:val="24"/>
          <w:szCs w:val="24"/>
          <w:lang w:eastAsia="ru-RU"/>
        </w:rPr>
      </w:pPr>
      <w:r w:rsidRPr="004446BC">
        <w:rPr>
          <w:rFonts w:ascii="Times New Roman" w:eastAsiaTheme="minorEastAsia" w:hAnsi="Times New Roman" w:cs="Times New Roman"/>
          <w:b/>
          <w:bCs/>
          <w:color w:val="000000" w:themeColor="text1"/>
          <w:sz w:val="24"/>
          <w:szCs w:val="24"/>
          <w:lang w:eastAsia="ru-RU"/>
        </w:rPr>
        <w:t>МОСКВА 2016</w:t>
      </w:r>
    </w:p>
    <w:p w:rsidR="009C24E7" w:rsidRDefault="009C24E7" w:rsidP="009C24E7">
      <w:pPr>
        <w:pageBreakBefore/>
        <w:spacing w:before="77" w:after="0" w:line="240" w:lineRule="auto"/>
        <w:jc w:val="both"/>
        <w:textAlignment w:val="baseline"/>
        <w:rPr>
          <w:rFonts w:ascii="Times New Roman" w:eastAsiaTheme="minorEastAsia" w:hAnsi="Times New Roman" w:cs="Times New Roman"/>
          <w:b/>
          <w:bCs/>
          <w:color w:val="000000" w:themeColor="text1"/>
          <w:sz w:val="28"/>
          <w:szCs w:val="28"/>
          <w:lang w:eastAsia="ru-RU"/>
        </w:rPr>
      </w:pPr>
      <w:r>
        <w:rPr>
          <w:rFonts w:ascii="Times New Roman" w:eastAsiaTheme="minorEastAsia" w:hAnsi="Times New Roman" w:cs="Times New Roman"/>
          <w:b/>
          <w:bCs/>
          <w:color w:val="000000" w:themeColor="text1"/>
          <w:sz w:val="28"/>
          <w:szCs w:val="28"/>
          <w:lang w:eastAsia="ru-RU"/>
        </w:rPr>
        <w:lastRenderedPageBreak/>
        <w:t>Содержание:</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39"/>
        <w:gridCol w:w="675"/>
      </w:tblGrid>
      <w:tr w:rsidR="009C24E7" w:rsidTr="00BD5C2B">
        <w:trPr>
          <w:trHeight w:val="850"/>
        </w:trPr>
        <w:tc>
          <w:tcPr>
            <w:tcW w:w="9039" w:type="dxa"/>
          </w:tcPr>
          <w:p w:rsidR="009C24E7" w:rsidRDefault="009C24E7" w:rsidP="002D4289">
            <w:pPr>
              <w:spacing w:before="77"/>
              <w:jc w:val="both"/>
              <w:textAlignment w:val="baseline"/>
              <w:rPr>
                <w:rFonts w:ascii="Times New Roman" w:eastAsiaTheme="minorEastAsia" w:hAnsi="Times New Roman"/>
                <w:b/>
                <w:bCs/>
                <w:color w:val="000000" w:themeColor="text1"/>
                <w:sz w:val="26"/>
                <w:szCs w:val="26"/>
                <w:lang w:eastAsia="ru-RU"/>
              </w:rPr>
            </w:pPr>
          </w:p>
          <w:p w:rsidR="009C24E7" w:rsidRDefault="009C24E7" w:rsidP="002D4289">
            <w:pPr>
              <w:spacing w:before="77"/>
              <w:jc w:val="both"/>
              <w:textAlignment w:val="baseline"/>
              <w:rPr>
                <w:rFonts w:ascii="Times New Roman" w:eastAsiaTheme="minorEastAsia" w:hAnsi="Times New Roman"/>
                <w:b/>
                <w:bCs/>
                <w:color w:val="000000" w:themeColor="text1"/>
                <w:sz w:val="26"/>
                <w:szCs w:val="26"/>
                <w:lang w:eastAsia="ru-RU"/>
              </w:rPr>
            </w:pPr>
            <w:r w:rsidRPr="007A1D81">
              <w:rPr>
                <w:rFonts w:ascii="Times New Roman" w:eastAsiaTheme="minorEastAsia" w:hAnsi="Times New Roman"/>
                <w:b/>
                <w:bCs/>
                <w:color w:val="000000" w:themeColor="text1"/>
                <w:sz w:val="26"/>
                <w:szCs w:val="26"/>
                <w:lang w:eastAsia="ru-RU"/>
              </w:rPr>
              <w:t>Введение</w:t>
            </w:r>
          </w:p>
          <w:p w:rsidR="009C24E7" w:rsidRDefault="009C24E7" w:rsidP="002D4289">
            <w:pPr>
              <w:spacing w:before="77"/>
              <w:jc w:val="both"/>
              <w:textAlignment w:val="baseline"/>
              <w:rPr>
                <w:rFonts w:ascii="Times New Roman" w:eastAsiaTheme="minorEastAsia" w:hAnsi="Times New Roman"/>
                <w:b/>
                <w:bCs/>
                <w:color w:val="000000" w:themeColor="text1"/>
                <w:sz w:val="28"/>
                <w:szCs w:val="28"/>
                <w:lang w:eastAsia="ru-RU"/>
              </w:rPr>
            </w:pPr>
          </w:p>
        </w:tc>
        <w:tc>
          <w:tcPr>
            <w:tcW w:w="675" w:type="dxa"/>
          </w:tcPr>
          <w:p w:rsidR="009C24E7" w:rsidRDefault="009C24E7" w:rsidP="002D4289">
            <w:pPr>
              <w:spacing w:before="77"/>
              <w:jc w:val="both"/>
              <w:textAlignment w:val="baseline"/>
              <w:rPr>
                <w:rFonts w:ascii="Times New Roman" w:eastAsiaTheme="minorEastAsia" w:hAnsi="Times New Roman"/>
                <w:b/>
                <w:bCs/>
                <w:color w:val="000000" w:themeColor="text1"/>
                <w:sz w:val="28"/>
                <w:szCs w:val="28"/>
                <w:lang w:eastAsia="ru-RU"/>
              </w:rPr>
            </w:pPr>
          </w:p>
          <w:p w:rsidR="009C24E7" w:rsidRPr="00563EF0" w:rsidRDefault="00935A4E" w:rsidP="002D4289">
            <w:pPr>
              <w:spacing w:before="77"/>
              <w:jc w:val="both"/>
              <w:textAlignment w:val="baseline"/>
              <w:rPr>
                <w:rFonts w:ascii="Times New Roman" w:eastAsiaTheme="minorEastAsia" w:hAnsi="Times New Roman"/>
                <w:bCs/>
                <w:color w:val="000000" w:themeColor="text1"/>
                <w:sz w:val="24"/>
                <w:szCs w:val="24"/>
                <w:lang w:eastAsia="ru-RU"/>
              </w:rPr>
            </w:pPr>
            <w:r>
              <w:rPr>
                <w:rFonts w:ascii="Times New Roman" w:eastAsiaTheme="minorEastAsia" w:hAnsi="Times New Roman"/>
                <w:bCs/>
                <w:color w:val="000000" w:themeColor="text1"/>
                <w:sz w:val="24"/>
                <w:szCs w:val="24"/>
                <w:lang w:eastAsia="ru-RU"/>
              </w:rPr>
              <w:t>6</w:t>
            </w:r>
          </w:p>
        </w:tc>
      </w:tr>
      <w:tr w:rsidR="009C24E7" w:rsidTr="00BD5C2B">
        <w:trPr>
          <w:trHeight w:val="850"/>
        </w:trPr>
        <w:tc>
          <w:tcPr>
            <w:tcW w:w="9714" w:type="dxa"/>
            <w:gridSpan w:val="2"/>
          </w:tcPr>
          <w:p w:rsidR="009C24E7" w:rsidRDefault="009C24E7" w:rsidP="002D4289">
            <w:pPr>
              <w:rPr>
                <w:rFonts w:ascii="Times New Roman" w:eastAsia="Times New Roman" w:hAnsi="Times New Roman"/>
                <w:b/>
                <w:bCs/>
                <w:color w:val="000000" w:themeColor="text1"/>
                <w:sz w:val="26"/>
                <w:szCs w:val="26"/>
                <w:lang w:eastAsia="ru-RU"/>
              </w:rPr>
            </w:pPr>
            <w:r w:rsidRPr="00932524">
              <w:rPr>
                <w:rFonts w:ascii="Times New Roman" w:eastAsia="Times New Roman" w:hAnsi="Times New Roman"/>
                <w:b/>
                <w:bCs/>
                <w:color w:val="000000" w:themeColor="text1"/>
                <w:sz w:val="26"/>
                <w:szCs w:val="26"/>
                <w:lang w:eastAsia="ru-RU"/>
              </w:rPr>
              <w:t>Раздел 1. Анализ сложившейся к 2016 году системы государственного регулирования и саморегулирования аудиторской деятельности в РФ</w:t>
            </w:r>
          </w:p>
          <w:p w:rsidR="009C24E7" w:rsidRPr="00932524" w:rsidRDefault="009C24E7" w:rsidP="002D4289">
            <w:pPr>
              <w:rPr>
                <w:rFonts w:ascii="Times New Roman" w:hAnsi="Times New Roman"/>
                <w:b/>
                <w:sz w:val="26"/>
                <w:szCs w:val="26"/>
              </w:rPr>
            </w:pPr>
          </w:p>
        </w:tc>
      </w:tr>
      <w:tr w:rsidR="009C24E7" w:rsidTr="00BD5C2B">
        <w:trPr>
          <w:trHeight w:val="850"/>
        </w:trPr>
        <w:tc>
          <w:tcPr>
            <w:tcW w:w="9039" w:type="dxa"/>
          </w:tcPr>
          <w:p w:rsidR="009C24E7" w:rsidRDefault="009C24E7" w:rsidP="00D237A7">
            <w:pPr>
              <w:spacing w:before="77"/>
              <w:jc w:val="both"/>
              <w:textAlignment w:val="baseline"/>
              <w:rPr>
                <w:rFonts w:ascii="Times New Roman" w:eastAsiaTheme="minorEastAsia" w:hAnsi="Times New Roman"/>
                <w:b/>
                <w:bCs/>
                <w:color w:val="000000" w:themeColor="text1"/>
                <w:sz w:val="28"/>
                <w:szCs w:val="28"/>
                <w:lang w:eastAsia="ru-RU"/>
              </w:rPr>
            </w:pPr>
            <w:r>
              <w:rPr>
                <w:rFonts w:ascii="Times New Roman" w:hAnsi="Times New Roman"/>
                <w:sz w:val="24"/>
                <w:szCs w:val="24"/>
              </w:rPr>
              <w:t>1.</w:t>
            </w:r>
            <w:r w:rsidR="00D237A7">
              <w:rPr>
                <w:rFonts w:ascii="Times New Roman" w:hAnsi="Times New Roman"/>
                <w:sz w:val="24"/>
                <w:szCs w:val="24"/>
              </w:rPr>
              <w:t xml:space="preserve">1. В области </w:t>
            </w:r>
            <w:r w:rsidRPr="00932524">
              <w:rPr>
                <w:rFonts w:ascii="Times New Roman" w:hAnsi="Times New Roman"/>
                <w:sz w:val="24"/>
                <w:szCs w:val="24"/>
              </w:rPr>
              <w:t>государственного регулирования аудиторской деятельности</w:t>
            </w:r>
            <w:r>
              <w:rPr>
                <w:rFonts w:ascii="Times New Roman" w:hAnsi="Times New Roman"/>
                <w:sz w:val="24"/>
                <w:szCs w:val="24"/>
              </w:rPr>
              <w:t>………..</w:t>
            </w:r>
          </w:p>
        </w:tc>
        <w:tc>
          <w:tcPr>
            <w:tcW w:w="675" w:type="dxa"/>
          </w:tcPr>
          <w:p w:rsidR="009C24E7" w:rsidRPr="00563EF0" w:rsidRDefault="00935A4E" w:rsidP="002D4289">
            <w:pPr>
              <w:spacing w:before="77"/>
              <w:jc w:val="both"/>
              <w:textAlignment w:val="baseline"/>
              <w:rPr>
                <w:rFonts w:ascii="Times New Roman" w:eastAsiaTheme="minorEastAsia" w:hAnsi="Times New Roman"/>
                <w:bCs/>
                <w:color w:val="000000" w:themeColor="text1"/>
                <w:sz w:val="24"/>
                <w:szCs w:val="24"/>
                <w:lang w:eastAsia="ru-RU"/>
              </w:rPr>
            </w:pPr>
            <w:r>
              <w:rPr>
                <w:rFonts w:ascii="Times New Roman" w:eastAsiaTheme="minorEastAsia" w:hAnsi="Times New Roman"/>
                <w:bCs/>
                <w:color w:val="000000" w:themeColor="text1"/>
                <w:sz w:val="24"/>
                <w:szCs w:val="24"/>
                <w:lang w:eastAsia="ru-RU"/>
              </w:rPr>
              <w:t>7</w:t>
            </w:r>
          </w:p>
        </w:tc>
      </w:tr>
      <w:tr w:rsidR="009C24E7" w:rsidTr="00BD5C2B">
        <w:trPr>
          <w:trHeight w:val="850"/>
        </w:trPr>
        <w:tc>
          <w:tcPr>
            <w:tcW w:w="9039" w:type="dxa"/>
          </w:tcPr>
          <w:p w:rsidR="009C24E7" w:rsidRDefault="009C24E7" w:rsidP="002D4289">
            <w:pPr>
              <w:spacing w:before="77"/>
              <w:jc w:val="both"/>
              <w:textAlignment w:val="baseline"/>
              <w:rPr>
                <w:rFonts w:ascii="Times New Roman" w:eastAsiaTheme="minorEastAsia" w:hAnsi="Times New Roman"/>
                <w:b/>
                <w:bCs/>
                <w:color w:val="000000" w:themeColor="text1"/>
                <w:sz w:val="28"/>
                <w:szCs w:val="28"/>
                <w:lang w:eastAsia="ru-RU"/>
              </w:rPr>
            </w:pPr>
            <w:r>
              <w:rPr>
                <w:rFonts w:ascii="Times New Roman" w:hAnsi="Times New Roman"/>
                <w:sz w:val="24"/>
                <w:szCs w:val="24"/>
              </w:rPr>
              <w:t>1.</w:t>
            </w:r>
            <w:r w:rsidR="00D237A7">
              <w:rPr>
                <w:rFonts w:ascii="Times New Roman" w:hAnsi="Times New Roman"/>
                <w:sz w:val="24"/>
                <w:szCs w:val="24"/>
              </w:rPr>
              <w:t>2. В области саморегулирования</w:t>
            </w:r>
            <w:r w:rsidRPr="00932524">
              <w:rPr>
                <w:rFonts w:ascii="Times New Roman" w:hAnsi="Times New Roman"/>
                <w:sz w:val="24"/>
                <w:szCs w:val="24"/>
              </w:rPr>
              <w:t xml:space="preserve"> аудиторской деятельности</w:t>
            </w:r>
            <w:r>
              <w:rPr>
                <w:rFonts w:ascii="Times New Roman" w:hAnsi="Times New Roman"/>
                <w:sz w:val="24"/>
                <w:szCs w:val="24"/>
              </w:rPr>
              <w:t>………………………..</w:t>
            </w:r>
          </w:p>
        </w:tc>
        <w:tc>
          <w:tcPr>
            <w:tcW w:w="675" w:type="dxa"/>
          </w:tcPr>
          <w:p w:rsidR="009C24E7" w:rsidRPr="00563EF0" w:rsidRDefault="00935A4E" w:rsidP="002D4289">
            <w:pPr>
              <w:spacing w:before="77"/>
              <w:jc w:val="both"/>
              <w:textAlignment w:val="baseline"/>
              <w:rPr>
                <w:rFonts w:ascii="Times New Roman" w:eastAsiaTheme="minorEastAsia" w:hAnsi="Times New Roman"/>
                <w:bCs/>
                <w:color w:val="000000" w:themeColor="text1"/>
                <w:sz w:val="24"/>
                <w:szCs w:val="24"/>
                <w:lang w:eastAsia="ru-RU"/>
              </w:rPr>
            </w:pPr>
            <w:r>
              <w:rPr>
                <w:rFonts w:ascii="Times New Roman" w:eastAsiaTheme="minorEastAsia" w:hAnsi="Times New Roman"/>
                <w:bCs/>
                <w:color w:val="000000" w:themeColor="text1"/>
                <w:sz w:val="24"/>
                <w:szCs w:val="24"/>
                <w:lang w:eastAsia="ru-RU"/>
              </w:rPr>
              <w:t>9</w:t>
            </w:r>
          </w:p>
        </w:tc>
      </w:tr>
      <w:tr w:rsidR="009C24E7" w:rsidTr="00BD5C2B">
        <w:trPr>
          <w:trHeight w:val="850"/>
        </w:trPr>
        <w:tc>
          <w:tcPr>
            <w:tcW w:w="9039" w:type="dxa"/>
          </w:tcPr>
          <w:p w:rsidR="009C24E7" w:rsidRDefault="009C24E7" w:rsidP="00D237A7">
            <w:pPr>
              <w:spacing w:before="77"/>
              <w:jc w:val="both"/>
              <w:textAlignment w:val="baseline"/>
              <w:rPr>
                <w:rFonts w:ascii="Times New Roman" w:eastAsiaTheme="minorEastAsia" w:hAnsi="Times New Roman"/>
                <w:b/>
                <w:bCs/>
                <w:color w:val="000000" w:themeColor="text1"/>
                <w:sz w:val="28"/>
                <w:szCs w:val="28"/>
                <w:lang w:eastAsia="ru-RU"/>
              </w:rPr>
            </w:pPr>
            <w:r>
              <w:rPr>
                <w:rFonts w:ascii="Times New Roman" w:hAnsi="Times New Roman"/>
                <w:sz w:val="24"/>
                <w:szCs w:val="24"/>
              </w:rPr>
              <w:t>1.</w:t>
            </w:r>
            <w:r w:rsidRPr="00932524">
              <w:rPr>
                <w:rFonts w:ascii="Times New Roman" w:hAnsi="Times New Roman"/>
                <w:sz w:val="24"/>
                <w:szCs w:val="24"/>
              </w:rPr>
              <w:t>3. В области регулирования количественного состава национальных аудиторов</w:t>
            </w:r>
            <w:proofErr w:type="gramStart"/>
            <w:r w:rsidR="002C4175">
              <w:rPr>
                <w:rFonts w:ascii="Times New Roman" w:hAnsi="Times New Roman"/>
                <w:sz w:val="24"/>
                <w:szCs w:val="24"/>
              </w:rPr>
              <w:t xml:space="preserve">  .</w:t>
            </w:r>
            <w:proofErr w:type="gramEnd"/>
            <w:r>
              <w:rPr>
                <w:rFonts w:ascii="Times New Roman" w:hAnsi="Times New Roman"/>
                <w:sz w:val="24"/>
                <w:szCs w:val="24"/>
              </w:rPr>
              <w:t>.</w:t>
            </w:r>
          </w:p>
        </w:tc>
        <w:tc>
          <w:tcPr>
            <w:tcW w:w="675" w:type="dxa"/>
          </w:tcPr>
          <w:p w:rsidR="009C24E7" w:rsidRPr="00563EF0" w:rsidRDefault="00935A4E" w:rsidP="002D4289">
            <w:pPr>
              <w:spacing w:before="77"/>
              <w:jc w:val="both"/>
              <w:textAlignment w:val="baseline"/>
              <w:rPr>
                <w:rFonts w:ascii="Times New Roman" w:eastAsiaTheme="minorEastAsia" w:hAnsi="Times New Roman"/>
                <w:bCs/>
                <w:color w:val="000000" w:themeColor="text1"/>
                <w:sz w:val="24"/>
                <w:szCs w:val="24"/>
                <w:lang w:eastAsia="ru-RU"/>
              </w:rPr>
            </w:pPr>
            <w:r>
              <w:rPr>
                <w:rFonts w:ascii="Times New Roman" w:eastAsiaTheme="minorEastAsia" w:hAnsi="Times New Roman"/>
                <w:bCs/>
                <w:color w:val="000000" w:themeColor="text1"/>
                <w:sz w:val="24"/>
                <w:szCs w:val="24"/>
                <w:lang w:eastAsia="ru-RU"/>
              </w:rPr>
              <w:t>11</w:t>
            </w:r>
          </w:p>
        </w:tc>
      </w:tr>
      <w:tr w:rsidR="009C24E7" w:rsidTr="00BD5C2B">
        <w:trPr>
          <w:trHeight w:val="850"/>
        </w:trPr>
        <w:tc>
          <w:tcPr>
            <w:tcW w:w="9039" w:type="dxa"/>
          </w:tcPr>
          <w:p w:rsidR="009C24E7" w:rsidRPr="00FC7926" w:rsidRDefault="009C24E7" w:rsidP="002D4289">
            <w:pPr>
              <w:spacing w:before="77"/>
              <w:jc w:val="both"/>
              <w:textAlignment w:val="baseline"/>
              <w:rPr>
                <w:rFonts w:ascii="Times New Roman" w:eastAsiaTheme="minorEastAsia" w:hAnsi="Times New Roman"/>
                <w:b/>
                <w:bCs/>
                <w:color w:val="000000" w:themeColor="text1"/>
                <w:sz w:val="28"/>
                <w:szCs w:val="28"/>
                <w:lang w:eastAsia="ru-RU"/>
              </w:rPr>
            </w:pPr>
            <w:r>
              <w:rPr>
                <w:rFonts w:ascii="Times New Roman" w:hAnsi="Times New Roman"/>
                <w:sz w:val="24"/>
                <w:szCs w:val="24"/>
              </w:rPr>
              <w:t>1.</w:t>
            </w:r>
            <w:r w:rsidRPr="00932524">
              <w:rPr>
                <w:rFonts w:ascii="Times New Roman" w:hAnsi="Times New Roman"/>
                <w:sz w:val="24"/>
                <w:szCs w:val="24"/>
              </w:rPr>
              <w:t xml:space="preserve">4.  В области взаимодействия профессионального сообщества аудиторов и </w:t>
            </w:r>
            <w:proofErr w:type="spellStart"/>
            <w:r w:rsidRPr="00932524">
              <w:rPr>
                <w:rFonts w:ascii="Times New Roman" w:hAnsi="Times New Roman"/>
                <w:sz w:val="24"/>
                <w:szCs w:val="24"/>
              </w:rPr>
              <w:t>госрегулятора</w:t>
            </w:r>
            <w:proofErr w:type="spellEnd"/>
            <w:r w:rsidRPr="00932524">
              <w:rPr>
                <w:rFonts w:ascii="Times New Roman" w:hAnsi="Times New Roman"/>
                <w:sz w:val="24"/>
                <w:szCs w:val="24"/>
              </w:rPr>
              <w:t xml:space="preserve"> (</w:t>
            </w:r>
            <w:r w:rsidR="00CA20BC">
              <w:rPr>
                <w:rFonts w:ascii="Times New Roman" w:hAnsi="Times New Roman"/>
                <w:sz w:val="24"/>
                <w:szCs w:val="24"/>
              </w:rPr>
              <w:t>Министерства финансов РФ</w:t>
            </w:r>
            <w:r w:rsidRPr="00932524">
              <w:rPr>
                <w:rFonts w:ascii="Times New Roman" w:hAnsi="Times New Roman"/>
                <w:sz w:val="24"/>
                <w:szCs w:val="24"/>
              </w:rPr>
              <w:t>)</w:t>
            </w:r>
            <w:r w:rsidR="002C4175">
              <w:rPr>
                <w:rFonts w:ascii="Times New Roman" w:hAnsi="Times New Roman"/>
                <w:sz w:val="24"/>
                <w:szCs w:val="24"/>
              </w:rPr>
              <w:t xml:space="preserve"> </w:t>
            </w:r>
            <w:r>
              <w:rPr>
                <w:rFonts w:ascii="Times New Roman" w:hAnsi="Times New Roman"/>
                <w:sz w:val="24"/>
                <w:szCs w:val="24"/>
              </w:rPr>
              <w:t>…</w:t>
            </w:r>
            <w:r w:rsidR="002C4175">
              <w:rPr>
                <w:rFonts w:ascii="Times New Roman" w:hAnsi="Times New Roman"/>
                <w:sz w:val="24"/>
                <w:szCs w:val="24"/>
              </w:rPr>
              <w:t>.</w:t>
            </w:r>
            <w:r w:rsidR="00FC7926">
              <w:rPr>
                <w:rFonts w:ascii="Times New Roman" w:hAnsi="Times New Roman"/>
                <w:sz w:val="24"/>
                <w:szCs w:val="24"/>
              </w:rPr>
              <w:t>………………………………………</w:t>
            </w:r>
          </w:p>
        </w:tc>
        <w:tc>
          <w:tcPr>
            <w:tcW w:w="675" w:type="dxa"/>
          </w:tcPr>
          <w:p w:rsidR="009C24E7" w:rsidRDefault="009C24E7" w:rsidP="002D4289">
            <w:pPr>
              <w:spacing w:before="77"/>
              <w:jc w:val="both"/>
              <w:textAlignment w:val="baseline"/>
              <w:rPr>
                <w:rFonts w:ascii="Times New Roman" w:eastAsiaTheme="minorEastAsia" w:hAnsi="Times New Roman"/>
                <w:bCs/>
                <w:color w:val="000000" w:themeColor="text1"/>
                <w:sz w:val="24"/>
                <w:szCs w:val="24"/>
                <w:lang w:eastAsia="ru-RU"/>
              </w:rPr>
            </w:pPr>
          </w:p>
          <w:p w:rsidR="00935A4E" w:rsidRPr="00563EF0" w:rsidRDefault="00935A4E" w:rsidP="002D4289">
            <w:pPr>
              <w:spacing w:before="77"/>
              <w:jc w:val="both"/>
              <w:textAlignment w:val="baseline"/>
              <w:rPr>
                <w:rFonts w:ascii="Times New Roman" w:eastAsiaTheme="minorEastAsia" w:hAnsi="Times New Roman"/>
                <w:bCs/>
                <w:color w:val="000000" w:themeColor="text1"/>
                <w:sz w:val="24"/>
                <w:szCs w:val="24"/>
                <w:lang w:eastAsia="ru-RU"/>
              </w:rPr>
            </w:pPr>
            <w:r>
              <w:rPr>
                <w:rFonts w:ascii="Times New Roman" w:eastAsiaTheme="minorEastAsia" w:hAnsi="Times New Roman"/>
                <w:bCs/>
                <w:color w:val="000000" w:themeColor="text1"/>
                <w:sz w:val="24"/>
                <w:szCs w:val="24"/>
                <w:lang w:eastAsia="ru-RU"/>
              </w:rPr>
              <w:t>12</w:t>
            </w:r>
          </w:p>
        </w:tc>
      </w:tr>
      <w:tr w:rsidR="009C24E7" w:rsidTr="00BD5C2B">
        <w:trPr>
          <w:trHeight w:val="850"/>
        </w:trPr>
        <w:tc>
          <w:tcPr>
            <w:tcW w:w="9039" w:type="dxa"/>
          </w:tcPr>
          <w:p w:rsidR="009C24E7" w:rsidRDefault="009C24E7" w:rsidP="00D237A7">
            <w:pPr>
              <w:spacing w:before="77"/>
              <w:jc w:val="both"/>
              <w:textAlignment w:val="baseline"/>
              <w:rPr>
                <w:rFonts w:ascii="Times New Roman" w:eastAsiaTheme="minorEastAsia" w:hAnsi="Times New Roman"/>
                <w:b/>
                <w:bCs/>
                <w:color w:val="000000" w:themeColor="text1"/>
                <w:sz w:val="28"/>
                <w:szCs w:val="28"/>
                <w:lang w:eastAsia="ru-RU"/>
              </w:rPr>
            </w:pPr>
            <w:r>
              <w:rPr>
                <w:rFonts w:ascii="Times New Roman" w:hAnsi="Times New Roman"/>
                <w:sz w:val="24"/>
                <w:szCs w:val="24"/>
              </w:rPr>
              <w:t>1.</w:t>
            </w:r>
            <w:r w:rsidRPr="00932524">
              <w:rPr>
                <w:rFonts w:ascii="Times New Roman" w:hAnsi="Times New Roman"/>
                <w:sz w:val="24"/>
                <w:szCs w:val="24"/>
              </w:rPr>
              <w:t xml:space="preserve">5. В области формирования </w:t>
            </w:r>
            <w:r w:rsidR="00D237A7">
              <w:rPr>
                <w:rFonts w:ascii="Times New Roman" w:hAnsi="Times New Roman"/>
                <w:sz w:val="24"/>
                <w:szCs w:val="24"/>
              </w:rPr>
              <w:t>государственной политики</w:t>
            </w:r>
            <w:r w:rsidRPr="00932524">
              <w:rPr>
                <w:rFonts w:ascii="Times New Roman" w:hAnsi="Times New Roman"/>
                <w:sz w:val="24"/>
                <w:szCs w:val="24"/>
              </w:rPr>
              <w:t xml:space="preserve"> в сфере аудиторской деятельности</w:t>
            </w:r>
            <w:r w:rsidR="002C4175">
              <w:rPr>
                <w:rFonts w:ascii="Times New Roman" w:hAnsi="Times New Roman"/>
                <w:sz w:val="24"/>
                <w:szCs w:val="24"/>
              </w:rPr>
              <w:t xml:space="preserve"> </w:t>
            </w:r>
            <w:r>
              <w:rPr>
                <w:rFonts w:ascii="Times New Roman" w:hAnsi="Times New Roman"/>
                <w:sz w:val="24"/>
                <w:szCs w:val="24"/>
              </w:rPr>
              <w:t>………</w:t>
            </w:r>
            <w:r w:rsidR="002C4175">
              <w:rPr>
                <w:rFonts w:ascii="Times New Roman" w:hAnsi="Times New Roman"/>
                <w:sz w:val="24"/>
                <w:szCs w:val="24"/>
              </w:rPr>
              <w:t>.</w:t>
            </w:r>
            <w:r>
              <w:rPr>
                <w:rFonts w:ascii="Times New Roman" w:hAnsi="Times New Roman"/>
                <w:sz w:val="24"/>
                <w:szCs w:val="24"/>
              </w:rPr>
              <w:t>………………………………………………………………………..</w:t>
            </w:r>
          </w:p>
        </w:tc>
        <w:tc>
          <w:tcPr>
            <w:tcW w:w="675" w:type="dxa"/>
          </w:tcPr>
          <w:p w:rsidR="009C24E7" w:rsidRDefault="009C24E7" w:rsidP="002D4289">
            <w:pPr>
              <w:spacing w:before="77"/>
              <w:jc w:val="both"/>
              <w:textAlignment w:val="baseline"/>
              <w:rPr>
                <w:rFonts w:ascii="Times New Roman" w:eastAsiaTheme="minorEastAsia" w:hAnsi="Times New Roman"/>
                <w:bCs/>
                <w:color w:val="000000" w:themeColor="text1"/>
                <w:sz w:val="24"/>
                <w:szCs w:val="24"/>
                <w:lang w:eastAsia="ru-RU"/>
              </w:rPr>
            </w:pPr>
          </w:p>
          <w:p w:rsidR="00935A4E" w:rsidRPr="00563EF0" w:rsidRDefault="00935A4E" w:rsidP="002D4289">
            <w:pPr>
              <w:spacing w:before="77"/>
              <w:jc w:val="both"/>
              <w:textAlignment w:val="baseline"/>
              <w:rPr>
                <w:rFonts w:ascii="Times New Roman" w:eastAsiaTheme="minorEastAsia" w:hAnsi="Times New Roman"/>
                <w:bCs/>
                <w:color w:val="000000" w:themeColor="text1"/>
                <w:sz w:val="24"/>
                <w:szCs w:val="24"/>
                <w:lang w:eastAsia="ru-RU"/>
              </w:rPr>
            </w:pPr>
            <w:r>
              <w:rPr>
                <w:rFonts w:ascii="Times New Roman" w:eastAsiaTheme="minorEastAsia" w:hAnsi="Times New Roman"/>
                <w:bCs/>
                <w:color w:val="000000" w:themeColor="text1"/>
                <w:sz w:val="24"/>
                <w:szCs w:val="24"/>
                <w:lang w:eastAsia="ru-RU"/>
              </w:rPr>
              <w:t>13</w:t>
            </w:r>
          </w:p>
        </w:tc>
      </w:tr>
      <w:tr w:rsidR="009C24E7" w:rsidTr="00BD5C2B">
        <w:trPr>
          <w:trHeight w:val="850"/>
        </w:trPr>
        <w:tc>
          <w:tcPr>
            <w:tcW w:w="9039" w:type="dxa"/>
          </w:tcPr>
          <w:p w:rsidR="009C24E7" w:rsidRDefault="009C24E7" w:rsidP="00D237A7">
            <w:pPr>
              <w:spacing w:before="77"/>
              <w:jc w:val="both"/>
              <w:textAlignment w:val="baseline"/>
              <w:rPr>
                <w:rFonts w:ascii="Times New Roman" w:eastAsiaTheme="minorEastAsia" w:hAnsi="Times New Roman"/>
                <w:b/>
                <w:bCs/>
                <w:color w:val="000000" w:themeColor="text1"/>
                <w:sz w:val="28"/>
                <w:szCs w:val="28"/>
                <w:lang w:eastAsia="ru-RU"/>
              </w:rPr>
            </w:pPr>
            <w:r>
              <w:rPr>
                <w:rFonts w:ascii="Times New Roman" w:hAnsi="Times New Roman"/>
                <w:sz w:val="24"/>
                <w:szCs w:val="24"/>
              </w:rPr>
              <w:t>1.6</w:t>
            </w:r>
            <w:r w:rsidR="00D237A7">
              <w:rPr>
                <w:rFonts w:ascii="Times New Roman" w:hAnsi="Times New Roman"/>
                <w:sz w:val="24"/>
                <w:szCs w:val="24"/>
              </w:rPr>
              <w:t xml:space="preserve">. В области </w:t>
            </w:r>
            <w:r w:rsidRPr="00932524">
              <w:rPr>
                <w:rFonts w:ascii="Times New Roman" w:hAnsi="Times New Roman"/>
                <w:sz w:val="24"/>
                <w:szCs w:val="24"/>
              </w:rPr>
              <w:t>государственного контроля за осуществлением аудиторской деятельности</w:t>
            </w:r>
            <w:proofErr w:type="gramStart"/>
            <w:r w:rsidR="002C4175">
              <w:rPr>
                <w:rFonts w:ascii="Times New Roman" w:hAnsi="Times New Roman"/>
                <w:sz w:val="24"/>
                <w:szCs w:val="24"/>
              </w:rPr>
              <w:t xml:space="preserve"> .</w:t>
            </w:r>
            <w:proofErr w:type="gramEnd"/>
            <w:r>
              <w:rPr>
                <w:rFonts w:ascii="Times New Roman" w:hAnsi="Times New Roman"/>
                <w:sz w:val="24"/>
                <w:szCs w:val="24"/>
              </w:rPr>
              <w:t>………………………………………………………………………………..</w:t>
            </w:r>
          </w:p>
        </w:tc>
        <w:tc>
          <w:tcPr>
            <w:tcW w:w="675" w:type="dxa"/>
          </w:tcPr>
          <w:p w:rsidR="009C24E7" w:rsidRDefault="009C24E7" w:rsidP="002D4289">
            <w:pPr>
              <w:spacing w:before="77"/>
              <w:jc w:val="both"/>
              <w:textAlignment w:val="baseline"/>
              <w:rPr>
                <w:rFonts w:ascii="Times New Roman" w:eastAsiaTheme="minorEastAsia" w:hAnsi="Times New Roman"/>
                <w:bCs/>
                <w:color w:val="000000" w:themeColor="text1"/>
                <w:sz w:val="24"/>
                <w:szCs w:val="24"/>
                <w:lang w:eastAsia="ru-RU"/>
              </w:rPr>
            </w:pPr>
          </w:p>
          <w:p w:rsidR="00935A4E" w:rsidRPr="00563EF0" w:rsidRDefault="00935A4E" w:rsidP="002D4289">
            <w:pPr>
              <w:spacing w:before="77"/>
              <w:jc w:val="both"/>
              <w:textAlignment w:val="baseline"/>
              <w:rPr>
                <w:rFonts w:ascii="Times New Roman" w:eastAsiaTheme="minorEastAsia" w:hAnsi="Times New Roman"/>
                <w:bCs/>
                <w:color w:val="000000" w:themeColor="text1"/>
                <w:sz w:val="24"/>
                <w:szCs w:val="24"/>
                <w:lang w:eastAsia="ru-RU"/>
              </w:rPr>
            </w:pPr>
            <w:r>
              <w:rPr>
                <w:rFonts w:ascii="Times New Roman" w:eastAsiaTheme="minorEastAsia" w:hAnsi="Times New Roman"/>
                <w:bCs/>
                <w:color w:val="000000" w:themeColor="text1"/>
                <w:sz w:val="24"/>
                <w:szCs w:val="24"/>
                <w:lang w:eastAsia="ru-RU"/>
              </w:rPr>
              <w:t>14</w:t>
            </w:r>
          </w:p>
        </w:tc>
      </w:tr>
      <w:tr w:rsidR="009C24E7" w:rsidTr="00BD5C2B">
        <w:trPr>
          <w:trHeight w:val="850"/>
        </w:trPr>
        <w:tc>
          <w:tcPr>
            <w:tcW w:w="9039" w:type="dxa"/>
          </w:tcPr>
          <w:p w:rsidR="009C24E7" w:rsidRDefault="009C24E7" w:rsidP="002D4289">
            <w:pPr>
              <w:spacing w:before="77"/>
              <w:jc w:val="both"/>
              <w:textAlignment w:val="baseline"/>
              <w:rPr>
                <w:rFonts w:ascii="Times New Roman" w:eastAsiaTheme="minorEastAsia" w:hAnsi="Times New Roman"/>
                <w:b/>
                <w:bCs/>
                <w:color w:val="000000" w:themeColor="text1"/>
                <w:sz w:val="28"/>
                <w:szCs w:val="28"/>
                <w:lang w:eastAsia="ru-RU"/>
              </w:rPr>
            </w:pPr>
            <w:r>
              <w:rPr>
                <w:rFonts w:ascii="Times New Roman" w:hAnsi="Times New Roman"/>
                <w:sz w:val="24"/>
                <w:szCs w:val="24"/>
              </w:rPr>
              <w:t>1.7</w:t>
            </w:r>
            <w:r w:rsidRPr="00932524">
              <w:rPr>
                <w:rFonts w:ascii="Times New Roman" w:hAnsi="Times New Roman"/>
                <w:sz w:val="24"/>
                <w:szCs w:val="24"/>
              </w:rPr>
              <w:t>. В области ответственности УФО за исполнение функций по регулированию аудиторской деятельности</w:t>
            </w:r>
            <w:r w:rsidR="002C4175">
              <w:rPr>
                <w:rFonts w:ascii="Times New Roman" w:hAnsi="Times New Roman"/>
                <w:sz w:val="24"/>
                <w:szCs w:val="24"/>
              </w:rPr>
              <w:t xml:space="preserve"> ..</w:t>
            </w:r>
            <w:r>
              <w:rPr>
                <w:rFonts w:ascii="Times New Roman" w:hAnsi="Times New Roman"/>
                <w:sz w:val="24"/>
                <w:szCs w:val="24"/>
              </w:rPr>
              <w:t>………………………………………………………………..</w:t>
            </w:r>
          </w:p>
        </w:tc>
        <w:tc>
          <w:tcPr>
            <w:tcW w:w="675" w:type="dxa"/>
          </w:tcPr>
          <w:p w:rsidR="009C24E7" w:rsidRDefault="009C24E7" w:rsidP="002D4289">
            <w:pPr>
              <w:spacing w:before="77"/>
              <w:jc w:val="both"/>
              <w:textAlignment w:val="baseline"/>
              <w:rPr>
                <w:rFonts w:ascii="Times New Roman" w:eastAsiaTheme="minorEastAsia" w:hAnsi="Times New Roman"/>
                <w:bCs/>
                <w:color w:val="000000" w:themeColor="text1"/>
                <w:sz w:val="24"/>
                <w:szCs w:val="24"/>
                <w:lang w:eastAsia="ru-RU"/>
              </w:rPr>
            </w:pPr>
          </w:p>
          <w:p w:rsidR="00935A4E" w:rsidRPr="00563EF0" w:rsidRDefault="00935A4E" w:rsidP="002D4289">
            <w:pPr>
              <w:spacing w:before="77"/>
              <w:jc w:val="both"/>
              <w:textAlignment w:val="baseline"/>
              <w:rPr>
                <w:rFonts w:ascii="Times New Roman" w:eastAsiaTheme="minorEastAsia" w:hAnsi="Times New Roman"/>
                <w:bCs/>
                <w:color w:val="000000" w:themeColor="text1"/>
                <w:sz w:val="24"/>
                <w:szCs w:val="24"/>
                <w:lang w:eastAsia="ru-RU"/>
              </w:rPr>
            </w:pPr>
            <w:r>
              <w:rPr>
                <w:rFonts w:ascii="Times New Roman" w:eastAsiaTheme="minorEastAsia" w:hAnsi="Times New Roman"/>
                <w:bCs/>
                <w:color w:val="000000" w:themeColor="text1"/>
                <w:sz w:val="24"/>
                <w:szCs w:val="24"/>
                <w:lang w:eastAsia="ru-RU"/>
              </w:rPr>
              <w:t>15</w:t>
            </w:r>
          </w:p>
        </w:tc>
      </w:tr>
      <w:tr w:rsidR="009C24E7" w:rsidTr="00BD5C2B">
        <w:trPr>
          <w:trHeight w:val="850"/>
        </w:trPr>
        <w:tc>
          <w:tcPr>
            <w:tcW w:w="9039" w:type="dxa"/>
          </w:tcPr>
          <w:p w:rsidR="009C24E7" w:rsidRDefault="009C24E7" w:rsidP="002C4175">
            <w:pPr>
              <w:spacing w:before="77"/>
              <w:jc w:val="both"/>
              <w:textAlignment w:val="baseline"/>
              <w:rPr>
                <w:rFonts w:ascii="Times New Roman" w:eastAsiaTheme="minorEastAsia" w:hAnsi="Times New Roman"/>
                <w:b/>
                <w:bCs/>
                <w:color w:val="000000" w:themeColor="text1"/>
                <w:sz w:val="28"/>
                <w:szCs w:val="28"/>
                <w:lang w:eastAsia="ru-RU"/>
              </w:rPr>
            </w:pPr>
            <w:r>
              <w:rPr>
                <w:rFonts w:ascii="Times New Roman" w:hAnsi="Times New Roman"/>
                <w:sz w:val="24"/>
                <w:szCs w:val="24"/>
              </w:rPr>
              <w:t>1.8</w:t>
            </w:r>
            <w:r w:rsidRPr="00932524">
              <w:rPr>
                <w:rFonts w:ascii="Times New Roman" w:hAnsi="Times New Roman"/>
                <w:sz w:val="24"/>
                <w:szCs w:val="24"/>
              </w:rPr>
              <w:t>. В области имущественной ответственности аудиторов</w:t>
            </w:r>
            <w:r w:rsidR="002C4175">
              <w:rPr>
                <w:rFonts w:ascii="Times New Roman" w:hAnsi="Times New Roman"/>
                <w:sz w:val="24"/>
                <w:szCs w:val="24"/>
              </w:rPr>
              <w:t xml:space="preserve"> ..</w:t>
            </w:r>
            <w:r>
              <w:rPr>
                <w:rFonts w:ascii="Times New Roman" w:hAnsi="Times New Roman"/>
                <w:sz w:val="24"/>
                <w:szCs w:val="24"/>
              </w:rPr>
              <w:t>…………………………...</w:t>
            </w:r>
          </w:p>
        </w:tc>
        <w:tc>
          <w:tcPr>
            <w:tcW w:w="675" w:type="dxa"/>
          </w:tcPr>
          <w:p w:rsidR="009C24E7" w:rsidRPr="00563EF0" w:rsidRDefault="00935A4E" w:rsidP="002D4289">
            <w:pPr>
              <w:spacing w:before="77"/>
              <w:jc w:val="both"/>
              <w:textAlignment w:val="baseline"/>
              <w:rPr>
                <w:rFonts w:ascii="Times New Roman" w:eastAsiaTheme="minorEastAsia" w:hAnsi="Times New Roman"/>
                <w:bCs/>
                <w:color w:val="000000" w:themeColor="text1"/>
                <w:sz w:val="24"/>
                <w:szCs w:val="24"/>
                <w:lang w:eastAsia="ru-RU"/>
              </w:rPr>
            </w:pPr>
            <w:r>
              <w:rPr>
                <w:rFonts w:ascii="Times New Roman" w:eastAsiaTheme="minorEastAsia" w:hAnsi="Times New Roman"/>
                <w:bCs/>
                <w:color w:val="000000" w:themeColor="text1"/>
                <w:sz w:val="24"/>
                <w:szCs w:val="24"/>
                <w:lang w:eastAsia="ru-RU"/>
              </w:rPr>
              <w:t>16</w:t>
            </w:r>
          </w:p>
        </w:tc>
      </w:tr>
      <w:tr w:rsidR="009C24E7" w:rsidTr="00BD5C2B">
        <w:trPr>
          <w:trHeight w:val="850"/>
        </w:trPr>
        <w:tc>
          <w:tcPr>
            <w:tcW w:w="9039" w:type="dxa"/>
          </w:tcPr>
          <w:p w:rsidR="009C24E7" w:rsidRDefault="009C24E7" w:rsidP="002D4289">
            <w:pPr>
              <w:spacing w:before="77"/>
              <w:jc w:val="both"/>
              <w:textAlignment w:val="baseline"/>
              <w:rPr>
                <w:rFonts w:ascii="Times New Roman" w:eastAsiaTheme="minorEastAsia" w:hAnsi="Times New Roman"/>
                <w:b/>
                <w:bCs/>
                <w:color w:val="000000" w:themeColor="text1"/>
                <w:sz w:val="28"/>
                <w:szCs w:val="28"/>
                <w:lang w:eastAsia="ru-RU"/>
              </w:rPr>
            </w:pPr>
            <w:r>
              <w:rPr>
                <w:rFonts w:ascii="Times New Roman" w:hAnsi="Times New Roman"/>
                <w:sz w:val="24"/>
                <w:szCs w:val="24"/>
              </w:rPr>
              <w:t>1.9</w:t>
            </w:r>
            <w:r w:rsidRPr="00932524">
              <w:rPr>
                <w:rFonts w:ascii="Times New Roman" w:hAnsi="Times New Roman"/>
                <w:sz w:val="24"/>
                <w:szCs w:val="24"/>
              </w:rPr>
              <w:t>.  В области «сертификации» российских аудиторов</w:t>
            </w:r>
            <w:r w:rsidR="002C4175">
              <w:rPr>
                <w:rFonts w:ascii="Times New Roman" w:hAnsi="Times New Roman"/>
                <w:sz w:val="24"/>
                <w:szCs w:val="24"/>
              </w:rPr>
              <w:t xml:space="preserve"> </w:t>
            </w:r>
            <w:r>
              <w:rPr>
                <w:rFonts w:ascii="Times New Roman" w:hAnsi="Times New Roman"/>
                <w:sz w:val="24"/>
                <w:szCs w:val="24"/>
              </w:rPr>
              <w:t>…………………………………</w:t>
            </w:r>
          </w:p>
        </w:tc>
        <w:tc>
          <w:tcPr>
            <w:tcW w:w="675" w:type="dxa"/>
          </w:tcPr>
          <w:p w:rsidR="009C24E7" w:rsidRPr="00563EF0" w:rsidRDefault="00935A4E" w:rsidP="002D4289">
            <w:pPr>
              <w:spacing w:before="77"/>
              <w:jc w:val="both"/>
              <w:textAlignment w:val="baseline"/>
              <w:rPr>
                <w:rFonts w:ascii="Times New Roman" w:eastAsiaTheme="minorEastAsia" w:hAnsi="Times New Roman"/>
                <w:bCs/>
                <w:color w:val="000000" w:themeColor="text1"/>
                <w:sz w:val="24"/>
                <w:szCs w:val="24"/>
                <w:lang w:eastAsia="ru-RU"/>
              </w:rPr>
            </w:pPr>
            <w:r>
              <w:rPr>
                <w:rFonts w:ascii="Times New Roman" w:eastAsiaTheme="minorEastAsia" w:hAnsi="Times New Roman"/>
                <w:bCs/>
                <w:color w:val="000000" w:themeColor="text1"/>
                <w:sz w:val="24"/>
                <w:szCs w:val="24"/>
                <w:lang w:eastAsia="ru-RU"/>
              </w:rPr>
              <w:t>17</w:t>
            </w:r>
          </w:p>
        </w:tc>
      </w:tr>
      <w:tr w:rsidR="009C24E7" w:rsidTr="00BD5C2B">
        <w:trPr>
          <w:trHeight w:val="850"/>
        </w:trPr>
        <w:tc>
          <w:tcPr>
            <w:tcW w:w="9039" w:type="dxa"/>
          </w:tcPr>
          <w:p w:rsidR="009C24E7" w:rsidRDefault="009C24E7" w:rsidP="002C4175">
            <w:pPr>
              <w:spacing w:before="77"/>
              <w:jc w:val="both"/>
              <w:textAlignment w:val="baseline"/>
              <w:rPr>
                <w:rFonts w:ascii="Times New Roman" w:eastAsiaTheme="minorEastAsia" w:hAnsi="Times New Roman"/>
                <w:b/>
                <w:bCs/>
                <w:color w:val="000000" w:themeColor="text1"/>
                <w:sz w:val="28"/>
                <w:szCs w:val="28"/>
                <w:lang w:eastAsia="ru-RU"/>
              </w:rPr>
            </w:pPr>
            <w:r>
              <w:rPr>
                <w:rFonts w:ascii="Times New Roman" w:hAnsi="Times New Roman"/>
                <w:sz w:val="24"/>
                <w:szCs w:val="24"/>
              </w:rPr>
              <w:t>1.10</w:t>
            </w:r>
            <w:r w:rsidRPr="00932524">
              <w:rPr>
                <w:rFonts w:ascii="Times New Roman" w:hAnsi="Times New Roman"/>
                <w:sz w:val="24"/>
                <w:szCs w:val="24"/>
              </w:rPr>
              <w:t>. В области проведения «обязательного аудита»</w:t>
            </w:r>
            <w:r>
              <w:rPr>
                <w:rFonts w:ascii="Times New Roman" w:hAnsi="Times New Roman"/>
                <w:sz w:val="24"/>
                <w:szCs w:val="24"/>
              </w:rPr>
              <w:t xml:space="preserve"> …………</w:t>
            </w:r>
            <w:r w:rsidR="002C4175">
              <w:rPr>
                <w:rFonts w:ascii="Times New Roman" w:hAnsi="Times New Roman"/>
                <w:sz w:val="24"/>
                <w:szCs w:val="24"/>
              </w:rPr>
              <w:t>...</w:t>
            </w:r>
            <w:r>
              <w:rPr>
                <w:rFonts w:ascii="Times New Roman" w:hAnsi="Times New Roman"/>
                <w:sz w:val="24"/>
                <w:szCs w:val="24"/>
              </w:rPr>
              <w:t>………………………..</w:t>
            </w:r>
          </w:p>
        </w:tc>
        <w:tc>
          <w:tcPr>
            <w:tcW w:w="675" w:type="dxa"/>
          </w:tcPr>
          <w:p w:rsidR="009C24E7" w:rsidRPr="00563EF0" w:rsidRDefault="00935A4E" w:rsidP="002D4289">
            <w:pPr>
              <w:spacing w:before="77"/>
              <w:jc w:val="both"/>
              <w:textAlignment w:val="baseline"/>
              <w:rPr>
                <w:rFonts w:ascii="Times New Roman" w:eastAsiaTheme="minorEastAsia" w:hAnsi="Times New Roman"/>
                <w:bCs/>
                <w:color w:val="000000" w:themeColor="text1"/>
                <w:sz w:val="24"/>
                <w:szCs w:val="24"/>
                <w:lang w:eastAsia="ru-RU"/>
              </w:rPr>
            </w:pPr>
            <w:r>
              <w:rPr>
                <w:rFonts w:ascii="Times New Roman" w:eastAsiaTheme="minorEastAsia" w:hAnsi="Times New Roman"/>
                <w:bCs/>
                <w:color w:val="000000" w:themeColor="text1"/>
                <w:sz w:val="24"/>
                <w:szCs w:val="24"/>
                <w:lang w:eastAsia="ru-RU"/>
              </w:rPr>
              <w:t>19</w:t>
            </w:r>
          </w:p>
        </w:tc>
      </w:tr>
      <w:tr w:rsidR="009C24E7" w:rsidTr="00BD5C2B">
        <w:trPr>
          <w:trHeight w:val="850"/>
        </w:trPr>
        <w:tc>
          <w:tcPr>
            <w:tcW w:w="9039" w:type="dxa"/>
          </w:tcPr>
          <w:p w:rsidR="009C24E7" w:rsidRDefault="009C24E7" w:rsidP="002D4289">
            <w:pPr>
              <w:spacing w:before="77"/>
              <w:jc w:val="both"/>
              <w:textAlignment w:val="baseline"/>
              <w:rPr>
                <w:rFonts w:ascii="Times New Roman" w:hAnsi="Times New Roman"/>
                <w:sz w:val="24"/>
                <w:szCs w:val="24"/>
              </w:rPr>
            </w:pPr>
            <w:r>
              <w:rPr>
                <w:rFonts w:ascii="Times New Roman" w:hAnsi="Times New Roman"/>
                <w:sz w:val="24"/>
                <w:szCs w:val="24"/>
              </w:rPr>
              <w:t>1.1</w:t>
            </w:r>
            <w:r w:rsidRPr="00932524">
              <w:rPr>
                <w:rFonts w:ascii="Times New Roman" w:hAnsi="Times New Roman"/>
                <w:sz w:val="24"/>
                <w:szCs w:val="24"/>
              </w:rPr>
              <w:t xml:space="preserve">1. В области </w:t>
            </w:r>
            <w:r>
              <w:rPr>
                <w:rFonts w:ascii="Times New Roman" w:hAnsi="Times New Roman"/>
                <w:sz w:val="24"/>
                <w:szCs w:val="24"/>
              </w:rPr>
              <w:t>р</w:t>
            </w:r>
            <w:r w:rsidR="00D237A7">
              <w:rPr>
                <w:rFonts w:ascii="Times New Roman" w:hAnsi="Times New Roman"/>
                <w:sz w:val="24"/>
                <w:szCs w:val="24"/>
              </w:rPr>
              <w:t xml:space="preserve">егулирования деятельности в РФ </w:t>
            </w:r>
            <w:r>
              <w:rPr>
                <w:rFonts w:ascii="Times New Roman" w:hAnsi="Times New Roman"/>
                <w:sz w:val="24"/>
                <w:szCs w:val="24"/>
              </w:rPr>
              <w:t>международных аудиторских сетей, осуществляющих   деятельность в РФ через дочерние и аффилированные компании…………………………………………………………………………………….</w:t>
            </w:r>
          </w:p>
          <w:p w:rsidR="009C24E7" w:rsidRPr="00932524" w:rsidRDefault="009C24E7" w:rsidP="002D4289">
            <w:pPr>
              <w:spacing w:before="77"/>
              <w:jc w:val="both"/>
              <w:textAlignment w:val="baseline"/>
              <w:rPr>
                <w:rFonts w:ascii="Times New Roman" w:hAnsi="Times New Roman"/>
                <w:sz w:val="24"/>
                <w:szCs w:val="24"/>
              </w:rPr>
            </w:pPr>
          </w:p>
        </w:tc>
        <w:tc>
          <w:tcPr>
            <w:tcW w:w="675" w:type="dxa"/>
          </w:tcPr>
          <w:p w:rsidR="009C24E7" w:rsidRDefault="009C24E7" w:rsidP="002D4289">
            <w:pPr>
              <w:spacing w:before="77"/>
              <w:jc w:val="both"/>
              <w:textAlignment w:val="baseline"/>
              <w:rPr>
                <w:rFonts w:ascii="Times New Roman" w:eastAsiaTheme="minorEastAsia" w:hAnsi="Times New Roman"/>
                <w:bCs/>
                <w:color w:val="000000" w:themeColor="text1"/>
                <w:sz w:val="24"/>
                <w:szCs w:val="24"/>
                <w:lang w:eastAsia="ru-RU"/>
              </w:rPr>
            </w:pPr>
          </w:p>
          <w:p w:rsidR="00935A4E" w:rsidRDefault="00935A4E" w:rsidP="002D4289">
            <w:pPr>
              <w:spacing w:before="77"/>
              <w:jc w:val="both"/>
              <w:textAlignment w:val="baseline"/>
              <w:rPr>
                <w:rFonts w:ascii="Times New Roman" w:eastAsiaTheme="minorEastAsia" w:hAnsi="Times New Roman"/>
                <w:bCs/>
                <w:color w:val="000000" w:themeColor="text1"/>
                <w:sz w:val="24"/>
                <w:szCs w:val="24"/>
                <w:lang w:eastAsia="ru-RU"/>
              </w:rPr>
            </w:pPr>
          </w:p>
          <w:p w:rsidR="00935A4E" w:rsidRPr="00563EF0" w:rsidRDefault="00935A4E" w:rsidP="002D4289">
            <w:pPr>
              <w:spacing w:before="77"/>
              <w:jc w:val="both"/>
              <w:textAlignment w:val="baseline"/>
              <w:rPr>
                <w:rFonts w:ascii="Times New Roman" w:eastAsiaTheme="minorEastAsia" w:hAnsi="Times New Roman"/>
                <w:bCs/>
                <w:color w:val="000000" w:themeColor="text1"/>
                <w:sz w:val="24"/>
                <w:szCs w:val="24"/>
                <w:lang w:eastAsia="ru-RU"/>
              </w:rPr>
            </w:pPr>
            <w:r>
              <w:rPr>
                <w:rFonts w:ascii="Times New Roman" w:eastAsiaTheme="minorEastAsia" w:hAnsi="Times New Roman"/>
                <w:bCs/>
                <w:color w:val="000000" w:themeColor="text1"/>
                <w:sz w:val="24"/>
                <w:szCs w:val="24"/>
                <w:lang w:eastAsia="ru-RU"/>
              </w:rPr>
              <w:t>22</w:t>
            </w:r>
          </w:p>
        </w:tc>
      </w:tr>
      <w:tr w:rsidR="009C24E7" w:rsidTr="00BD5C2B">
        <w:trPr>
          <w:trHeight w:val="850"/>
        </w:trPr>
        <w:tc>
          <w:tcPr>
            <w:tcW w:w="9039" w:type="dxa"/>
          </w:tcPr>
          <w:p w:rsidR="009C24E7" w:rsidRPr="00932524" w:rsidRDefault="009C24E7" w:rsidP="002D4289">
            <w:pPr>
              <w:spacing w:before="77"/>
              <w:jc w:val="both"/>
              <w:textAlignment w:val="baseline"/>
              <w:rPr>
                <w:rFonts w:ascii="Times New Roman" w:hAnsi="Times New Roman"/>
                <w:sz w:val="24"/>
                <w:szCs w:val="24"/>
              </w:rPr>
            </w:pPr>
            <w:r w:rsidRPr="00932524">
              <w:rPr>
                <w:rFonts w:ascii="Times New Roman" w:hAnsi="Times New Roman"/>
                <w:sz w:val="24"/>
                <w:szCs w:val="24"/>
              </w:rPr>
              <w:t>1</w:t>
            </w:r>
            <w:r>
              <w:rPr>
                <w:rFonts w:ascii="Times New Roman" w:hAnsi="Times New Roman"/>
                <w:sz w:val="24"/>
                <w:szCs w:val="24"/>
              </w:rPr>
              <w:t>.12</w:t>
            </w:r>
            <w:r w:rsidRPr="00932524">
              <w:rPr>
                <w:rFonts w:ascii="Times New Roman" w:hAnsi="Times New Roman"/>
                <w:sz w:val="24"/>
                <w:szCs w:val="24"/>
              </w:rPr>
              <w:t>. В области нормативно-правового регулирования организации ведения бухгалтерского учета и формирования бухгалтерской отчетности</w:t>
            </w:r>
            <w:r>
              <w:rPr>
                <w:rFonts w:ascii="Times New Roman" w:hAnsi="Times New Roman"/>
                <w:sz w:val="24"/>
                <w:szCs w:val="24"/>
              </w:rPr>
              <w:t>…………………….</w:t>
            </w:r>
          </w:p>
        </w:tc>
        <w:tc>
          <w:tcPr>
            <w:tcW w:w="675" w:type="dxa"/>
          </w:tcPr>
          <w:p w:rsidR="009C24E7" w:rsidRDefault="009C24E7" w:rsidP="002D4289">
            <w:pPr>
              <w:spacing w:before="77"/>
              <w:jc w:val="both"/>
              <w:textAlignment w:val="baseline"/>
              <w:rPr>
                <w:rFonts w:ascii="Times New Roman" w:eastAsiaTheme="minorEastAsia" w:hAnsi="Times New Roman"/>
                <w:bCs/>
                <w:color w:val="000000" w:themeColor="text1"/>
                <w:sz w:val="24"/>
                <w:szCs w:val="24"/>
                <w:lang w:eastAsia="ru-RU"/>
              </w:rPr>
            </w:pPr>
          </w:p>
          <w:p w:rsidR="00935A4E" w:rsidRPr="00563EF0" w:rsidRDefault="00935A4E" w:rsidP="002D4289">
            <w:pPr>
              <w:spacing w:before="77"/>
              <w:jc w:val="both"/>
              <w:textAlignment w:val="baseline"/>
              <w:rPr>
                <w:rFonts w:ascii="Times New Roman" w:eastAsiaTheme="minorEastAsia" w:hAnsi="Times New Roman"/>
                <w:bCs/>
                <w:color w:val="000000" w:themeColor="text1"/>
                <w:sz w:val="24"/>
                <w:szCs w:val="24"/>
                <w:lang w:eastAsia="ru-RU"/>
              </w:rPr>
            </w:pPr>
            <w:r>
              <w:rPr>
                <w:rFonts w:ascii="Times New Roman" w:eastAsiaTheme="minorEastAsia" w:hAnsi="Times New Roman"/>
                <w:bCs/>
                <w:color w:val="000000" w:themeColor="text1"/>
                <w:sz w:val="24"/>
                <w:szCs w:val="24"/>
                <w:lang w:eastAsia="ru-RU"/>
              </w:rPr>
              <w:t>26</w:t>
            </w:r>
          </w:p>
        </w:tc>
      </w:tr>
      <w:tr w:rsidR="009C24E7" w:rsidTr="00BD5C2B">
        <w:trPr>
          <w:trHeight w:val="850"/>
        </w:trPr>
        <w:tc>
          <w:tcPr>
            <w:tcW w:w="9039" w:type="dxa"/>
          </w:tcPr>
          <w:p w:rsidR="009C24E7" w:rsidRPr="00932524" w:rsidRDefault="009C24E7" w:rsidP="002D4289">
            <w:pPr>
              <w:spacing w:before="77"/>
              <w:jc w:val="both"/>
              <w:textAlignment w:val="baseline"/>
              <w:rPr>
                <w:rFonts w:ascii="Times New Roman" w:hAnsi="Times New Roman"/>
                <w:sz w:val="24"/>
                <w:szCs w:val="24"/>
              </w:rPr>
            </w:pPr>
            <w:r>
              <w:rPr>
                <w:rFonts w:ascii="Times New Roman" w:hAnsi="Times New Roman"/>
                <w:sz w:val="24"/>
                <w:szCs w:val="24"/>
              </w:rPr>
              <w:t>1.13</w:t>
            </w:r>
            <w:r w:rsidRPr="00932524">
              <w:rPr>
                <w:rFonts w:ascii="Times New Roman" w:hAnsi="Times New Roman"/>
                <w:sz w:val="24"/>
                <w:szCs w:val="24"/>
              </w:rPr>
              <w:t>. В области регулирования количественного состава бухгалтеров в РФ</w:t>
            </w:r>
            <w:r>
              <w:rPr>
                <w:rFonts w:ascii="Times New Roman" w:hAnsi="Times New Roman"/>
                <w:sz w:val="24"/>
                <w:szCs w:val="24"/>
              </w:rPr>
              <w:t xml:space="preserve"> …………</w:t>
            </w:r>
            <w:r w:rsidR="002C4175">
              <w:rPr>
                <w:rFonts w:ascii="Times New Roman" w:hAnsi="Times New Roman"/>
                <w:sz w:val="24"/>
                <w:szCs w:val="24"/>
              </w:rPr>
              <w:t>..</w:t>
            </w:r>
          </w:p>
        </w:tc>
        <w:tc>
          <w:tcPr>
            <w:tcW w:w="675" w:type="dxa"/>
          </w:tcPr>
          <w:p w:rsidR="009C24E7" w:rsidRPr="00563EF0" w:rsidRDefault="00935A4E" w:rsidP="002D4289">
            <w:pPr>
              <w:spacing w:before="77"/>
              <w:jc w:val="both"/>
              <w:textAlignment w:val="baseline"/>
              <w:rPr>
                <w:rFonts w:ascii="Times New Roman" w:eastAsiaTheme="minorEastAsia" w:hAnsi="Times New Roman"/>
                <w:bCs/>
                <w:color w:val="000000" w:themeColor="text1"/>
                <w:sz w:val="24"/>
                <w:szCs w:val="24"/>
                <w:lang w:eastAsia="ru-RU"/>
              </w:rPr>
            </w:pPr>
            <w:r>
              <w:rPr>
                <w:rFonts w:ascii="Times New Roman" w:eastAsiaTheme="minorEastAsia" w:hAnsi="Times New Roman"/>
                <w:bCs/>
                <w:color w:val="000000" w:themeColor="text1"/>
                <w:sz w:val="24"/>
                <w:szCs w:val="24"/>
                <w:lang w:eastAsia="ru-RU"/>
              </w:rPr>
              <w:t>27</w:t>
            </w:r>
          </w:p>
        </w:tc>
      </w:tr>
      <w:tr w:rsidR="009C24E7" w:rsidTr="00BD5C2B">
        <w:trPr>
          <w:trHeight w:val="850"/>
        </w:trPr>
        <w:tc>
          <w:tcPr>
            <w:tcW w:w="9039" w:type="dxa"/>
          </w:tcPr>
          <w:p w:rsidR="009C24E7" w:rsidRPr="00932524" w:rsidRDefault="009C24E7" w:rsidP="002D4289">
            <w:pPr>
              <w:spacing w:before="77"/>
              <w:jc w:val="both"/>
              <w:textAlignment w:val="baseline"/>
              <w:rPr>
                <w:rFonts w:ascii="Times New Roman" w:hAnsi="Times New Roman"/>
                <w:sz w:val="24"/>
                <w:szCs w:val="24"/>
              </w:rPr>
            </w:pPr>
            <w:r>
              <w:rPr>
                <w:rFonts w:ascii="Times New Roman" w:hAnsi="Times New Roman"/>
                <w:sz w:val="24"/>
                <w:szCs w:val="24"/>
              </w:rPr>
              <w:lastRenderedPageBreak/>
              <w:t>1.14.</w:t>
            </w:r>
            <w:r w:rsidRPr="00932524">
              <w:rPr>
                <w:rFonts w:ascii="Times New Roman" w:hAnsi="Times New Roman"/>
                <w:sz w:val="24"/>
                <w:szCs w:val="24"/>
              </w:rPr>
              <w:t xml:space="preserve"> В области регулирования деятельности по аутсорсингу учетных функций</w:t>
            </w:r>
            <w:r>
              <w:rPr>
                <w:rFonts w:ascii="Times New Roman" w:hAnsi="Times New Roman"/>
                <w:sz w:val="24"/>
                <w:szCs w:val="24"/>
              </w:rPr>
              <w:t xml:space="preserve"> ……</w:t>
            </w:r>
            <w:r w:rsidR="002C4175">
              <w:rPr>
                <w:rFonts w:ascii="Times New Roman" w:hAnsi="Times New Roman"/>
                <w:sz w:val="24"/>
                <w:szCs w:val="24"/>
              </w:rPr>
              <w:t>..</w:t>
            </w:r>
          </w:p>
        </w:tc>
        <w:tc>
          <w:tcPr>
            <w:tcW w:w="675" w:type="dxa"/>
          </w:tcPr>
          <w:p w:rsidR="009C24E7" w:rsidRPr="00563EF0" w:rsidRDefault="00935A4E" w:rsidP="002D4289">
            <w:pPr>
              <w:spacing w:before="77"/>
              <w:jc w:val="both"/>
              <w:textAlignment w:val="baseline"/>
              <w:rPr>
                <w:rFonts w:ascii="Times New Roman" w:eastAsiaTheme="minorEastAsia" w:hAnsi="Times New Roman"/>
                <w:bCs/>
                <w:color w:val="000000" w:themeColor="text1"/>
                <w:sz w:val="24"/>
                <w:szCs w:val="24"/>
                <w:lang w:eastAsia="ru-RU"/>
              </w:rPr>
            </w:pPr>
            <w:r>
              <w:rPr>
                <w:rFonts w:ascii="Times New Roman" w:eastAsiaTheme="minorEastAsia" w:hAnsi="Times New Roman"/>
                <w:bCs/>
                <w:color w:val="000000" w:themeColor="text1"/>
                <w:sz w:val="24"/>
                <w:szCs w:val="24"/>
                <w:lang w:eastAsia="ru-RU"/>
              </w:rPr>
              <w:t>28</w:t>
            </w:r>
          </w:p>
        </w:tc>
      </w:tr>
      <w:tr w:rsidR="009C24E7" w:rsidTr="00BD5C2B">
        <w:trPr>
          <w:trHeight w:val="850"/>
        </w:trPr>
        <w:tc>
          <w:tcPr>
            <w:tcW w:w="9039" w:type="dxa"/>
          </w:tcPr>
          <w:p w:rsidR="009C24E7" w:rsidRPr="00932524" w:rsidRDefault="009C24E7" w:rsidP="002C4175">
            <w:pPr>
              <w:spacing w:before="77"/>
              <w:jc w:val="both"/>
              <w:textAlignment w:val="baseline"/>
              <w:rPr>
                <w:rFonts w:ascii="Times New Roman" w:hAnsi="Times New Roman"/>
                <w:sz w:val="24"/>
                <w:szCs w:val="24"/>
              </w:rPr>
            </w:pPr>
            <w:r>
              <w:rPr>
                <w:rFonts w:ascii="Times New Roman" w:hAnsi="Times New Roman"/>
                <w:sz w:val="24"/>
                <w:szCs w:val="24"/>
              </w:rPr>
              <w:t>1.15</w:t>
            </w:r>
            <w:r w:rsidRPr="00932524">
              <w:rPr>
                <w:rFonts w:ascii="Times New Roman" w:hAnsi="Times New Roman"/>
                <w:sz w:val="24"/>
                <w:szCs w:val="24"/>
              </w:rPr>
              <w:t>. В области организации  «внешнего контроля качества» со стороны государства за формированием бухгалтерской отчетности</w:t>
            </w:r>
            <w:r w:rsidR="002C4175">
              <w:rPr>
                <w:rFonts w:ascii="Times New Roman" w:hAnsi="Times New Roman"/>
                <w:sz w:val="24"/>
                <w:szCs w:val="24"/>
              </w:rPr>
              <w:t xml:space="preserve">  ..</w:t>
            </w:r>
            <w:r>
              <w:rPr>
                <w:rFonts w:ascii="Times New Roman" w:hAnsi="Times New Roman"/>
                <w:sz w:val="24"/>
                <w:szCs w:val="24"/>
              </w:rPr>
              <w:t>………………………………………</w:t>
            </w:r>
            <w:r w:rsidR="002C4175">
              <w:rPr>
                <w:rFonts w:ascii="Times New Roman" w:hAnsi="Times New Roman"/>
                <w:sz w:val="24"/>
                <w:szCs w:val="24"/>
              </w:rPr>
              <w:t>.</w:t>
            </w:r>
            <w:r>
              <w:rPr>
                <w:rFonts w:ascii="Times New Roman" w:hAnsi="Times New Roman"/>
                <w:sz w:val="24"/>
                <w:szCs w:val="24"/>
              </w:rPr>
              <w:t>…</w:t>
            </w:r>
          </w:p>
        </w:tc>
        <w:tc>
          <w:tcPr>
            <w:tcW w:w="675" w:type="dxa"/>
          </w:tcPr>
          <w:p w:rsidR="009C24E7" w:rsidRDefault="009C24E7" w:rsidP="002D4289">
            <w:pPr>
              <w:spacing w:before="77"/>
              <w:jc w:val="both"/>
              <w:textAlignment w:val="baseline"/>
              <w:rPr>
                <w:rFonts w:ascii="Times New Roman" w:eastAsiaTheme="minorEastAsia" w:hAnsi="Times New Roman"/>
                <w:bCs/>
                <w:color w:val="000000" w:themeColor="text1"/>
                <w:sz w:val="24"/>
                <w:szCs w:val="24"/>
                <w:lang w:eastAsia="ru-RU"/>
              </w:rPr>
            </w:pPr>
          </w:p>
          <w:p w:rsidR="00935A4E" w:rsidRPr="00563EF0" w:rsidRDefault="00935A4E" w:rsidP="002D4289">
            <w:pPr>
              <w:spacing w:before="77"/>
              <w:jc w:val="both"/>
              <w:textAlignment w:val="baseline"/>
              <w:rPr>
                <w:rFonts w:ascii="Times New Roman" w:eastAsiaTheme="minorEastAsia" w:hAnsi="Times New Roman"/>
                <w:bCs/>
                <w:color w:val="000000" w:themeColor="text1"/>
                <w:sz w:val="24"/>
                <w:szCs w:val="24"/>
                <w:lang w:eastAsia="ru-RU"/>
              </w:rPr>
            </w:pPr>
            <w:r>
              <w:rPr>
                <w:rFonts w:ascii="Times New Roman" w:eastAsiaTheme="minorEastAsia" w:hAnsi="Times New Roman"/>
                <w:bCs/>
                <w:color w:val="000000" w:themeColor="text1"/>
                <w:sz w:val="24"/>
                <w:szCs w:val="24"/>
                <w:lang w:eastAsia="ru-RU"/>
              </w:rPr>
              <w:t>29</w:t>
            </w:r>
          </w:p>
        </w:tc>
      </w:tr>
      <w:tr w:rsidR="009C24E7" w:rsidTr="00BD5C2B">
        <w:trPr>
          <w:trHeight w:val="850"/>
        </w:trPr>
        <w:tc>
          <w:tcPr>
            <w:tcW w:w="9039" w:type="dxa"/>
          </w:tcPr>
          <w:p w:rsidR="009C24E7" w:rsidRPr="00932524" w:rsidRDefault="009C24E7" w:rsidP="00D237A7">
            <w:pPr>
              <w:spacing w:before="77"/>
              <w:jc w:val="both"/>
              <w:textAlignment w:val="baseline"/>
              <w:rPr>
                <w:rFonts w:ascii="Times New Roman" w:hAnsi="Times New Roman"/>
                <w:sz w:val="24"/>
                <w:szCs w:val="24"/>
              </w:rPr>
            </w:pPr>
            <w:r>
              <w:rPr>
                <w:rFonts w:ascii="Times New Roman" w:hAnsi="Times New Roman"/>
                <w:sz w:val="24"/>
                <w:szCs w:val="24"/>
              </w:rPr>
              <w:t>1.16</w:t>
            </w:r>
            <w:r w:rsidRPr="00932524">
              <w:rPr>
                <w:rFonts w:ascii="Times New Roman" w:hAnsi="Times New Roman"/>
                <w:sz w:val="24"/>
                <w:szCs w:val="24"/>
              </w:rPr>
              <w:t xml:space="preserve">.   В области организации </w:t>
            </w:r>
            <w:r w:rsidR="00D237A7">
              <w:rPr>
                <w:rFonts w:ascii="Times New Roman" w:hAnsi="Times New Roman"/>
                <w:sz w:val="24"/>
                <w:szCs w:val="24"/>
              </w:rPr>
              <w:t>внешнего контроля качества</w:t>
            </w:r>
            <w:r w:rsidRPr="00932524">
              <w:rPr>
                <w:rFonts w:ascii="Times New Roman" w:hAnsi="Times New Roman"/>
                <w:sz w:val="24"/>
                <w:szCs w:val="24"/>
              </w:rPr>
              <w:t xml:space="preserve"> со стороны </w:t>
            </w:r>
            <w:r>
              <w:rPr>
                <w:rFonts w:ascii="Times New Roman" w:hAnsi="Times New Roman"/>
                <w:sz w:val="24"/>
                <w:szCs w:val="24"/>
              </w:rPr>
              <w:t xml:space="preserve">саморегулируемых организаций </w:t>
            </w:r>
            <w:r w:rsidRPr="00932524">
              <w:rPr>
                <w:rFonts w:ascii="Times New Roman" w:hAnsi="Times New Roman"/>
                <w:sz w:val="24"/>
                <w:szCs w:val="24"/>
              </w:rPr>
              <w:t>за формированием бухгалтерской отчетности</w:t>
            </w:r>
            <w:r>
              <w:rPr>
                <w:rFonts w:ascii="Times New Roman" w:hAnsi="Times New Roman"/>
                <w:sz w:val="24"/>
                <w:szCs w:val="24"/>
              </w:rPr>
              <w:t xml:space="preserve"> ………</w:t>
            </w:r>
          </w:p>
        </w:tc>
        <w:tc>
          <w:tcPr>
            <w:tcW w:w="675" w:type="dxa"/>
          </w:tcPr>
          <w:p w:rsidR="009C24E7" w:rsidRDefault="009C24E7" w:rsidP="002D4289">
            <w:pPr>
              <w:spacing w:before="77"/>
              <w:jc w:val="both"/>
              <w:textAlignment w:val="baseline"/>
              <w:rPr>
                <w:rFonts w:ascii="Times New Roman" w:eastAsiaTheme="minorEastAsia" w:hAnsi="Times New Roman"/>
                <w:bCs/>
                <w:color w:val="000000" w:themeColor="text1"/>
                <w:sz w:val="24"/>
                <w:szCs w:val="24"/>
                <w:lang w:eastAsia="ru-RU"/>
              </w:rPr>
            </w:pPr>
          </w:p>
          <w:p w:rsidR="00935A4E" w:rsidRPr="00563EF0" w:rsidRDefault="00935A4E" w:rsidP="002D4289">
            <w:pPr>
              <w:spacing w:before="77"/>
              <w:jc w:val="both"/>
              <w:textAlignment w:val="baseline"/>
              <w:rPr>
                <w:rFonts w:ascii="Times New Roman" w:eastAsiaTheme="minorEastAsia" w:hAnsi="Times New Roman"/>
                <w:bCs/>
                <w:color w:val="000000" w:themeColor="text1"/>
                <w:sz w:val="24"/>
                <w:szCs w:val="24"/>
                <w:lang w:eastAsia="ru-RU"/>
              </w:rPr>
            </w:pPr>
            <w:r>
              <w:rPr>
                <w:rFonts w:ascii="Times New Roman" w:eastAsiaTheme="minorEastAsia" w:hAnsi="Times New Roman"/>
                <w:bCs/>
                <w:color w:val="000000" w:themeColor="text1"/>
                <w:sz w:val="24"/>
                <w:szCs w:val="24"/>
                <w:lang w:eastAsia="ru-RU"/>
              </w:rPr>
              <w:t>30</w:t>
            </w:r>
          </w:p>
        </w:tc>
      </w:tr>
      <w:tr w:rsidR="009C24E7" w:rsidTr="00BD5C2B">
        <w:trPr>
          <w:trHeight w:val="850"/>
        </w:trPr>
        <w:tc>
          <w:tcPr>
            <w:tcW w:w="9039" w:type="dxa"/>
          </w:tcPr>
          <w:p w:rsidR="009C24E7" w:rsidRPr="00932524" w:rsidRDefault="009C24E7" w:rsidP="002D4289">
            <w:pPr>
              <w:spacing w:before="77"/>
              <w:jc w:val="both"/>
              <w:textAlignment w:val="baseline"/>
              <w:rPr>
                <w:rFonts w:ascii="Times New Roman" w:hAnsi="Times New Roman"/>
                <w:sz w:val="24"/>
                <w:szCs w:val="24"/>
              </w:rPr>
            </w:pPr>
            <w:r>
              <w:rPr>
                <w:rFonts w:ascii="Times New Roman" w:hAnsi="Times New Roman"/>
                <w:sz w:val="24"/>
                <w:szCs w:val="24"/>
              </w:rPr>
              <w:t>1.17</w:t>
            </w:r>
            <w:r w:rsidRPr="00932524">
              <w:rPr>
                <w:rFonts w:ascii="Times New Roman" w:hAnsi="Times New Roman"/>
                <w:sz w:val="24"/>
                <w:szCs w:val="24"/>
              </w:rPr>
              <w:t>. В области повышения ответственности за формирование недостоверной бухгалтерской отчетности</w:t>
            </w:r>
            <w:r>
              <w:rPr>
                <w:rFonts w:ascii="Times New Roman" w:hAnsi="Times New Roman"/>
                <w:sz w:val="24"/>
                <w:szCs w:val="24"/>
              </w:rPr>
              <w:t>…………………………………………………………………</w:t>
            </w:r>
          </w:p>
        </w:tc>
        <w:tc>
          <w:tcPr>
            <w:tcW w:w="675" w:type="dxa"/>
          </w:tcPr>
          <w:p w:rsidR="009C24E7" w:rsidRDefault="009C24E7" w:rsidP="002D4289">
            <w:pPr>
              <w:spacing w:before="77"/>
              <w:jc w:val="both"/>
              <w:textAlignment w:val="baseline"/>
              <w:rPr>
                <w:rFonts w:ascii="Times New Roman" w:eastAsiaTheme="minorEastAsia" w:hAnsi="Times New Roman"/>
                <w:bCs/>
                <w:color w:val="000000" w:themeColor="text1"/>
                <w:sz w:val="24"/>
                <w:szCs w:val="24"/>
                <w:lang w:eastAsia="ru-RU"/>
              </w:rPr>
            </w:pPr>
          </w:p>
          <w:p w:rsidR="00935A4E" w:rsidRPr="00563EF0" w:rsidRDefault="00935A4E" w:rsidP="002D4289">
            <w:pPr>
              <w:spacing w:before="77"/>
              <w:jc w:val="both"/>
              <w:textAlignment w:val="baseline"/>
              <w:rPr>
                <w:rFonts w:ascii="Times New Roman" w:eastAsiaTheme="minorEastAsia" w:hAnsi="Times New Roman"/>
                <w:bCs/>
                <w:color w:val="000000" w:themeColor="text1"/>
                <w:sz w:val="24"/>
                <w:szCs w:val="24"/>
                <w:lang w:eastAsia="ru-RU"/>
              </w:rPr>
            </w:pPr>
            <w:r>
              <w:rPr>
                <w:rFonts w:ascii="Times New Roman" w:eastAsiaTheme="minorEastAsia" w:hAnsi="Times New Roman"/>
                <w:bCs/>
                <w:color w:val="000000" w:themeColor="text1"/>
                <w:sz w:val="24"/>
                <w:szCs w:val="24"/>
                <w:lang w:eastAsia="ru-RU"/>
              </w:rPr>
              <w:t>31</w:t>
            </w:r>
          </w:p>
        </w:tc>
      </w:tr>
      <w:tr w:rsidR="009C24E7" w:rsidTr="00BD5C2B">
        <w:trPr>
          <w:trHeight w:val="850"/>
        </w:trPr>
        <w:tc>
          <w:tcPr>
            <w:tcW w:w="9039" w:type="dxa"/>
          </w:tcPr>
          <w:p w:rsidR="009C24E7" w:rsidRDefault="009C24E7" w:rsidP="002D4289">
            <w:pPr>
              <w:spacing w:before="77"/>
              <w:jc w:val="both"/>
              <w:textAlignment w:val="baseline"/>
              <w:rPr>
                <w:rFonts w:ascii="Times New Roman" w:hAnsi="Times New Roman"/>
                <w:sz w:val="24"/>
                <w:szCs w:val="24"/>
              </w:rPr>
            </w:pPr>
            <w:r>
              <w:rPr>
                <w:rFonts w:ascii="Times New Roman" w:hAnsi="Times New Roman"/>
                <w:sz w:val="24"/>
                <w:szCs w:val="24"/>
              </w:rPr>
              <w:t>1.18. В области установления мер ответственности за игнорирование законодательных требований о прохождении обязательного аудита акционерными обществами ………………………………………………………………………………….</w:t>
            </w:r>
          </w:p>
          <w:p w:rsidR="002C4175" w:rsidRPr="00932524" w:rsidRDefault="002C4175" w:rsidP="002D4289">
            <w:pPr>
              <w:spacing w:before="77"/>
              <w:jc w:val="both"/>
              <w:textAlignment w:val="baseline"/>
              <w:rPr>
                <w:rFonts w:ascii="Times New Roman" w:hAnsi="Times New Roman"/>
                <w:sz w:val="24"/>
                <w:szCs w:val="24"/>
              </w:rPr>
            </w:pPr>
          </w:p>
        </w:tc>
        <w:tc>
          <w:tcPr>
            <w:tcW w:w="675" w:type="dxa"/>
          </w:tcPr>
          <w:p w:rsidR="009C24E7" w:rsidRDefault="009C24E7" w:rsidP="002D4289">
            <w:pPr>
              <w:spacing w:before="77"/>
              <w:jc w:val="both"/>
              <w:textAlignment w:val="baseline"/>
              <w:rPr>
                <w:rFonts w:ascii="Times New Roman" w:eastAsiaTheme="minorEastAsia" w:hAnsi="Times New Roman"/>
                <w:bCs/>
                <w:color w:val="000000" w:themeColor="text1"/>
                <w:sz w:val="24"/>
                <w:szCs w:val="24"/>
                <w:lang w:eastAsia="ru-RU"/>
              </w:rPr>
            </w:pPr>
          </w:p>
          <w:p w:rsidR="00935A4E" w:rsidRDefault="00935A4E" w:rsidP="002D4289">
            <w:pPr>
              <w:spacing w:before="77"/>
              <w:jc w:val="both"/>
              <w:textAlignment w:val="baseline"/>
              <w:rPr>
                <w:rFonts w:ascii="Times New Roman" w:eastAsiaTheme="minorEastAsia" w:hAnsi="Times New Roman"/>
                <w:bCs/>
                <w:color w:val="000000" w:themeColor="text1"/>
                <w:sz w:val="24"/>
                <w:szCs w:val="24"/>
                <w:lang w:eastAsia="ru-RU"/>
              </w:rPr>
            </w:pPr>
          </w:p>
          <w:p w:rsidR="00935A4E" w:rsidRDefault="00935A4E" w:rsidP="002D4289">
            <w:pPr>
              <w:spacing w:before="77"/>
              <w:jc w:val="both"/>
              <w:textAlignment w:val="baseline"/>
              <w:rPr>
                <w:rFonts w:ascii="Times New Roman" w:eastAsiaTheme="minorEastAsia" w:hAnsi="Times New Roman"/>
                <w:bCs/>
                <w:color w:val="000000" w:themeColor="text1"/>
                <w:sz w:val="24"/>
                <w:szCs w:val="24"/>
                <w:lang w:eastAsia="ru-RU"/>
              </w:rPr>
            </w:pPr>
            <w:r>
              <w:rPr>
                <w:rFonts w:ascii="Times New Roman" w:eastAsiaTheme="minorEastAsia" w:hAnsi="Times New Roman"/>
                <w:bCs/>
                <w:color w:val="000000" w:themeColor="text1"/>
                <w:sz w:val="24"/>
                <w:szCs w:val="24"/>
                <w:lang w:eastAsia="ru-RU"/>
              </w:rPr>
              <w:t>33</w:t>
            </w:r>
          </w:p>
        </w:tc>
      </w:tr>
      <w:tr w:rsidR="009C24E7" w:rsidTr="00BD5C2B">
        <w:trPr>
          <w:trHeight w:val="850"/>
        </w:trPr>
        <w:tc>
          <w:tcPr>
            <w:tcW w:w="9039" w:type="dxa"/>
          </w:tcPr>
          <w:p w:rsidR="009C24E7" w:rsidRPr="00932524" w:rsidRDefault="009C24E7" w:rsidP="002D4289">
            <w:pPr>
              <w:spacing w:before="77"/>
              <w:jc w:val="both"/>
              <w:textAlignment w:val="baseline"/>
              <w:rPr>
                <w:rFonts w:ascii="Times New Roman" w:hAnsi="Times New Roman"/>
                <w:sz w:val="24"/>
                <w:szCs w:val="24"/>
              </w:rPr>
            </w:pPr>
            <w:r>
              <w:rPr>
                <w:rFonts w:ascii="Times New Roman" w:hAnsi="Times New Roman"/>
                <w:sz w:val="24"/>
                <w:szCs w:val="24"/>
              </w:rPr>
              <w:t>1.19. В области установления мер ответственности за непредставление (несвоевременное представление) бухгалтерской отчетности …………………………..</w:t>
            </w:r>
          </w:p>
        </w:tc>
        <w:tc>
          <w:tcPr>
            <w:tcW w:w="675" w:type="dxa"/>
          </w:tcPr>
          <w:p w:rsidR="009C24E7" w:rsidRDefault="009C24E7" w:rsidP="002D4289">
            <w:pPr>
              <w:spacing w:before="77"/>
              <w:jc w:val="both"/>
              <w:textAlignment w:val="baseline"/>
              <w:rPr>
                <w:rFonts w:ascii="Times New Roman" w:eastAsiaTheme="minorEastAsia" w:hAnsi="Times New Roman"/>
                <w:bCs/>
                <w:color w:val="000000" w:themeColor="text1"/>
                <w:sz w:val="24"/>
                <w:szCs w:val="24"/>
                <w:lang w:eastAsia="ru-RU"/>
              </w:rPr>
            </w:pPr>
          </w:p>
          <w:p w:rsidR="00935A4E" w:rsidRDefault="00935A4E" w:rsidP="002D4289">
            <w:pPr>
              <w:spacing w:before="77"/>
              <w:jc w:val="both"/>
              <w:textAlignment w:val="baseline"/>
              <w:rPr>
                <w:rFonts w:ascii="Times New Roman" w:eastAsiaTheme="minorEastAsia" w:hAnsi="Times New Roman"/>
                <w:bCs/>
                <w:color w:val="000000" w:themeColor="text1"/>
                <w:sz w:val="24"/>
                <w:szCs w:val="24"/>
                <w:lang w:eastAsia="ru-RU"/>
              </w:rPr>
            </w:pPr>
            <w:r>
              <w:rPr>
                <w:rFonts w:ascii="Times New Roman" w:eastAsiaTheme="minorEastAsia" w:hAnsi="Times New Roman"/>
                <w:bCs/>
                <w:color w:val="000000" w:themeColor="text1"/>
                <w:sz w:val="24"/>
                <w:szCs w:val="24"/>
                <w:lang w:eastAsia="ru-RU"/>
              </w:rPr>
              <w:t>34</w:t>
            </w:r>
          </w:p>
        </w:tc>
      </w:tr>
      <w:tr w:rsidR="009C24E7" w:rsidTr="00BD5C2B">
        <w:trPr>
          <w:trHeight w:val="850"/>
        </w:trPr>
        <w:tc>
          <w:tcPr>
            <w:tcW w:w="9039" w:type="dxa"/>
          </w:tcPr>
          <w:p w:rsidR="009C24E7" w:rsidRPr="00FC7926" w:rsidRDefault="009C24E7" w:rsidP="002D4289">
            <w:pPr>
              <w:spacing w:before="77"/>
              <w:jc w:val="both"/>
              <w:textAlignment w:val="baseline"/>
              <w:rPr>
                <w:rFonts w:ascii="Times New Roman" w:hAnsi="Times New Roman"/>
                <w:sz w:val="24"/>
                <w:szCs w:val="24"/>
              </w:rPr>
            </w:pPr>
            <w:r>
              <w:rPr>
                <w:rFonts w:ascii="Times New Roman" w:hAnsi="Times New Roman"/>
                <w:sz w:val="24"/>
                <w:szCs w:val="24"/>
              </w:rPr>
              <w:t>1.20. В области установления мер ответственности за непредставление  в орган статистики аудиторского заключения о бухгалтерской от</w:t>
            </w:r>
            <w:r w:rsidR="00FC7926">
              <w:rPr>
                <w:rFonts w:ascii="Times New Roman" w:hAnsi="Times New Roman"/>
                <w:sz w:val="24"/>
                <w:szCs w:val="24"/>
              </w:rPr>
              <w:t>четности …………………</w:t>
            </w:r>
          </w:p>
        </w:tc>
        <w:tc>
          <w:tcPr>
            <w:tcW w:w="675" w:type="dxa"/>
          </w:tcPr>
          <w:p w:rsidR="009C24E7" w:rsidRDefault="009C24E7" w:rsidP="002D4289">
            <w:pPr>
              <w:spacing w:before="77"/>
              <w:jc w:val="both"/>
              <w:textAlignment w:val="baseline"/>
              <w:rPr>
                <w:rFonts w:ascii="Times New Roman" w:eastAsiaTheme="minorEastAsia" w:hAnsi="Times New Roman"/>
                <w:bCs/>
                <w:color w:val="000000" w:themeColor="text1"/>
                <w:sz w:val="24"/>
                <w:szCs w:val="24"/>
                <w:lang w:eastAsia="ru-RU"/>
              </w:rPr>
            </w:pPr>
          </w:p>
          <w:p w:rsidR="00935A4E" w:rsidRDefault="00935A4E" w:rsidP="002D4289">
            <w:pPr>
              <w:spacing w:before="77"/>
              <w:jc w:val="both"/>
              <w:textAlignment w:val="baseline"/>
              <w:rPr>
                <w:rFonts w:ascii="Times New Roman" w:eastAsiaTheme="minorEastAsia" w:hAnsi="Times New Roman"/>
                <w:bCs/>
                <w:color w:val="000000" w:themeColor="text1"/>
                <w:sz w:val="24"/>
                <w:szCs w:val="24"/>
                <w:lang w:eastAsia="ru-RU"/>
              </w:rPr>
            </w:pPr>
            <w:r>
              <w:rPr>
                <w:rFonts w:ascii="Times New Roman" w:eastAsiaTheme="minorEastAsia" w:hAnsi="Times New Roman"/>
                <w:bCs/>
                <w:color w:val="000000" w:themeColor="text1"/>
                <w:sz w:val="24"/>
                <w:szCs w:val="24"/>
                <w:lang w:eastAsia="ru-RU"/>
              </w:rPr>
              <w:t>35</w:t>
            </w:r>
          </w:p>
        </w:tc>
      </w:tr>
      <w:tr w:rsidR="009C24E7" w:rsidTr="00BD5C2B">
        <w:trPr>
          <w:trHeight w:val="850"/>
        </w:trPr>
        <w:tc>
          <w:tcPr>
            <w:tcW w:w="9039" w:type="dxa"/>
          </w:tcPr>
          <w:p w:rsidR="009C24E7" w:rsidRPr="00932524" w:rsidRDefault="009C24E7" w:rsidP="002D4289">
            <w:pPr>
              <w:spacing w:before="77"/>
              <w:jc w:val="both"/>
              <w:textAlignment w:val="baseline"/>
              <w:rPr>
                <w:rFonts w:ascii="Times New Roman" w:hAnsi="Times New Roman"/>
                <w:sz w:val="24"/>
                <w:szCs w:val="24"/>
              </w:rPr>
            </w:pPr>
            <w:r>
              <w:rPr>
                <w:rFonts w:ascii="Times New Roman" w:hAnsi="Times New Roman"/>
                <w:sz w:val="24"/>
                <w:szCs w:val="24"/>
              </w:rPr>
              <w:t>1.21.</w:t>
            </w:r>
            <w:r w:rsidRPr="00932524">
              <w:rPr>
                <w:rFonts w:ascii="Times New Roman" w:hAnsi="Times New Roman"/>
                <w:sz w:val="24"/>
                <w:szCs w:val="24"/>
              </w:rPr>
              <w:t xml:space="preserve"> В области реализации решения от 2004 года о проведении реформы бухучета</w:t>
            </w:r>
            <w:r>
              <w:rPr>
                <w:rFonts w:ascii="Times New Roman" w:hAnsi="Times New Roman"/>
                <w:sz w:val="24"/>
                <w:szCs w:val="24"/>
              </w:rPr>
              <w:t xml:space="preserve"> ....</w:t>
            </w:r>
          </w:p>
        </w:tc>
        <w:tc>
          <w:tcPr>
            <w:tcW w:w="675" w:type="dxa"/>
          </w:tcPr>
          <w:p w:rsidR="00935A4E" w:rsidRPr="00563EF0" w:rsidRDefault="00935A4E" w:rsidP="00935A4E">
            <w:pPr>
              <w:spacing w:before="77"/>
              <w:jc w:val="both"/>
              <w:textAlignment w:val="baseline"/>
              <w:rPr>
                <w:rFonts w:ascii="Times New Roman" w:eastAsiaTheme="minorEastAsia" w:hAnsi="Times New Roman"/>
                <w:bCs/>
                <w:color w:val="000000" w:themeColor="text1"/>
                <w:sz w:val="24"/>
                <w:szCs w:val="24"/>
                <w:lang w:eastAsia="ru-RU"/>
              </w:rPr>
            </w:pPr>
            <w:r>
              <w:rPr>
                <w:rFonts w:ascii="Times New Roman" w:eastAsiaTheme="minorEastAsia" w:hAnsi="Times New Roman"/>
                <w:bCs/>
                <w:color w:val="000000" w:themeColor="text1"/>
                <w:sz w:val="24"/>
                <w:szCs w:val="24"/>
                <w:lang w:eastAsia="ru-RU"/>
              </w:rPr>
              <w:t>36</w:t>
            </w:r>
          </w:p>
        </w:tc>
      </w:tr>
      <w:tr w:rsidR="009C24E7" w:rsidTr="00BD5C2B">
        <w:trPr>
          <w:trHeight w:val="850"/>
        </w:trPr>
        <w:tc>
          <w:tcPr>
            <w:tcW w:w="9039" w:type="dxa"/>
          </w:tcPr>
          <w:p w:rsidR="009C24E7" w:rsidRDefault="009C24E7" w:rsidP="002D4289">
            <w:pPr>
              <w:spacing w:before="77"/>
              <w:jc w:val="both"/>
              <w:textAlignment w:val="baseline"/>
              <w:rPr>
                <w:rFonts w:ascii="Times New Roman" w:hAnsi="Times New Roman"/>
                <w:sz w:val="24"/>
                <w:szCs w:val="24"/>
              </w:rPr>
            </w:pPr>
            <w:r>
              <w:rPr>
                <w:rFonts w:ascii="Times New Roman" w:hAnsi="Times New Roman"/>
                <w:sz w:val="24"/>
                <w:szCs w:val="24"/>
              </w:rPr>
              <w:t>1.22.</w:t>
            </w:r>
            <w:r w:rsidRPr="00932524">
              <w:rPr>
                <w:rFonts w:ascii="Times New Roman" w:hAnsi="Times New Roman"/>
                <w:sz w:val="24"/>
                <w:szCs w:val="24"/>
              </w:rPr>
              <w:t xml:space="preserve"> В области повышения качества и надежности информации формируемой бухгалтерской отчетности, формирования стандартов бухгалтерского учета и отчетности</w:t>
            </w:r>
            <w:r>
              <w:rPr>
                <w:rFonts w:ascii="Times New Roman" w:hAnsi="Times New Roman"/>
                <w:sz w:val="24"/>
                <w:szCs w:val="24"/>
              </w:rPr>
              <w:t>…………………………………………………………………………………..</w:t>
            </w:r>
          </w:p>
          <w:p w:rsidR="00935A4E" w:rsidRPr="00932524" w:rsidRDefault="00935A4E" w:rsidP="002D4289">
            <w:pPr>
              <w:spacing w:before="77"/>
              <w:jc w:val="both"/>
              <w:textAlignment w:val="baseline"/>
              <w:rPr>
                <w:rFonts w:ascii="Times New Roman" w:hAnsi="Times New Roman"/>
                <w:sz w:val="24"/>
                <w:szCs w:val="24"/>
              </w:rPr>
            </w:pPr>
          </w:p>
        </w:tc>
        <w:tc>
          <w:tcPr>
            <w:tcW w:w="675" w:type="dxa"/>
          </w:tcPr>
          <w:p w:rsidR="00935A4E" w:rsidRDefault="00935A4E" w:rsidP="002D4289">
            <w:pPr>
              <w:spacing w:before="77"/>
              <w:jc w:val="center"/>
              <w:textAlignment w:val="baseline"/>
              <w:rPr>
                <w:rFonts w:ascii="Times New Roman" w:eastAsiaTheme="minorEastAsia" w:hAnsi="Times New Roman"/>
                <w:bCs/>
                <w:color w:val="000000" w:themeColor="text1"/>
                <w:sz w:val="24"/>
                <w:szCs w:val="24"/>
                <w:lang w:eastAsia="ru-RU"/>
              </w:rPr>
            </w:pPr>
          </w:p>
          <w:p w:rsidR="00BD5C2B" w:rsidRDefault="00BD5C2B" w:rsidP="00935A4E">
            <w:pPr>
              <w:spacing w:before="77"/>
              <w:textAlignment w:val="baseline"/>
              <w:rPr>
                <w:rFonts w:ascii="Times New Roman" w:eastAsiaTheme="minorEastAsia" w:hAnsi="Times New Roman"/>
                <w:bCs/>
                <w:color w:val="000000" w:themeColor="text1"/>
                <w:sz w:val="24"/>
                <w:szCs w:val="24"/>
                <w:lang w:eastAsia="ru-RU"/>
              </w:rPr>
            </w:pPr>
          </w:p>
          <w:p w:rsidR="00935A4E" w:rsidRPr="00563EF0" w:rsidRDefault="00935A4E" w:rsidP="00935A4E">
            <w:pPr>
              <w:spacing w:before="77"/>
              <w:textAlignment w:val="baseline"/>
              <w:rPr>
                <w:rFonts w:ascii="Times New Roman" w:eastAsiaTheme="minorEastAsia" w:hAnsi="Times New Roman"/>
                <w:bCs/>
                <w:color w:val="000000" w:themeColor="text1"/>
                <w:sz w:val="24"/>
                <w:szCs w:val="24"/>
                <w:lang w:eastAsia="ru-RU"/>
              </w:rPr>
            </w:pPr>
            <w:r>
              <w:rPr>
                <w:rFonts w:ascii="Times New Roman" w:eastAsiaTheme="minorEastAsia" w:hAnsi="Times New Roman"/>
                <w:bCs/>
                <w:color w:val="000000" w:themeColor="text1"/>
                <w:sz w:val="24"/>
                <w:szCs w:val="24"/>
                <w:lang w:eastAsia="ru-RU"/>
              </w:rPr>
              <w:t>37</w:t>
            </w:r>
          </w:p>
        </w:tc>
      </w:tr>
      <w:tr w:rsidR="00CF7E7D" w:rsidTr="00BD5C2B">
        <w:trPr>
          <w:trHeight w:val="850"/>
        </w:trPr>
        <w:tc>
          <w:tcPr>
            <w:tcW w:w="9039" w:type="dxa"/>
          </w:tcPr>
          <w:p w:rsidR="00CF7E7D" w:rsidRDefault="003B6366" w:rsidP="003B6366">
            <w:pPr>
              <w:spacing w:before="77"/>
              <w:jc w:val="both"/>
              <w:textAlignment w:val="baseline"/>
              <w:rPr>
                <w:rFonts w:ascii="Times New Roman" w:hAnsi="Times New Roman"/>
                <w:sz w:val="24"/>
                <w:szCs w:val="24"/>
              </w:rPr>
            </w:pPr>
            <w:r>
              <w:rPr>
                <w:rFonts w:ascii="Times New Roman" w:hAnsi="Times New Roman"/>
                <w:sz w:val="24"/>
                <w:szCs w:val="24"/>
              </w:rPr>
              <w:t xml:space="preserve">1.23. Сравнительный анализ </w:t>
            </w:r>
            <w:r w:rsidR="00CF7E7D">
              <w:rPr>
                <w:rFonts w:ascii="Times New Roman" w:hAnsi="Times New Roman"/>
                <w:sz w:val="24"/>
                <w:szCs w:val="24"/>
              </w:rPr>
              <w:t xml:space="preserve"> </w:t>
            </w:r>
            <w:r>
              <w:rPr>
                <w:rFonts w:ascii="Times New Roman" w:hAnsi="Times New Roman"/>
                <w:sz w:val="24"/>
                <w:szCs w:val="24"/>
              </w:rPr>
              <w:t xml:space="preserve">государственных </w:t>
            </w:r>
            <w:r w:rsidR="00CF7E7D">
              <w:rPr>
                <w:rFonts w:ascii="Times New Roman" w:hAnsi="Times New Roman"/>
                <w:sz w:val="24"/>
                <w:szCs w:val="24"/>
              </w:rPr>
              <w:t>требовани</w:t>
            </w:r>
            <w:r>
              <w:rPr>
                <w:rFonts w:ascii="Times New Roman" w:hAnsi="Times New Roman"/>
                <w:sz w:val="24"/>
                <w:szCs w:val="24"/>
              </w:rPr>
              <w:t>й к</w:t>
            </w:r>
            <w:r w:rsidR="00CF7E7D">
              <w:rPr>
                <w:rFonts w:ascii="Times New Roman" w:hAnsi="Times New Roman"/>
                <w:sz w:val="24"/>
                <w:szCs w:val="24"/>
              </w:rPr>
              <w:t xml:space="preserve"> профессиональной подготовленности «бухгалтера» (формирующего бухгалтерскую отчетность) и «аудитора» (выражающего независимое мнение о ее достоверности) ...................…</w:t>
            </w:r>
            <w:r>
              <w:rPr>
                <w:rFonts w:ascii="Times New Roman" w:hAnsi="Times New Roman"/>
                <w:sz w:val="24"/>
                <w:szCs w:val="24"/>
              </w:rPr>
              <w:t>..</w:t>
            </w:r>
          </w:p>
        </w:tc>
        <w:tc>
          <w:tcPr>
            <w:tcW w:w="675" w:type="dxa"/>
          </w:tcPr>
          <w:p w:rsidR="00CF7E7D" w:rsidRDefault="00CF7E7D" w:rsidP="002D4289">
            <w:pPr>
              <w:spacing w:before="77"/>
              <w:jc w:val="center"/>
              <w:textAlignment w:val="baseline"/>
              <w:rPr>
                <w:rFonts w:ascii="Times New Roman" w:eastAsiaTheme="minorEastAsia" w:hAnsi="Times New Roman"/>
                <w:bCs/>
                <w:color w:val="000000" w:themeColor="text1"/>
                <w:sz w:val="24"/>
                <w:szCs w:val="24"/>
                <w:lang w:eastAsia="ru-RU"/>
              </w:rPr>
            </w:pPr>
          </w:p>
          <w:p w:rsidR="00BD5C2B" w:rsidRDefault="00BD5C2B" w:rsidP="002D4289">
            <w:pPr>
              <w:spacing w:before="77"/>
              <w:jc w:val="center"/>
              <w:textAlignment w:val="baseline"/>
              <w:rPr>
                <w:rFonts w:ascii="Times New Roman" w:eastAsiaTheme="minorEastAsia" w:hAnsi="Times New Roman"/>
                <w:bCs/>
                <w:color w:val="000000" w:themeColor="text1"/>
                <w:sz w:val="24"/>
                <w:szCs w:val="24"/>
                <w:lang w:eastAsia="ru-RU"/>
              </w:rPr>
            </w:pPr>
          </w:p>
          <w:p w:rsidR="00935A4E" w:rsidRDefault="00935A4E" w:rsidP="002D4289">
            <w:pPr>
              <w:spacing w:before="77"/>
              <w:jc w:val="center"/>
              <w:textAlignment w:val="baseline"/>
              <w:rPr>
                <w:rFonts w:ascii="Times New Roman" w:eastAsiaTheme="minorEastAsia" w:hAnsi="Times New Roman"/>
                <w:bCs/>
                <w:color w:val="000000" w:themeColor="text1"/>
                <w:sz w:val="24"/>
                <w:szCs w:val="24"/>
                <w:lang w:eastAsia="ru-RU"/>
              </w:rPr>
            </w:pPr>
            <w:r>
              <w:rPr>
                <w:rFonts w:ascii="Times New Roman" w:eastAsiaTheme="minorEastAsia" w:hAnsi="Times New Roman"/>
                <w:bCs/>
                <w:color w:val="000000" w:themeColor="text1"/>
                <w:sz w:val="24"/>
                <w:szCs w:val="24"/>
                <w:lang w:eastAsia="ru-RU"/>
              </w:rPr>
              <w:t>38</w:t>
            </w:r>
          </w:p>
          <w:p w:rsidR="00935A4E" w:rsidRPr="00563EF0" w:rsidRDefault="00935A4E" w:rsidP="002D4289">
            <w:pPr>
              <w:spacing w:before="77"/>
              <w:jc w:val="center"/>
              <w:textAlignment w:val="baseline"/>
              <w:rPr>
                <w:rFonts w:ascii="Times New Roman" w:eastAsiaTheme="minorEastAsia" w:hAnsi="Times New Roman"/>
                <w:bCs/>
                <w:color w:val="000000" w:themeColor="text1"/>
                <w:sz w:val="24"/>
                <w:szCs w:val="24"/>
                <w:lang w:eastAsia="ru-RU"/>
              </w:rPr>
            </w:pPr>
          </w:p>
        </w:tc>
      </w:tr>
      <w:tr w:rsidR="009C24E7" w:rsidTr="00BD5C2B">
        <w:trPr>
          <w:trHeight w:val="850"/>
        </w:trPr>
        <w:tc>
          <w:tcPr>
            <w:tcW w:w="9714" w:type="dxa"/>
            <w:gridSpan w:val="2"/>
          </w:tcPr>
          <w:p w:rsidR="002C4175" w:rsidRDefault="002C4175" w:rsidP="002D4289">
            <w:pPr>
              <w:spacing w:before="77"/>
              <w:textAlignment w:val="baseline"/>
              <w:rPr>
                <w:rFonts w:ascii="Times New Roman" w:eastAsia="Times New Roman" w:hAnsi="Times New Roman"/>
                <w:b/>
                <w:bCs/>
                <w:color w:val="000000" w:themeColor="text1"/>
                <w:sz w:val="26"/>
                <w:szCs w:val="26"/>
                <w:lang w:eastAsia="ru-RU"/>
              </w:rPr>
            </w:pPr>
          </w:p>
          <w:p w:rsidR="009C24E7" w:rsidRDefault="009C24E7" w:rsidP="002D4289">
            <w:pPr>
              <w:spacing w:before="77"/>
              <w:textAlignment w:val="baseline"/>
              <w:rPr>
                <w:rFonts w:ascii="Times New Roman" w:eastAsia="Times New Roman" w:hAnsi="Times New Roman"/>
                <w:b/>
                <w:bCs/>
                <w:color w:val="000000" w:themeColor="text1"/>
                <w:sz w:val="26"/>
                <w:szCs w:val="26"/>
                <w:lang w:eastAsia="ru-RU"/>
              </w:rPr>
            </w:pPr>
            <w:r>
              <w:rPr>
                <w:rFonts w:ascii="Times New Roman" w:eastAsia="Times New Roman" w:hAnsi="Times New Roman"/>
                <w:b/>
                <w:bCs/>
                <w:color w:val="000000" w:themeColor="text1"/>
                <w:sz w:val="26"/>
                <w:szCs w:val="26"/>
                <w:lang w:eastAsia="ru-RU"/>
              </w:rPr>
              <w:t>Раздел 2</w:t>
            </w:r>
            <w:r w:rsidRPr="00932524">
              <w:rPr>
                <w:rFonts w:ascii="Times New Roman" w:eastAsia="Times New Roman" w:hAnsi="Times New Roman"/>
                <w:b/>
                <w:bCs/>
                <w:color w:val="000000" w:themeColor="text1"/>
                <w:sz w:val="26"/>
                <w:szCs w:val="26"/>
                <w:lang w:eastAsia="ru-RU"/>
              </w:rPr>
              <w:t>.</w:t>
            </w:r>
            <w:r w:rsidRPr="00932524">
              <w:rPr>
                <w:rFonts w:ascii="Times New Roman" w:hAnsi="Times New Roman"/>
                <w:b/>
                <w:sz w:val="26"/>
                <w:szCs w:val="26"/>
              </w:rPr>
              <w:t xml:space="preserve"> </w:t>
            </w:r>
            <w:r w:rsidRPr="00932524">
              <w:rPr>
                <w:rFonts w:ascii="Times New Roman" w:eastAsia="Times New Roman" w:hAnsi="Times New Roman"/>
                <w:b/>
                <w:bCs/>
                <w:color w:val="000000" w:themeColor="text1"/>
                <w:sz w:val="26"/>
                <w:szCs w:val="26"/>
                <w:lang w:eastAsia="ru-RU"/>
              </w:rPr>
              <w:t xml:space="preserve">Приоритетные направления </w:t>
            </w:r>
            <w:r>
              <w:rPr>
                <w:rFonts w:ascii="Times New Roman" w:eastAsia="Times New Roman" w:hAnsi="Times New Roman"/>
                <w:b/>
                <w:bCs/>
                <w:color w:val="000000" w:themeColor="text1"/>
                <w:sz w:val="26"/>
                <w:szCs w:val="26"/>
                <w:lang w:eastAsia="ru-RU"/>
              </w:rPr>
              <w:t>реформирования действующей в РФ системы государственного регулирования и саморегулирования аудиторской деятельности и деятельности по организации ведения бухгалтерского учета и формированию бухгалтерской (финансовой) отчетности</w:t>
            </w:r>
          </w:p>
          <w:p w:rsidR="002C4175" w:rsidRPr="002C4175" w:rsidRDefault="002C4175" w:rsidP="002D4289">
            <w:pPr>
              <w:spacing w:before="77"/>
              <w:textAlignment w:val="baseline"/>
              <w:rPr>
                <w:rFonts w:ascii="Times New Roman" w:eastAsia="Times New Roman" w:hAnsi="Times New Roman"/>
                <w:b/>
                <w:bCs/>
                <w:color w:val="000000" w:themeColor="text1"/>
                <w:sz w:val="26"/>
                <w:szCs w:val="26"/>
                <w:lang w:eastAsia="ru-RU"/>
              </w:rPr>
            </w:pPr>
          </w:p>
        </w:tc>
      </w:tr>
      <w:tr w:rsidR="009C24E7" w:rsidTr="00BD5C2B">
        <w:trPr>
          <w:trHeight w:val="850"/>
        </w:trPr>
        <w:tc>
          <w:tcPr>
            <w:tcW w:w="9039" w:type="dxa"/>
          </w:tcPr>
          <w:p w:rsidR="009C24E7" w:rsidRPr="00932524" w:rsidRDefault="009C24E7" w:rsidP="002D4289">
            <w:pPr>
              <w:spacing w:before="77"/>
              <w:jc w:val="both"/>
              <w:textAlignment w:val="baseline"/>
              <w:rPr>
                <w:rFonts w:ascii="Times New Roman" w:hAnsi="Times New Roman"/>
                <w:sz w:val="24"/>
                <w:szCs w:val="24"/>
              </w:rPr>
            </w:pPr>
            <w:r>
              <w:rPr>
                <w:rFonts w:ascii="Times New Roman" w:eastAsia="+mn-ea" w:hAnsi="Times New Roman"/>
                <w:color w:val="000000"/>
                <w:sz w:val="24"/>
                <w:szCs w:val="24"/>
              </w:rPr>
              <w:t>2.</w:t>
            </w:r>
            <w:r w:rsidRPr="00932524">
              <w:rPr>
                <w:rFonts w:ascii="Times New Roman" w:eastAsia="+mn-ea" w:hAnsi="Times New Roman"/>
                <w:color w:val="000000"/>
                <w:sz w:val="24"/>
                <w:szCs w:val="24"/>
              </w:rPr>
              <w:t xml:space="preserve">1. Предложения </w:t>
            </w:r>
            <w:r>
              <w:rPr>
                <w:rFonts w:ascii="Times New Roman" w:eastAsia="+mn-ea" w:hAnsi="Times New Roman"/>
                <w:color w:val="000000"/>
                <w:sz w:val="24"/>
                <w:szCs w:val="24"/>
              </w:rPr>
              <w:t>о введении двухуровневой системы организации государственного регулирования аудиторской деятельности ………………..………………………………</w:t>
            </w:r>
          </w:p>
        </w:tc>
        <w:tc>
          <w:tcPr>
            <w:tcW w:w="675" w:type="dxa"/>
          </w:tcPr>
          <w:p w:rsidR="009C24E7" w:rsidRDefault="009C24E7" w:rsidP="002D4289">
            <w:pPr>
              <w:spacing w:before="77"/>
              <w:jc w:val="both"/>
              <w:textAlignment w:val="baseline"/>
              <w:rPr>
                <w:rFonts w:ascii="Times New Roman" w:eastAsiaTheme="minorEastAsia" w:hAnsi="Times New Roman"/>
                <w:bCs/>
                <w:color w:val="000000" w:themeColor="text1"/>
                <w:sz w:val="24"/>
                <w:szCs w:val="24"/>
                <w:lang w:eastAsia="ru-RU"/>
              </w:rPr>
            </w:pPr>
          </w:p>
          <w:p w:rsidR="00935A4E" w:rsidRPr="00A40A98" w:rsidRDefault="00935A4E" w:rsidP="002D4289">
            <w:pPr>
              <w:spacing w:before="77"/>
              <w:jc w:val="both"/>
              <w:textAlignment w:val="baseline"/>
              <w:rPr>
                <w:rFonts w:ascii="Times New Roman" w:eastAsiaTheme="minorEastAsia" w:hAnsi="Times New Roman"/>
                <w:bCs/>
                <w:color w:val="000000" w:themeColor="text1"/>
                <w:sz w:val="24"/>
                <w:szCs w:val="24"/>
                <w:lang w:eastAsia="ru-RU"/>
              </w:rPr>
            </w:pPr>
            <w:r>
              <w:rPr>
                <w:rFonts w:ascii="Times New Roman" w:eastAsiaTheme="minorEastAsia" w:hAnsi="Times New Roman"/>
                <w:bCs/>
                <w:color w:val="000000" w:themeColor="text1"/>
                <w:sz w:val="24"/>
                <w:szCs w:val="24"/>
                <w:lang w:eastAsia="ru-RU"/>
              </w:rPr>
              <w:t>41</w:t>
            </w:r>
          </w:p>
        </w:tc>
      </w:tr>
      <w:tr w:rsidR="009C24E7" w:rsidTr="00BD5C2B">
        <w:trPr>
          <w:trHeight w:val="850"/>
        </w:trPr>
        <w:tc>
          <w:tcPr>
            <w:tcW w:w="9039" w:type="dxa"/>
          </w:tcPr>
          <w:p w:rsidR="009C24E7" w:rsidRPr="00935A4E" w:rsidRDefault="009C24E7" w:rsidP="002D4289">
            <w:pPr>
              <w:spacing w:before="77"/>
              <w:jc w:val="both"/>
              <w:textAlignment w:val="baseline"/>
              <w:rPr>
                <w:rFonts w:ascii="Times New Roman" w:hAnsi="Times New Roman"/>
                <w:sz w:val="24"/>
                <w:szCs w:val="24"/>
              </w:rPr>
            </w:pPr>
            <w:r w:rsidRPr="00935A4E">
              <w:rPr>
                <w:rFonts w:ascii="Times New Roman" w:hAnsi="Times New Roman"/>
                <w:bCs/>
                <w:color w:val="000000"/>
                <w:sz w:val="24"/>
                <w:szCs w:val="24"/>
                <w:lang w:eastAsia="ru-RU"/>
              </w:rPr>
              <w:t xml:space="preserve">2.2. Предложения по прекращению избыточных функций и полномочий по государственному регулированию аудиторской деятельности, возложенных на </w:t>
            </w:r>
            <w:r w:rsidR="00CA20BC">
              <w:rPr>
                <w:rFonts w:ascii="Times New Roman" w:hAnsi="Times New Roman"/>
                <w:bCs/>
                <w:color w:val="000000"/>
                <w:sz w:val="24"/>
                <w:szCs w:val="24"/>
                <w:lang w:eastAsia="ru-RU"/>
              </w:rPr>
              <w:t>Министерство финансов РФ</w:t>
            </w:r>
            <w:r w:rsidRPr="00935A4E">
              <w:rPr>
                <w:rFonts w:ascii="Times New Roman" w:hAnsi="Times New Roman"/>
                <w:bCs/>
                <w:color w:val="000000"/>
                <w:sz w:val="24"/>
                <w:szCs w:val="24"/>
                <w:lang w:eastAsia="ru-RU"/>
              </w:rPr>
              <w:t xml:space="preserve"> </w:t>
            </w:r>
            <w:r w:rsidR="00FC7926">
              <w:rPr>
                <w:rFonts w:ascii="Times New Roman" w:hAnsi="Times New Roman"/>
                <w:bCs/>
                <w:color w:val="000000"/>
                <w:sz w:val="24"/>
                <w:szCs w:val="24"/>
                <w:lang w:eastAsia="ru-RU"/>
              </w:rPr>
              <w:t>………………………………………………………………</w:t>
            </w:r>
            <w:r w:rsidRPr="00935A4E">
              <w:rPr>
                <w:rFonts w:ascii="Times New Roman" w:hAnsi="Times New Roman"/>
                <w:bCs/>
                <w:color w:val="000000"/>
                <w:sz w:val="24"/>
                <w:szCs w:val="24"/>
                <w:lang w:eastAsia="ru-RU"/>
              </w:rPr>
              <w:t>.</w:t>
            </w:r>
          </w:p>
        </w:tc>
        <w:tc>
          <w:tcPr>
            <w:tcW w:w="675" w:type="dxa"/>
          </w:tcPr>
          <w:p w:rsidR="009C24E7" w:rsidRDefault="009C24E7" w:rsidP="002D4289">
            <w:pPr>
              <w:spacing w:before="77"/>
              <w:jc w:val="both"/>
              <w:textAlignment w:val="baseline"/>
              <w:rPr>
                <w:rFonts w:ascii="Times New Roman" w:eastAsiaTheme="minorEastAsia" w:hAnsi="Times New Roman"/>
                <w:bCs/>
                <w:color w:val="000000" w:themeColor="text1"/>
                <w:sz w:val="24"/>
                <w:szCs w:val="24"/>
                <w:lang w:eastAsia="ru-RU"/>
              </w:rPr>
            </w:pPr>
          </w:p>
          <w:p w:rsidR="00FC7926" w:rsidRDefault="00FC7926" w:rsidP="002D4289">
            <w:pPr>
              <w:spacing w:before="77"/>
              <w:jc w:val="both"/>
              <w:textAlignment w:val="baseline"/>
              <w:rPr>
                <w:rFonts w:ascii="Times New Roman" w:eastAsiaTheme="minorEastAsia" w:hAnsi="Times New Roman"/>
                <w:bCs/>
                <w:color w:val="000000" w:themeColor="text1"/>
                <w:sz w:val="24"/>
                <w:szCs w:val="24"/>
                <w:lang w:eastAsia="ru-RU"/>
              </w:rPr>
            </w:pPr>
          </w:p>
          <w:p w:rsidR="00935A4E" w:rsidRPr="00A40A98" w:rsidRDefault="00935A4E" w:rsidP="002D4289">
            <w:pPr>
              <w:spacing w:before="77"/>
              <w:jc w:val="both"/>
              <w:textAlignment w:val="baseline"/>
              <w:rPr>
                <w:rFonts w:ascii="Times New Roman" w:eastAsiaTheme="minorEastAsia" w:hAnsi="Times New Roman"/>
                <w:bCs/>
                <w:color w:val="000000" w:themeColor="text1"/>
                <w:sz w:val="24"/>
                <w:szCs w:val="24"/>
                <w:lang w:eastAsia="ru-RU"/>
              </w:rPr>
            </w:pPr>
            <w:r>
              <w:rPr>
                <w:rFonts w:ascii="Times New Roman" w:eastAsiaTheme="minorEastAsia" w:hAnsi="Times New Roman"/>
                <w:bCs/>
                <w:color w:val="000000" w:themeColor="text1"/>
                <w:sz w:val="24"/>
                <w:szCs w:val="24"/>
                <w:lang w:eastAsia="ru-RU"/>
              </w:rPr>
              <w:t>43</w:t>
            </w:r>
          </w:p>
        </w:tc>
      </w:tr>
      <w:tr w:rsidR="009C24E7" w:rsidTr="00BD5C2B">
        <w:trPr>
          <w:trHeight w:val="850"/>
        </w:trPr>
        <w:tc>
          <w:tcPr>
            <w:tcW w:w="9039" w:type="dxa"/>
          </w:tcPr>
          <w:p w:rsidR="009C24E7" w:rsidRPr="00935A4E" w:rsidRDefault="009C24E7" w:rsidP="00FC7926">
            <w:pPr>
              <w:spacing w:before="77"/>
              <w:jc w:val="both"/>
              <w:textAlignment w:val="baseline"/>
              <w:rPr>
                <w:rFonts w:ascii="Times New Roman" w:hAnsi="Times New Roman"/>
                <w:sz w:val="24"/>
                <w:szCs w:val="24"/>
              </w:rPr>
            </w:pPr>
            <w:r w:rsidRPr="00935A4E">
              <w:rPr>
                <w:rFonts w:ascii="Times New Roman" w:hAnsi="Times New Roman"/>
                <w:bCs/>
                <w:color w:val="000000"/>
                <w:sz w:val="24"/>
                <w:szCs w:val="24"/>
                <w:lang w:eastAsia="ru-RU"/>
              </w:rPr>
              <w:lastRenderedPageBreak/>
              <w:t>2.3.  Предложения по сокращению  функций и полномочий подведомственного Министерству финансов РФ «уполномоченного федерального органа по контролю и надзору» …………………………………………………………………………………...</w:t>
            </w:r>
          </w:p>
        </w:tc>
        <w:tc>
          <w:tcPr>
            <w:tcW w:w="675" w:type="dxa"/>
          </w:tcPr>
          <w:p w:rsidR="009C24E7" w:rsidRDefault="009C24E7" w:rsidP="002D4289">
            <w:pPr>
              <w:spacing w:before="77"/>
              <w:jc w:val="both"/>
              <w:textAlignment w:val="baseline"/>
              <w:rPr>
                <w:rFonts w:ascii="Times New Roman" w:eastAsiaTheme="minorEastAsia" w:hAnsi="Times New Roman"/>
                <w:bCs/>
                <w:color w:val="000000" w:themeColor="text1"/>
                <w:sz w:val="24"/>
                <w:szCs w:val="24"/>
                <w:lang w:eastAsia="ru-RU"/>
              </w:rPr>
            </w:pPr>
          </w:p>
          <w:p w:rsidR="00935A4E" w:rsidRPr="00A40A98" w:rsidRDefault="00935A4E" w:rsidP="002D4289">
            <w:pPr>
              <w:spacing w:before="77"/>
              <w:jc w:val="both"/>
              <w:textAlignment w:val="baseline"/>
              <w:rPr>
                <w:rFonts w:ascii="Times New Roman" w:eastAsiaTheme="minorEastAsia" w:hAnsi="Times New Roman"/>
                <w:bCs/>
                <w:color w:val="000000" w:themeColor="text1"/>
                <w:sz w:val="24"/>
                <w:szCs w:val="24"/>
                <w:lang w:eastAsia="ru-RU"/>
              </w:rPr>
            </w:pPr>
            <w:r>
              <w:rPr>
                <w:rFonts w:ascii="Times New Roman" w:eastAsiaTheme="minorEastAsia" w:hAnsi="Times New Roman"/>
                <w:bCs/>
                <w:color w:val="000000" w:themeColor="text1"/>
                <w:sz w:val="24"/>
                <w:szCs w:val="24"/>
                <w:lang w:eastAsia="ru-RU"/>
              </w:rPr>
              <w:t>46</w:t>
            </w:r>
          </w:p>
        </w:tc>
      </w:tr>
      <w:tr w:rsidR="009C24E7" w:rsidTr="00BD5C2B">
        <w:trPr>
          <w:trHeight w:val="850"/>
        </w:trPr>
        <w:tc>
          <w:tcPr>
            <w:tcW w:w="9039" w:type="dxa"/>
          </w:tcPr>
          <w:p w:rsidR="009C24E7" w:rsidRPr="00935A4E" w:rsidRDefault="009C24E7" w:rsidP="002D4289">
            <w:pPr>
              <w:spacing w:before="77"/>
              <w:jc w:val="both"/>
              <w:textAlignment w:val="baseline"/>
              <w:rPr>
                <w:rFonts w:ascii="Times New Roman" w:hAnsi="Times New Roman"/>
                <w:sz w:val="24"/>
                <w:szCs w:val="24"/>
              </w:rPr>
            </w:pPr>
            <w:r w:rsidRPr="00935A4E">
              <w:rPr>
                <w:rFonts w:ascii="Times New Roman" w:eastAsia="+mn-ea" w:hAnsi="Times New Roman"/>
                <w:color w:val="000000"/>
                <w:sz w:val="24"/>
                <w:szCs w:val="24"/>
              </w:rPr>
              <w:t>2.4. Предложения по развитию саморегулирования аудиторской деятельности ……...</w:t>
            </w:r>
          </w:p>
        </w:tc>
        <w:tc>
          <w:tcPr>
            <w:tcW w:w="675" w:type="dxa"/>
          </w:tcPr>
          <w:p w:rsidR="009C24E7" w:rsidRPr="00A40A98" w:rsidRDefault="00935A4E" w:rsidP="002D4289">
            <w:pPr>
              <w:spacing w:before="77"/>
              <w:jc w:val="both"/>
              <w:textAlignment w:val="baseline"/>
              <w:rPr>
                <w:rFonts w:ascii="Times New Roman" w:eastAsiaTheme="minorEastAsia" w:hAnsi="Times New Roman"/>
                <w:bCs/>
                <w:color w:val="000000" w:themeColor="text1"/>
                <w:sz w:val="24"/>
                <w:szCs w:val="24"/>
                <w:lang w:eastAsia="ru-RU"/>
              </w:rPr>
            </w:pPr>
            <w:r>
              <w:rPr>
                <w:rFonts w:ascii="Times New Roman" w:eastAsiaTheme="minorEastAsia" w:hAnsi="Times New Roman"/>
                <w:bCs/>
                <w:color w:val="000000" w:themeColor="text1"/>
                <w:sz w:val="24"/>
                <w:szCs w:val="24"/>
                <w:lang w:eastAsia="ru-RU"/>
              </w:rPr>
              <w:t>47</w:t>
            </w:r>
          </w:p>
        </w:tc>
      </w:tr>
      <w:tr w:rsidR="009C24E7" w:rsidTr="00BD5C2B">
        <w:trPr>
          <w:trHeight w:val="850"/>
        </w:trPr>
        <w:tc>
          <w:tcPr>
            <w:tcW w:w="9039" w:type="dxa"/>
          </w:tcPr>
          <w:p w:rsidR="009C24E7" w:rsidRPr="00935A4E" w:rsidRDefault="009C24E7" w:rsidP="002D4289">
            <w:pPr>
              <w:spacing w:before="77"/>
              <w:jc w:val="both"/>
              <w:textAlignment w:val="baseline"/>
              <w:rPr>
                <w:rFonts w:ascii="Times New Roman" w:eastAsia="+mn-ea" w:hAnsi="Times New Roman"/>
                <w:bCs/>
                <w:color w:val="000000"/>
                <w:sz w:val="24"/>
                <w:szCs w:val="24"/>
                <w:lang w:eastAsia="ru-RU"/>
              </w:rPr>
            </w:pPr>
            <w:r w:rsidRPr="00935A4E">
              <w:rPr>
                <w:rFonts w:ascii="Times New Roman" w:eastAsia="+mn-ea" w:hAnsi="Times New Roman"/>
                <w:bCs/>
                <w:color w:val="000000"/>
                <w:sz w:val="24"/>
                <w:szCs w:val="24"/>
                <w:lang w:eastAsia="ru-RU"/>
              </w:rPr>
              <w:t>2.5. Предложения по сокращению функций «государственного регулирования» при сертификации претендентов на получение квалификационного аттестата «единого образца»……………</w:t>
            </w:r>
            <w:r w:rsidR="00BD5C2B">
              <w:rPr>
                <w:rFonts w:ascii="Times New Roman" w:eastAsia="+mn-ea" w:hAnsi="Times New Roman"/>
                <w:bCs/>
                <w:color w:val="000000"/>
                <w:sz w:val="24"/>
                <w:szCs w:val="24"/>
                <w:lang w:eastAsia="ru-RU"/>
              </w:rPr>
              <w:t>………………………………………………………………………</w:t>
            </w:r>
          </w:p>
          <w:p w:rsidR="009C24E7" w:rsidRPr="00935A4E" w:rsidRDefault="009C24E7" w:rsidP="002D4289">
            <w:pPr>
              <w:spacing w:before="77"/>
              <w:jc w:val="both"/>
              <w:textAlignment w:val="baseline"/>
              <w:rPr>
                <w:rFonts w:ascii="Times New Roman" w:eastAsia="+mn-ea" w:hAnsi="Times New Roman"/>
                <w:bCs/>
                <w:color w:val="000000"/>
                <w:sz w:val="24"/>
                <w:szCs w:val="24"/>
                <w:lang w:eastAsia="ru-RU"/>
              </w:rPr>
            </w:pPr>
          </w:p>
        </w:tc>
        <w:tc>
          <w:tcPr>
            <w:tcW w:w="675" w:type="dxa"/>
          </w:tcPr>
          <w:p w:rsidR="009C24E7" w:rsidRDefault="009C24E7" w:rsidP="002D4289">
            <w:pPr>
              <w:spacing w:before="77"/>
              <w:jc w:val="both"/>
              <w:textAlignment w:val="baseline"/>
              <w:rPr>
                <w:rFonts w:ascii="Times New Roman" w:eastAsiaTheme="minorEastAsia" w:hAnsi="Times New Roman"/>
                <w:bCs/>
                <w:color w:val="000000" w:themeColor="text1"/>
                <w:sz w:val="24"/>
                <w:szCs w:val="24"/>
                <w:lang w:eastAsia="ru-RU"/>
              </w:rPr>
            </w:pPr>
          </w:p>
          <w:p w:rsidR="00935A4E" w:rsidRDefault="00935A4E" w:rsidP="002D4289">
            <w:pPr>
              <w:spacing w:before="77"/>
              <w:jc w:val="both"/>
              <w:textAlignment w:val="baseline"/>
              <w:rPr>
                <w:rFonts w:ascii="Times New Roman" w:eastAsiaTheme="minorEastAsia" w:hAnsi="Times New Roman"/>
                <w:bCs/>
                <w:color w:val="000000" w:themeColor="text1"/>
                <w:sz w:val="24"/>
                <w:szCs w:val="24"/>
                <w:lang w:eastAsia="ru-RU"/>
              </w:rPr>
            </w:pPr>
          </w:p>
          <w:p w:rsidR="00935A4E" w:rsidRDefault="00935A4E" w:rsidP="002D4289">
            <w:pPr>
              <w:spacing w:before="77"/>
              <w:jc w:val="both"/>
              <w:textAlignment w:val="baseline"/>
              <w:rPr>
                <w:rFonts w:ascii="Times New Roman" w:eastAsiaTheme="minorEastAsia" w:hAnsi="Times New Roman"/>
                <w:bCs/>
                <w:color w:val="000000" w:themeColor="text1"/>
                <w:sz w:val="24"/>
                <w:szCs w:val="24"/>
                <w:lang w:eastAsia="ru-RU"/>
              </w:rPr>
            </w:pPr>
            <w:r>
              <w:rPr>
                <w:rFonts w:ascii="Times New Roman" w:eastAsiaTheme="minorEastAsia" w:hAnsi="Times New Roman"/>
                <w:bCs/>
                <w:color w:val="000000" w:themeColor="text1"/>
                <w:sz w:val="24"/>
                <w:szCs w:val="24"/>
                <w:lang w:eastAsia="ru-RU"/>
              </w:rPr>
              <w:t>48</w:t>
            </w:r>
          </w:p>
        </w:tc>
      </w:tr>
      <w:tr w:rsidR="009C24E7" w:rsidTr="00BD5C2B">
        <w:trPr>
          <w:trHeight w:val="850"/>
        </w:trPr>
        <w:tc>
          <w:tcPr>
            <w:tcW w:w="9039" w:type="dxa"/>
          </w:tcPr>
          <w:p w:rsidR="009C24E7" w:rsidRPr="00935A4E" w:rsidRDefault="009C24E7" w:rsidP="002D4289">
            <w:pPr>
              <w:spacing w:before="77"/>
              <w:jc w:val="both"/>
              <w:textAlignment w:val="baseline"/>
              <w:rPr>
                <w:rFonts w:ascii="Times New Roman" w:eastAsia="+mn-ea" w:hAnsi="Times New Roman"/>
                <w:bCs/>
                <w:color w:val="000000"/>
                <w:sz w:val="24"/>
                <w:szCs w:val="24"/>
                <w:lang w:eastAsia="ru-RU"/>
              </w:rPr>
            </w:pPr>
            <w:r w:rsidRPr="00935A4E">
              <w:rPr>
                <w:rFonts w:ascii="Times New Roman" w:eastAsia="+mn-ea" w:hAnsi="Times New Roman"/>
                <w:bCs/>
                <w:color w:val="000000"/>
                <w:sz w:val="24"/>
                <w:szCs w:val="24"/>
                <w:lang w:eastAsia="ru-RU"/>
              </w:rPr>
              <w:t xml:space="preserve">2.6. Предложения по совершенствованию деятельности Единой Аттестационной Комиссии </w:t>
            </w:r>
            <w:r w:rsidR="00BD5C2B">
              <w:rPr>
                <w:rFonts w:ascii="Times New Roman" w:eastAsia="+mn-ea" w:hAnsi="Times New Roman"/>
                <w:bCs/>
                <w:color w:val="000000"/>
                <w:sz w:val="24"/>
                <w:szCs w:val="24"/>
                <w:lang w:eastAsia="ru-RU"/>
              </w:rPr>
              <w:t>……………………………………………………………………………………</w:t>
            </w:r>
          </w:p>
        </w:tc>
        <w:tc>
          <w:tcPr>
            <w:tcW w:w="675" w:type="dxa"/>
          </w:tcPr>
          <w:p w:rsidR="00BD5C2B" w:rsidRDefault="00BD5C2B" w:rsidP="002D4289">
            <w:pPr>
              <w:spacing w:before="77"/>
              <w:jc w:val="both"/>
              <w:textAlignment w:val="baseline"/>
              <w:rPr>
                <w:rFonts w:ascii="Times New Roman" w:eastAsiaTheme="minorEastAsia" w:hAnsi="Times New Roman"/>
                <w:bCs/>
                <w:color w:val="000000" w:themeColor="text1"/>
                <w:sz w:val="24"/>
                <w:szCs w:val="24"/>
                <w:lang w:eastAsia="ru-RU"/>
              </w:rPr>
            </w:pPr>
          </w:p>
          <w:p w:rsidR="009C24E7" w:rsidRDefault="00935A4E" w:rsidP="002D4289">
            <w:pPr>
              <w:spacing w:before="77"/>
              <w:jc w:val="both"/>
              <w:textAlignment w:val="baseline"/>
              <w:rPr>
                <w:rFonts w:ascii="Times New Roman" w:eastAsiaTheme="minorEastAsia" w:hAnsi="Times New Roman"/>
                <w:bCs/>
                <w:color w:val="000000" w:themeColor="text1"/>
                <w:sz w:val="24"/>
                <w:szCs w:val="24"/>
                <w:lang w:eastAsia="ru-RU"/>
              </w:rPr>
            </w:pPr>
            <w:r>
              <w:rPr>
                <w:rFonts w:ascii="Times New Roman" w:eastAsiaTheme="minorEastAsia" w:hAnsi="Times New Roman"/>
                <w:bCs/>
                <w:color w:val="000000" w:themeColor="text1"/>
                <w:sz w:val="24"/>
                <w:szCs w:val="24"/>
                <w:lang w:eastAsia="ru-RU"/>
              </w:rPr>
              <w:t>49</w:t>
            </w:r>
          </w:p>
        </w:tc>
      </w:tr>
      <w:tr w:rsidR="009C24E7" w:rsidTr="00BD5C2B">
        <w:trPr>
          <w:trHeight w:val="850"/>
        </w:trPr>
        <w:tc>
          <w:tcPr>
            <w:tcW w:w="9039" w:type="dxa"/>
          </w:tcPr>
          <w:p w:rsidR="009C24E7" w:rsidRPr="00935A4E" w:rsidRDefault="009C24E7" w:rsidP="002D4289">
            <w:pPr>
              <w:spacing w:before="77"/>
              <w:jc w:val="both"/>
              <w:textAlignment w:val="baseline"/>
              <w:rPr>
                <w:rFonts w:ascii="Times New Roman" w:eastAsia="+mn-ea" w:hAnsi="Times New Roman"/>
                <w:color w:val="000000"/>
                <w:sz w:val="24"/>
                <w:szCs w:val="24"/>
              </w:rPr>
            </w:pPr>
            <w:r w:rsidRPr="00935A4E">
              <w:rPr>
                <w:rFonts w:ascii="Times New Roman" w:eastAsia="+mn-ea" w:hAnsi="Times New Roman"/>
                <w:bCs/>
                <w:color w:val="000000"/>
                <w:sz w:val="24"/>
                <w:szCs w:val="24"/>
                <w:lang w:eastAsia="ru-RU"/>
              </w:rPr>
              <w:t>2.7.  Предложения по консолидации действующих в РФ саморегулируемых организаций аудиторов (движение к созданию Национального объединения аудиторов) ………</w:t>
            </w:r>
            <w:r w:rsidR="00BD5C2B">
              <w:rPr>
                <w:rFonts w:ascii="Times New Roman" w:eastAsia="+mn-ea" w:hAnsi="Times New Roman"/>
                <w:bCs/>
                <w:color w:val="000000"/>
                <w:sz w:val="24"/>
                <w:szCs w:val="24"/>
                <w:lang w:eastAsia="ru-RU"/>
              </w:rPr>
              <w:t>……………………………………………………………..</w:t>
            </w:r>
            <w:r w:rsidRPr="00935A4E">
              <w:rPr>
                <w:rFonts w:ascii="Times New Roman" w:eastAsia="+mn-ea" w:hAnsi="Times New Roman"/>
                <w:bCs/>
                <w:color w:val="000000"/>
                <w:sz w:val="24"/>
                <w:szCs w:val="24"/>
                <w:lang w:eastAsia="ru-RU"/>
              </w:rPr>
              <w:t>……………</w:t>
            </w:r>
          </w:p>
        </w:tc>
        <w:tc>
          <w:tcPr>
            <w:tcW w:w="675" w:type="dxa"/>
          </w:tcPr>
          <w:p w:rsidR="009C24E7" w:rsidRDefault="009C24E7" w:rsidP="002D4289">
            <w:pPr>
              <w:spacing w:before="77"/>
              <w:jc w:val="both"/>
              <w:textAlignment w:val="baseline"/>
              <w:rPr>
                <w:rFonts w:ascii="Times New Roman" w:eastAsiaTheme="minorEastAsia" w:hAnsi="Times New Roman"/>
                <w:bCs/>
                <w:color w:val="000000" w:themeColor="text1"/>
                <w:sz w:val="24"/>
                <w:szCs w:val="24"/>
                <w:lang w:eastAsia="ru-RU"/>
              </w:rPr>
            </w:pPr>
          </w:p>
          <w:p w:rsidR="00BD5C2B" w:rsidRDefault="00BD5C2B" w:rsidP="002D4289">
            <w:pPr>
              <w:spacing w:before="77"/>
              <w:jc w:val="both"/>
              <w:textAlignment w:val="baseline"/>
              <w:rPr>
                <w:rFonts w:ascii="Times New Roman" w:eastAsiaTheme="minorEastAsia" w:hAnsi="Times New Roman"/>
                <w:bCs/>
                <w:color w:val="000000" w:themeColor="text1"/>
                <w:sz w:val="24"/>
                <w:szCs w:val="24"/>
                <w:lang w:eastAsia="ru-RU"/>
              </w:rPr>
            </w:pPr>
          </w:p>
          <w:p w:rsidR="00935A4E" w:rsidRPr="00A40A98" w:rsidRDefault="00935A4E" w:rsidP="002D4289">
            <w:pPr>
              <w:spacing w:before="77"/>
              <w:jc w:val="both"/>
              <w:textAlignment w:val="baseline"/>
              <w:rPr>
                <w:rFonts w:ascii="Times New Roman" w:eastAsiaTheme="minorEastAsia" w:hAnsi="Times New Roman"/>
                <w:bCs/>
                <w:color w:val="000000" w:themeColor="text1"/>
                <w:sz w:val="24"/>
                <w:szCs w:val="24"/>
                <w:lang w:eastAsia="ru-RU"/>
              </w:rPr>
            </w:pPr>
            <w:r>
              <w:rPr>
                <w:rFonts w:ascii="Times New Roman" w:eastAsiaTheme="minorEastAsia" w:hAnsi="Times New Roman"/>
                <w:bCs/>
                <w:color w:val="000000" w:themeColor="text1"/>
                <w:sz w:val="24"/>
                <w:szCs w:val="24"/>
                <w:lang w:eastAsia="ru-RU"/>
              </w:rPr>
              <w:t>50</w:t>
            </w:r>
          </w:p>
        </w:tc>
      </w:tr>
      <w:tr w:rsidR="009C24E7" w:rsidTr="00BD5C2B">
        <w:trPr>
          <w:trHeight w:val="850"/>
        </w:trPr>
        <w:tc>
          <w:tcPr>
            <w:tcW w:w="9039" w:type="dxa"/>
          </w:tcPr>
          <w:p w:rsidR="009C24E7" w:rsidRPr="00935A4E" w:rsidRDefault="009C24E7" w:rsidP="002D4289">
            <w:pPr>
              <w:spacing w:before="77"/>
              <w:jc w:val="both"/>
              <w:textAlignment w:val="baseline"/>
              <w:rPr>
                <w:rFonts w:ascii="Times New Roman" w:eastAsia="+mn-ea" w:hAnsi="Times New Roman"/>
                <w:bCs/>
                <w:sz w:val="24"/>
                <w:szCs w:val="24"/>
              </w:rPr>
            </w:pPr>
            <w:r w:rsidRPr="00935A4E">
              <w:rPr>
                <w:rFonts w:ascii="Times New Roman" w:eastAsia="+mn-ea" w:hAnsi="Times New Roman"/>
                <w:bCs/>
                <w:sz w:val="24"/>
                <w:szCs w:val="24"/>
              </w:rPr>
              <w:t>2.8. Предложения по формированию условий, обеспечивающих конкурентоспособность отечественных аудиторов, в том числе на международных рынках аудиторских услуг ………………………………………………………………..</w:t>
            </w:r>
          </w:p>
          <w:p w:rsidR="002C4175" w:rsidRPr="00935A4E" w:rsidRDefault="002C4175" w:rsidP="002D4289">
            <w:pPr>
              <w:spacing w:before="77"/>
              <w:jc w:val="both"/>
              <w:textAlignment w:val="baseline"/>
              <w:rPr>
                <w:rFonts w:ascii="Times New Roman" w:eastAsia="+mn-ea" w:hAnsi="Times New Roman"/>
                <w:bCs/>
                <w:sz w:val="24"/>
                <w:szCs w:val="24"/>
              </w:rPr>
            </w:pPr>
          </w:p>
        </w:tc>
        <w:tc>
          <w:tcPr>
            <w:tcW w:w="675" w:type="dxa"/>
          </w:tcPr>
          <w:p w:rsidR="009C24E7" w:rsidRDefault="009C24E7" w:rsidP="002D4289">
            <w:pPr>
              <w:spacing w:before="77"/>
              <w:jc w:val="both"/>
              <w:textAlignment w:val="baseline"/>
              <w:rPr>
                <w:rFonts w:ascii="Times New Roman" w:eastAsiaTheme="minorEastAsia" w:hAnsi="Times New Roman"/>
                <w:bCs/>
                <w:color w:val="000000" w:themeColor="text1"/>
                <w:sz w:val="24"/>
                <w:szCs w:val="24"/>
                <w:lang w:eastAsia="ru-RU"/>
              </w:rPr>
            </w:pPr>
          </w:p>
          <w:p w:rsidR="00935A4E" w:rsidRDefault="00935A4E" w:rsidP="002D4289">
            <w:pPr>
              <w:spacing w:before="77"/>
              <w:jc w:val="both"/>
              <w:textAlignment w:val="baseline"/>
              <w:rPr>
                <w:rFonts w:ascii="Times New Roman" w:eastAsiaTheme="minorEastAsia" w:hAnsi="Times New Roman"/>
                <w:bCs/>
                <w:color w:val="000000" w:themeColor="text1"/>
                <w:sz w:val="24"/>
                <w:szCs w:val="24"/>
                <w:lang w:eastAsia="ru-RU"/>
              </w:rPr>
            </w:pPr>
          </w:p>
          <w:p w:rsidR="00935A4E" w:rsidRPr="00A40A98" w:rsidRDefault="00935A4E" w:rsidP="002D4289">
            <w:pPr>
              <w:spacing w:before="77"/>
              <w:jc w:val="both"/>
              <w:textAlignment w:val="baseline"/>
              <w:rPr>
                <w:rFonts w:ascii="Times New Roman" w:eastAsiaTheme="minorEastAsia" w:hAnsi="Times New Roman"/>
                <w:bCs/>
                <w:color w:val="000000" w:themeColor="text1"/>
                <w:sz w:val="24"/>
                <w:szCs w:val="24"/>
                <w:lang w:eastAsia="ru-RU"/>
              </w:rPr>
            </w:pPr>
            <w:r>
              <w:rPr>
                <w:rFonts w:ascii="Times New Roman" w:eastAsiaTheme="minorEastAsia" w:hAnsi="Times New Roman"/>
                <w:bCs/>
                <w:color w:val="000000" w:themeColor="text1"/>
                <w:sz w:val="24"/>
                <w:szCs w:val="24"/>
                <w:lang w:eastAsia="ru-RU"/>
              </w:rPr>
              <w:t>53</w:t>
            </w:r>
          </w:p>
        </w:tc>
      </w:tr>
      <w:tr w:rsidR="009C24E7" w:rsidTr="00BD5C2B">
        <w:trPr>
          <w:trHeight w:val="850"/>
        </w:trPr>
        <w:tc>
          <w:tcPr>
            <w:tcW w:w="9039" w:type="dxa"/>
          </w:tcPr>
          <w:p w:rsidR="009C24E7" w:rsidRPr="00935A4E" w:rsidRDefault="009C24E7" w:rsidP="002D4289">
            <w:pPr>
              <w:spacing w:before="77"/>
              <w:jc w:val="both"/>
              <w:textAlignment w:val="baseline"/>
              <w:rPr>
                <w:rFonts w:ascii="Times New Roman" w:eastAsia="+mn-ea" w:hAnsi="Times New Roman"/>
                <w:color w:val="000000"/>
                <w:sz w:val="24"/>
                <w:szCs w:val="24"/>
              </w:rPr>
            </w:pPr>
            <w:r w:rsidRPr="00935A4E">
              <w:rPr>
                <w:rFonts w:ascii="Times New Roman" w:eastAsia="+mn-ea" w:hAnsi="Times New Roman"/>
                <w:color w:val="000000"/>
                <w:sz w:val="24"/>
                <w:szCs w:val="24"/>
              </w:rPr>
              <w:t>2.9.  Предложения по совершенствованию организации проведения «обязательного аудита» и введению ответственности за уклонение от его прохождения………………</w:t>
            </w:r>
          </w:p>
        </w:tc>
        <w:tc>
          <w:tcPr>
            <w:tcW w:w="675" w:type="dxa"/>
          </w:tcPr>
          <w:p w:rsidR="009C24E7" w:rsidRDefault="009C24E7" w:rsidP="002D4289">
            <w:pPr>
              <w:spacing w:before="77"/>
              <w:jc w:val="both"/>
              <w:textAlignment w:val="baseline"/>
              <w:rPr>
                <w:rFonts w:ascii="Times New Roman" w:eastAsiaTheme="minorEastAsia" w:hAnsi="Times New Roman"/>
                <w:bCs/>
                <w:color w:val="000000" w:themeColor="text1"/>
                <w:sz w:val="24"/>
                <w:szCs w:val="24"/>
                <w:lang w:eastAsia="ru-RU"/>
              </w:rPr>
            </w:pPr>
          </w:p>
          <w:p w:rsidR="00BD5C2B" w:rsidRPr="00A40A98" w:rsidRDefault="00BD5C2B" w:rsidP="002D4289">
            <w:pPr>
              <w:spacing w:before="77"/>
              <w:jc w:val="both"/>
              <w:textAlignment w:val="baseline"/>
              <w:rPr>
                <w:rFonts w:ascii="Times New Roman" w:eastAsiaTheme="minorEastAsia" w:hAnsi="Times New Roman"/>
                <w:bCs/>
                <w:color w:val="000000" w:themeColor="text1"/>
                <w:sz w:val="24"/>
                <w:szCs w:val="24"/>
                <w:lang w:eastAsia="ru-RU"/>
              </w:rPr>
            </w:pPr>
            <w:r>
              <w:rPr>
                <w:rFonts w:ascii="Times New Roman" w:eastAsiaTheme="minorEastAsia" w:hAnsi="Times New Roman"/>
                <w:bCs/>
                <w:color w:val="000000" w:themeColor="text1"/>
                <w:sz w:val="24"/>
                <w:szCs w:val="24"/>
                <w:lang w:eastAsia="ru-RU"/>
              </w:rPr>
              <w:t>54</w:t>
            </w:r>
          </w:p>
        </w:tc>
      </w:tr>
      <w:tr w:rsidR="009C24E7" w:rsidTr="00BD5C2B">
        <w:trPr>
          <w:trHeight w:val="850"/>
        </w:trPr>
        <w:tc>
          <w:tcPr>
            <w:tcW w:w="9039" w:type="dxa"/>
          </w:tcPr>
          <w:p w:rsidR="009C24E7" w:rsidRPr="00935A4E" w:rsidRDefault="009C24E7" w:rsidP="002D4289">
            <w:pPr>
              <w:spacing w:before="77"/>
              <w:jc w:val="both"/>
              <w:textAlignment w:val="baseline"/>
              <w:rPr>
                <w:rFonts w:ascii="Times New Roman" w:eastAsia="+mn-ea" w:hAnsi="Times New Roman"/>
                <w:color w:val="000000"/>
                <w:sz w:val="24"/>
                <w:szCs w:val="24"/>
              </w:rPr>
            </w:pPr>
            <w:r w:rsidRPr="00935A4E">
              <w:rPr>
                <w:rFonts w:ascii="Times New Roman" w:eastAsia="+mn-ea" w:hAnsi="Times New Roman"/>
                <w:color w:val="000000"/>
                <w:sz w:val="24"/>
                <w:szCs w:val="24"/>
              </w:rPr>
              <w:t>2.10. Предложения по недопущению диспропорций и «доминирования» на рынке аудиторских услуг в РФ. Введение регламентации деятельности  международных аудиторских сетей в России ………………………………………………………………..</w:t>
            </w:r>
          </w:p>
          <w:p w:rsidR="002C4175" w:rsidRPr="00935A4E" w:rsidRDefault="002C4175" w:rsidP="002D4289">
            <w:pPr>
              <w:spacing w:before="77"/>
              <w:jc w:val="both"/>
              <w:textAlignment w:val="baseline"/>
              <w:rPr>
                <w:rFonts w:ascii="Times New Roman" w:eastAsia="+mn-ea" w:hAnsi="Times New Roman"/>
                <w:color w:val="000000"/>
                <w:sz w:val="24"/>
                <w:szCs w:val="24"/>
              </w:rPr>
            </w:pPr>
          </w:p>
        </w:tc>
        <w:tc>
          <w:tcPr>
            <w:tcW w:w="675" w:type="dxa"/>
          </w:tcPr>
          <w:p w:rsidR="009C24E7" w:rsidRDefault="009C24E7" w:rsidP="002D4289">
            <w:pPr>
              <w:spacing w:before="77"/>
              <w:jc w:val="both"/>
              <w:textAlignment w:val="baseline"/>
              <w:rPr>
                <w:rFonts w:ascii="Times New Roman" w:eastAsiaTheme="minorEastAsia" w:hAnsi="Times New Roman"/>
                <w:bCs/>
                <w:color w:val="000000" w:themeColor="text1"/>
                <w:sz w:val="24"/>
                <w:szCs w:val="24"/>
                <w:lang w:eastAsia="ru-RU"/>
              </w:rPr>
            </w:pPr>
          </w:p>
          <w:p w:rsidR="00BD5C2B" w:rsidRDefault="00BD5C2B" w:rsidP="002D4289">
            <w:pPr>
              <w:spacing w:before="77"/>
              <w:jc w:val="both"/>
              <w:textAlignment w:val="baseline"/>
              <w:rPr>
                <w:rFonts w:ascii="Times New Roman" w:eastAsiaTheme="minorEastAsia" w:hAnsi="Times New Roman"/>
                <w:bCs/>
                <w:color w:val="000000" w:themeColor="text1"/>
                <w:sz w:val="24"/>
                <w:szCs w:val="24"/>
                <w:lang w:eastAsia="ru-RU"/>
              </w:rPr>
            </w:pPr>
          </w:p>
          <w:p w:rsidR="00BD5C2B" w:rsidRDefault="00BD5C2B" w:rsidP="002D4289">
            <w:pPr>
              <w:spacing w:before="77"/>
              <w:jc w:val="both"/>
              <w:textAlignment w:val="baseline"/>
              <w:rPr>
                <w:rFonts w:ascii="Times New Roman" w:eastAsiaTheme="minorEastAsia" w:hAnsi="Times New Roman"/>
                <w:bCs/>
                <w:color w:val="000000" w:themeColor="text1"/>
                <w:sz w:val="24"/>
                <w:szCs w:val="24"/>
                <w:lang w:eastAsia="ru-RU"/>
              </w:rPr>
            </w:pPr>
            <w:r>
              <w:rPr>
                <w:rFonts w:ascii="Times New Roman" w:eastAsiaTheme="minorEastAsia" w:hAnsi="Times New Roman"/>
                <w:bCs/>
                <w:color w:val="000000" w:themeColor="text1"/>
                <w:sz w:val="24"/>
                <w:szCs w:val="24"/>
                <w:lang w:eastAsia="ru-RU"/>
              </w:rPr>
              <w:t>59</w:t>
            </w:r>
          </w:p>
        </w:tc>
      </w:tr>
      <w:tr w:rsidR="009C24E7" w:rsidTr="00BD5C2B">
        <w:trPr>
          <w:trHeight w:val="850"/>
        </w:trPr>
        <w:tc>
          <w:tcPr>
            <w:tcW w:w="9039" w:type="dxa"/>
          </w:tcPr>
          <w:p w:rsidR="009C24E7" w:rsidRPr="00935A4E" w:rsidRDefault="009C24E7" w:rsidP="002D4289">
            <w:pPr>
              <w:spacing w:before="77"/>
              <w:jc w:val="both"/>
              <w:textAlignment w:val="baseline"/>
              <w:rPr>
                <w:rFonts w:ascii="Times New Roman" w:eastAsia="+mn-ea" w:hAnsi="Times New Roman"/>
                <w:color w:val="000000"/>
                <w:sz w:val="24"/>
                <w:szCs w:val="24"/>
              </w:rPr>
            </w:pPr>
            <w:r w:rsidRPr="00935A4E">
              <w:rPr>
                <w:rFonts w:ascii="Times New Roman" w:eastAsia="+mn-ea" w:hAnsi="Times New Roman"/>
                <w:color w:val="000000"/>
                <w:sz w:val="24"/>
                <w:szCs w:val="24"/>
              </w:rPr>
              <w:t>2.11. Предложения о введении регламентации деятельности международных аудиторских сетей, осуществляющих свою деятельность на территории РФ через дочерние или аффилированные компании………………………………………………...</w:t>
            </w:r>
          </w:p>
          <w:p w:rsidR="002C4175" w:rsidRPr="00935A4E" w:rsidRDefault="002C4175" w:rsidP="002D4289">
            <w:pPr>
              <w:spacing w:before="77"/>
              <w:jc w:val="both"/>
              <w:textAlignment w:val="baseline"/>
              <w:rPr>
                <w:rFonts w:ascii="Times New Roman" w:eastAsia="+mn-ea" w:hAnsi="Times New Roman"/>
                <w:color w:val="000000"/>
                <w:sz w:val="24"/>
                <w:szCs w:val="24"/>
              </w:rPr>
            </w:pPr>
          </w:p>
        </w:tc>
        <w:tc>
          <w:tcPr>
            <w:tcW w:w="675" w:type="dxa"/>
          </w:tcPr>
          <w:p w:rsidR="009C24E7" w:rsidRDefault="009C24E7" w:rsidP="002D4289">
            <w:pPr>
              <w:spacing w:before="77"/>
              <w:jc w:val="both"/>
              <w:textAlignment w:val="baseline"/>
              <w:rPr>
                <w:rFonts w:ascii="Times New Roman" w:eastAsiaTheme="minorEastAsia" w:hAnsi="Times New Roman"/>
                <w:bCs/>
                <w:color w:val="000000" w:themeColor="text1"/>
                <w:sz w:val="24"/>
                <w:szCs w:val="24"/>
                <w:lang w:eastAsia="ru-RU"/>
              </w:rPr>
            </w:pPr>
          </w:p>
          <w:p w:rsidR="00BD5C2B" w:rsidRDefault="00BD5C2B" w:rsidP="002D4289">
            <w:pPr>
              <w:spacing w:before="77"/>
              <w:jc w:val="both"/>
              <w:textAlignment w:val="baseline"/>
              <w:rPr>
                <w:rFonts w:ascii="Times New Roman" w:eastAsiaTheme="minorEastAsia" w:hAnsi="Times New Roman"/>
                <w:bCs/>
                <w:color w:val="000000" w:themeColor="text1"/>
                <w:sz w:val="24"/>
                <w:szCs w:val="24"/>
                <w:lang w:eastAsia="ru-RU"/>
              </w:rPr>
            </w:pPr>
          </w:p>
          <w:p w:rsidR="00BD5C2B" w:rsidRDefault="00BD5C2B" w:rsidP="002D4289">
            <w:pPr>
              <w:spacing w:before="77"/>
              <w:jc w:val="both"/>
              <w:textAlignment w:val="baseline"/>
              <w:rPr>
                <w:rFonts w:ascii="Times New Roman" w:eastAsiaTheme="minorEastAsia" w:hAnsi="Times New Roman"/>
                <w:bCs/>
                <w:color w:val="000000" w:themeColor="text1"/>
                <w:sz w:val="24"/>
                <w:szCs w:val="24"/>
                <w:lang w:eastAsia="ru-RU"/>
              </w:rPr>
            </w:pPr>
            <w:r>
              <w:rPr>
                <w:rFonts w:ascii="Times New Roman" w:eastAsiaTheme="minorEastAsia" w:hAnsi="Times New Roman"/>
                <w:bCs/>
                <w:color w:val="000000" w:themeColor="text1"/>
                <w:sz w:val="24"/>
                <w:szCs w:val="24"/>
                <w:lang w:eastAsia="ru-RU"/>
              </w:rPr>
              <w:t>60</w:t>
            </w:r>
          </w:p>
        </w:tc>
      </w:tr>
      <w:tr w:rsidR="009C24E7" w:rsidTr="00BD5C2B">
        <w:trPr>
          <w:trHeight w:val="850"/>
        </w:trPr>
        <w:tc>
          <w:tcPr>
            <w:tcW w:w="9039" w:type="dxa"/>
          </w:tcPr>
          <w:p w:rsidR="009C24E7" w:rsidRPr="00935A4E" w:rsidRDefault="009C24E7" w:rsidP="002D4289">
            <w:pPr>
              <w:spacing w:before="77"/>
              <w:jc w:val="both"/>
              <w:textAlignment w:val="baseline"/>
              <w:rPr>
                <w:rFonts w:ascii="Times New Roman" w:eastAsia="+mn-ea" w:hAnsi="Times New Roman"/>
                <w:color w:val="000000"/>
                <w:sz w:val="24"/>
                <w:szCs w:val="24"/>
              </w:rPr>
            </w:pPr>
            <w:r w:rsidRPr="00935A4E">
              <w:rPr>
                <w:rFonts w:ascii="Times New Roman" w:eastAsia="+mn-ea" w:hAnsi="Times New Roman"/>
                <w:bCs/>
                <w:color w:val="000000"/>
                <w:sz w:val="24"/>
                <w:szCs w:val="24"/>
                <w:lang w:eastAsia="ru-RU"/>
              </w:rPr>
              <w:t>2.12. Предложения об организации государственной поддержки национальных аудиторских организаций…………………………………………………………………...</w:t>
            </w:r>
          </w:p>
        </w:tc>
        <w:tc>
          <w:tcPr>
            <w:tcW w:w="675" w:type="dxa"/>
          </w:tcPr>
          <w:p w:rsidR="009C24E7" w:rsidRDefault="009C24E7" w:rsidP="002D4289">
            <w:pPr>
              <w:spacing w:before="77"/>
              <w:jc w:val="both"/>
              <w:textAlignment w:val="baseline"/>
              <w:rPr>
                <w:rFonts w:ascii="Times New Roman" w:eastAsiaTheme="minorEastAsia" w:hAnsi="Times New Roman"/>
                <w:bCs/>
                <w:color w:val="000000" w:themeColor="text1"/>
                <w:sz w:val="24"/>
                <w:szCs w:val="24"/>
                <w:lang w:eastAsia="ru-RU"/>
              </w:rPr>
            </w:pPr>
          </w:p>
          <w:p w:rsidR="00BD5C2B" w:rsidRDefault="00BD5C2B" w:rsidP="002D4289">
            <w:pPr>
              <w:spacing w:before="77"/>
              <w:jc w:val="both"/>
              <w:textAlignment w:val="baseline"/>
              <w:rPr>
                <w:rFonts w:ascii="Times New Roman" w:eastAsiaTheme="minorEastAsia" w:hAnsi="Times New Roman"/>
                <w:bCs/>
                <w:color w:val="000000" w:themeColor="text1"/>
                <w:sz w:val="24"/>
                <w:szCs w:val="24"/>
                <w:lang w:eastAsia="ru-RU"/>
              </w:rPr>
            </w:pPr>
            <w:r>
              <w:rPr>
                <w:rFonts w:ascii="Times New Roman" w:eastAsiaTheme="minorEastAsia" w:hAnsi="Times New Roman"/>
                <w:bCs/>
                <w:color w:val="000000" w:themeColor="text1"/>
                <w:sz w:val="24"/>
                <w:szCs w:val="24"/>
                <w:lang w:eastAsia="ru-RU"/>
              </w:rPr>
              <w:t>61</w:t>
            </w:r>
          </w:p>
        </w:tc>
      </w:tr>
      <w:tr w:rsidR="009C24E7" w:rsidTr="00BD5C2B">
        <w:trPr>
          <w:trHeight w:val="850"/>
        </w:trPr>
        <w:tc>
          <w:tcPr>
            <w:tcW w:w="9039" w:type="dxa"/>
          </w:tcPr>
          <w:p w:rsidR="009C24E7" w:rsidRPr="00935A4E" w:rsidRDefault="009C24E7" w:rsidP="002D4289">
            <w:pPr>
              <w:spacing w:before="77"/>
              <w:jc w:val="both"/>
              <w:textAlignment w:val="baseline"/>
              <w:rPr>
                <w:rFonts w:ascii="Times New Roman" w:eastAsia="+mn-ea" w:hAnsi="Times New Roman"/>
                <w:color w:val="000000"/>
                <w:sz w:val="24"/>
                <w:szCs w:val="24"/>
              </w:rPr>
            </w:pPr>
            <w:r w:rsidRPr="00935A4E">
              <w:rPr>
                <w:rFonts w:ascii="Times New Roman" w:eastAsia="+mn-ea" w:hAnsi="Times New Roman"/>
                <w:bCs/>
                <w:sz w:val="24"/>
                <w:szCs w:val="24"/>
              </w:rPr>
              <w:t>2.13. Предложения по повышению ответственности аудиторов за результаты  проверки ……………………………………………………………………………………..</w:t>
            </w:r>
          </w:p>
        </w:tc>
        <w:tc>
          <w:tcPr>
            <w:tcW w:w="675" w:type="dxa"/>
          </w:tcPr>
          <w:p w:rsidR="009C24E7" w:rsidRDefault="009C24E7" w:rsidP="002D4289">
            <w:pPr>
              <w:spacing w:before="77"/>
              <w:jc w:val="both"/>
              <w:textAlignment w:val="baseline"/>
              <w:rPr>
                <w:rFonts w:ascii="Times New Roman" w:eastAsiaTheme="minorEastAsia" w:hAnsi="Times New Roman"/>
                <w:bCs/>
                <w:color w:val="000000" w:themeColor="text1"/>
                <w:sz w:val="24"/>
                <w:szCs w:val="24"/>
                <w:lang w:eastAsia="ru-RU"/>
              </w:rPr>
            </w:pPr>
          </w:p>
          <w:p w:rsidR="00BD5C2B" w:rsidRDefault="00BD5C2B" w:rsidP="002D4289">
            <w:pPr>
              <w:spacing w:before="77"/>
              <w:jc w:val="both"/>
              <w:textAlignment w:val="baseline"/>
              <w:rPr>
                <w:rFonts w:ascii="Times New Roman" w:eastAsiaTheme="minorEastAsia" w:hAnsi="Times New Roman"/>
                <w:bCs/>
                <w:color w:val="000000" w:themeColor="text1"/>
                <w:sz w:val="24"/>
                <w:szCs w:val="24"/>
                <w:lang w:eastAsia="ru-RU"/>
              </w:rPr>
            </w:pPr>
            <w:r>
              <w:rPr>
                <w:rFonts w:ascii="Times New Roman" w:eastAsiaTheme="minorEastAsia" w:hAnsi="Times New Roman"/>
                <w:bCs/>
                <w:color w:val="000000" w:themeColor="text1"/>
                <w:sz w:val="24"/>
                <w:szCs w:val="24"/>
                <w:lang w:eastAsia="ru-RU"/>
              </w:rPr>
              <w:t>62</w:t>
            </w:r>
          </w:p>
        </w:tc>
      </w:tr>
      <w:tr w:rsidR="009C24E7" w:rsidTr="00BD5C2B">
        <w:trPr>
          <w:trHeight w:val="850"/>
        </w:trPr>
        <w:tc>
          <w:tcPr>
            <w:tcW w:w="9039" w:type="dxa"/>
          </w:tcPr>
          <w:p w:rsidR="002C4175" w:rsidRPr="00935A4E" w:rsidRDefault="009C24E7" w:rsidP="002C4175">
            <w:pPr>
              <w:spacing w:before="77"/>
              <w:jc w:val="both"/>
              <w:textAlignment w:val="baseline"/>
              <w:rPr>
                <w:rFonts w:ascii="Times New Roman" w:eastAsia="+mn-ea" w:hAnsi="Times New Roman"/>
                <w:bCs/>
                <w:sz w:val="24"/>
                <w:szCs w:val="24"/>
              </w:rPr>
            </w:pPr>
            <w:r w:rsidRPr="00935A4E">
              <w:rPr>
                <w:rFonts w:ascii="Times New Roman" w:eastAsia="+mn-ea" w:hAnsi="Times New Roman"/>
                <w:bCs/>
                <w:sz w:val="24"/>
                <w:szCs w:val="24"/>
              </w:rPr>
              <w:t>2.14. Предложения по созданию информационного ресурса результатов «обязательного аудита» бухгалтерской (финансовой) отчетности в целях применения содержащихся в них сведений для повышения эффективности регулирования и контроля субъектов экономической деятельности, а также определения порядка его использования ...……………………………………………………………………...……..</w:t>
            </w:r>
          </w:p>
        </w:tc>
        <w:tc>
          <w:tcPr>
            <w:tcW w:w="675" w:type="dxa"/>
          </w:tcPr>
          <w:p w:rsidR="009C24E7" w:rsidRDefault="009C24E7" w:rsidP="002D4289">
            <w:pPr>
              <w:spacing w:before="77"/>
              <w:jc w:val="both"/>
              <w:textAlignment w:val="baseline"/>
              <w:rPr>
                <w:rFonts w:ascii="Times New Roman" w:eastAsiaTheme="minorEastAsia" w:hAnsi="Times New Roman"/>
                <w:bCs/>
                <w:color w:val="000000" w:themeColor="text1"/>
                <w:sz w:val="24"/>
                <w:szCs w:val="24"/>
                <w:lang w:eastAsia="ru-RU"/>
              </w:rPr>
            </w:pPr>
          </w:p>
          <w:p w:rsidR="00BD5C2B" w:rsidRDefault="00BD5C2B" w:rsidP="002D4289">
            <w:pPr>
              <w:spacing w:before="77"/>
              <w:jc w:val="both"/>
              <w:textAlignment w:val="baseline"/>
              <w:rPr>
                <w:rFonts w:ascii="Times New Roman" w:eastAsiaTheme="minorEastAsia" w:hAnsi="Times New Roman"/>
                <w:bCs/>
                <w:color w:val="000000" w:themeColor="text1"/>
                <w:sz w:val="24"/>
                <w:szCs w:val="24"/>
                <w:lang w:eastAsia="ru-RU"/>
              </w:rPr>
            </w:pPr>
          </w:p>
          <w:p w:rsidR="00BD5C2B" w:rsidRDefault="00BD5C2B" w:rsidP="002D4289">
            <w:pPr>
              <w:spacing w:before="77"/>
              <w:jc w:val="both"/>
              <w:textAlignment w:val="baseline"/>
              <w:rPr>
                <w:rFonts w:ascii="Times New Roman" w:eastAsiaTheme="minorEastAsia" w:hAnsi="Times New Roman"/>
                <w:bCs/>
                <w:color w:val="000000" w:themeColor="text1"/>
                <w:sz w:val="24"/>
                <w:szCs w:val="24"/>
                <w:lang w:eastAsia="ru-RU"/>
              </w:rPr>
            </w:pPr>
          </w:p>
          <w:p w:rsidR="00BD5C2B" w:rsidRDefault="00BD5C2B" w:rsidP="002D4289">
            <w:pPr>
              <w:spacing w:before="77"/>
              <w:jc w:val="both"/>
              <w:textAlignment w:val="baseline"/>
              <w:rPr>
                <w:rFonts w:ascii="Times New Roman" w:eastAsiaTheme="minorEastAsia" w:hAnsi="Times New Roman"/>
                <w:bCs/>
                <w:color w:val="000000" w:themeColor="text1"/>
                <w:sz w:val="24"/>
                <w:szCs w:val="24"/>
                <w:lang w:eastAsia="ru-RU"/>
              </w:rPr>
            </w:pPr>
          </w:p>
          <w:p w:rsidR="00BD5C2B" w:rsidRDefault="00BD5C2B" w:rsidP="002D4289">
            <w:pPr>
              <w:spacing w:before="77"/>
              <w:jc w:val="both"/>
              <w:textAlignment w:val="baseline"/>
              <w:rPr>
                <w:rFonts w:ascii="Times New Roman" w:eastAsiaTheme="minorEastAsia" w:hAnsi="Times New Roman"/>
                <w:bCs/>
                <w:color w:val="000000" w:themeColor="text1"/>
                <w:sz w:val="24"/>
                <w:szCs w:val="24"/>
                <w:lang w:eastAsia="ru-RU"/>
              </w:rPr>
            </w:pPr>
            <w:r>
              <w:rPr>
                <w:rFonts w:ascii="Times New Roman" w:eastAsiaTheme="minorEastAsia" w:hAnsi="Times New Roman"/>
                <w:bCs/>
                <w:color w:val="000000" w:themeColor="text1"/>
                <w:sz w:val="24"/>
                <w:szCs w:val="24"/>
                <w:lang w:eastAsia="ru-RU"/>
              </w:rPr>
              <w:t>63</w:t>
            </w:r>
          </w:p>
        </w:tc>
      </w:tr>
      <w:tr w:rsidR="00BD5C2B" w:rsidTr="00BD5C2B">
        <w:trPr>
          <w:trHeight w:val="850"/>
        </w:trPr>
        <w:tc>
          <w:tcPr>
            <w:tcW w:w="9039" w:type="dxa"/>
          </w:tcPr>
          <w:p w:rsidR="00BD5C2B" w:rsidRDefault="00BD5C2B" w:rsidP="0099544E">
            <w:pPr>
              <w:spacing w:before="77"/>
              <w:jc w:val="both"/>
              <w:textAlignment w:val="baseline"/>
              <w:rPr>
                <w:rFonts w:ascii="Times New Roman" w:eastAsia="+mn-ea" w:hAnsi="Times New Roman"/>
                <w:color w:val="000000"/>
                <w:sz w:val="24"/>
                <w:szCs w:val="24"/>
              </w:rPr>
            </w:pPr>
            <w:r>
              <w:rPr>
                <w:rFonts w:ascii="Times New Roman" w:eastAsia="+mn-ea" w:hAnsi="Times New Roman"/>
                <w:color w:val="000000"/>
                <w:sz w:val="24"/>
                <w:szCs w:val="24"/>
              </w:rPr>
              <w:t xml:space="preserve">2.15. </w:t>
            </w:r>
            <w:r w:rsidRPr="00350663">
              <w:rPr>
                <w:rFonts w:ascii="Times New Roman" w:eastAsia="+mn-ea" w:hAnsi="Times New Roman"/>
                <w:color w:val="000000"/>
                <w:sz w:val="24"/>
                <w:szCs w:val="24"/>
              </w:rPr>
              <w:t xml:space="preserve">Предложения по организации   госрегулирования и саморегулирования  в области ведения бухгалтерского и налогового учета, формирования бухгалтерской и </w:t>
            </w:r>
            <w:r>
              <w:rPr>
                <w:rFonts w:ascii="Times New Roman" w:eastAsia="+mn-ea" w:hAnsi="Times New Roman"/>
                <w:color w:val="000000"/>
                <w:sz w:val="24"/>
                <w:szCs w:val="24"/>
              </w:rPr>
              <w:t>налоговой отчетности ………………………………………………………………………</w:t>
            </w:r>
          </w:p>
          <w:p w:rsidR="00BD5C2B" w:rsidRPr="00932524" w:rsidRDefault="00BD5C2B" w:rsidP="0099544E">
            <w:pPr>
              <w:spacing w:before="77"/>
              <w:jc w:val="both"/>
              <w:textAlignment w:val="baseline"/>
              <w:rPr>
                <w:rFonts w:ascii="Times New Roman" w:eastAsia="+mn-ea" w:hAnsi="Times New Roman"/>
                <w:color w:val="000000"/>
                <w:sz w:val="24"/>
                <w:szCs w:val="24"/>
              </w:rPr>
            </w:pPr>
          </w:p>
        </w:tc>
        <w:tc>
          <w:tcPr>
            <w:tcW w:w="675" w:type="dxa"/>
          </w:tcPr>
          <w:p w:rsidR="00BD5C2B" w:rsidRDefault="00BD5C2B" w:rsidP="0099544E">
            <w:pPr>
              <w:spacing w:before="77"/>
              <w:jc w:val="both"/>
              <w:textAlignment w:val="baseline"/>
              <w:rPr>
                <w:rFonts w:ascii="Times New Roman" w:eastAsiaTheme="minorEastAsia" w:hAnsi="Times New Roman"/>
                <w:bCs/>
                <w:color w:val="000000" w:themeColor="text1"/>
                <w:sz w:val="24"/>
                <w:szCs w:val="24"/>
                <w:lang w:eastAsia="ru-RU"/>
              </w:rPr>
            </w:pPr>
          </w:p>
          <w:p w:rsidR="00BD5C2B" w:rsidRDefault="00BD5C2B" w:rsidP="0099544E">
            <w:pPr>
              <w:spacing w:before="77"/>
              <w:jc w:val="both"/>
              <w:textAlignment w:val="baseline"/>
              <w:rPr>
                <w:rFonts w:ascii="Times New Roman" w:eastAsiaTheme="minorEastAsia" w:hAnsi="Times New Roman"/>
                <w:bCs/>
                <w:color w:val="000000" w:themeColor="text1"/>
                <w:sz w:val="24"/>
                <w:szCs w:val="24"/>
                <w:lang w:eastAsia="ru-RU"/>
              </w:rPr>
            </w:pPr>
          </w:p>
          <w:p w:rsidR="00BD5C2B" w:rsidRPr="00A40A98" w:rsidRDefault="00BD5C2B" w:rsidP="0099544E">
            <w:pPr>
              <w:spacing w:before="77"/>
              <w:jc w:val="both"/>
              <w:textAlignment w:val="baseline"/>
              <w:rPr>
                <w:rFonts w:ascii="Times New Roman" w:eastAsiaTheme="minorEastAsia" w:hAnsi="Times New Roman"/>
                <w:bCs/>
                <w:color w:val="000000" w:themeColor="text1"/>
                <w:sz w:val="24"/>
                <w:szCs w:val="24"/>
                <w:lang w:eastAsia="ru-RU"/>
              </w:rPr>
            </w:pPr>
            <w:r>
              <w:rPr>
                <w:rFonts w:ascii="Times New Roman" w:eastAsiaTheme="minorEastAsia" w:hAnsi="Times New Roman"/>
                <w:bCs/>
                <w:color w:val="000000" w:themeColor="text1"/>
                <w:sz w:val="24"/>
                <w:szCs w:val="24"/>
                <w:lang w:eastAsia="ru-RU"/>
              </w:rPr>
              <w:lastRenderedPageBreak/>
              <w:t>64</w:t>
            </w:r>
          </w:p>
        </w:tc>
      </w:tr>
      <w:tr w:rsidR="00BD5C2B" w:rsidTr="00BD5C2B">
        <w:trPr>
          <w:trHeight w:val="850"/>
        </w:trPr>
        <w:tc>
          <w:tcPr>
            <w:tcW w:w="9039" w:type="dxa"/>
          </w:tcPr>
          <w:p w:rsidR="00BD5C2B" w:rsidRDefault="00BD5C2B" w:rsidP="002C4175">
            <w:pPr>
              <w:spacing w:before="77"/>
              <w:jc w:val="both"/>
              <w:textAlignment w:val="baseline"/>
              <w:rPr>
                <w:rFonts w:ascii="Times New Roman" w:hAnsi="Times New Roman"/>
                <w:b/>
                <w:sz w:val="28"/>
                <w:szCs w:val="28"/>
              </w:rPr>
            </w:pPr>
            <w:r w:rsidRPr="00DD63E7">
              <w:rPr>
                <w:rFonts w:ascii="Times New Roman" w:eastAsia="+mn-ea" w:hAnsi="Times New Roman"/>
                <w:b/>
                <w:bCs/>
                <w:color w:val="000000"/>
                <w:sz w:val="28"/>
                <w:szCs w:val="28"/>
                <w:lang w:eastAsia="ru-RU"/>
              </w:rPr>
              <w:lastRenderedPageBreak/>
              <w:t xml:space="preserve">Раздел 3. </w:t>
            </w:r>
            <w:r w:rsidR="00112DAE">
              <w:rPr>
                <w:rFonts w:ascii="Times New Roman" w:eastAsia="+mn-ea" w:hAnsi="Times New Roman"/>
                <w:b/>
                <w:bCs/>
                <w:color w:val="000000"/>
                <w:sz w:val="28"/>
                <w:szCs w:val="28"/>
                <w:lang w:eastAsia="ru-RU"/>
              </w:rPr>
              <w:t xml:space="preserve">Ожидаемые </w:t>
            </w:r>
            <w:r w:rsidRPr="00DD63E7">
              <w:rPr>
                <w:rFonts w:ascii="Times New Roman" w:eastAsia="+mn-ea" w:hAnsi="Times New Roman"/>
                <w:b/>
                <w:bCs/>
                <w:color w:val="000000"/>
                <w:sz w:val="28"/>
                <w:szCs w:val="28"/>
                <w:lang w:eastAsia="ru-RU"/>
              </w:rPr>
              <w:t>результаты  от реализации предложений</w:t>
            </w:r>
            <w:r w:rsidRPr="00DD63E7">
              <w:rPr>
                <w:rFonts w:ascii="Times New Roman" w:hAnsi="Times New Roman"/>
                <w:b/>
                <w:sz w:val="28"/>
                <w:szCs w:val="28"/>
              </w:rPr>
              <w:t xml:space="preserve"> </w:t>
            </w:r>
            <w:proofErr w:type="spellStart"/>
            <w:r w:rsidRPr="00A21828">
              <w:rPr>
                <w:rFonts w:ascii="Times New Roman" w:hAnsi="Times New Roman"/>
                <w:b/>
                <w:sz w:val="28"/>
                <w:szCs w:val="28"/>
              </w:rPr>
              <w:t>Совнадзора</w:t>
            </w:r>
            <w:proofErr w:type="spellEnd"/>
            <w:r w:rsidRPr="00A21828">
              <w:rPr>
                <w:rFonts w:ascii="Times New Roman" w:hAnsi="Times New Roman"/>
                <w:b/>
                <w:sz w:val="28"/>
                <w:szCs w:val="28"/>
              </w:rPr>
              <w:t xml:space="preserve"> по реформированию действующей в РФ системы государственного регулирования и саморегулир</w:t>
            </w:r>
            <w:r>
              <w:rPr>
                <w:rFonts w:ascii="Times New Roman" w:hAnsi="Times New Roman"/>
                <w:b/>
                <w:sz w:val="28"/>
                <w:szCs w:val="28"/>
              </w:rPr>
              <w:t>ования аудиторской деятельности</w:t>
            </w:r>
          </w:p>
          <w:p w:rsidR="00BD5C2B" w:rsidRPr="00935A4E" w:rsidRDefault="00BD5C2B" w:rsidP="002C4175">
            <w:pPr>
              <w:spacing w:before="77"/>
              <w:jc w:val="both"/>
              <w:textAlignment w:val="baseline"/>
              <w:rPr>
                <w:rFonts w:ascii="Times New Roman" w:eastAsia="+mn-ea" w:hAnsi="Times New Roman"/>
                <w:bCs/>
                <w:sz w:val="24"/>
                <w:szCs w:val="24"/>
              </w:rPr>
            </w:pPr>
          </w:p>
        </w:tc>
        <w:tc>
          <w:tcPr>
            <w:tcW w:w="675" w:type="dxa"/>
          </w:tcPr>
          <w:p w:rsidR="00BD5C2B" w:rsidRDefault="00BD5C2B" w:rsidP="002D4289">
            <w:pPr>
              <w:spacing w:before="77"/>
              <w:jc w:val="both"/>
              <w:textAlignment w:val="baseline"/>
              <w:rPr>
                <w:rFonts w:ascii="Times New Roman" w:eastAsiaTheme="minorEastAsia" w:hAnsi="Times New Roman"/>
                <w:bCs/>
                <w:color w:val="000000" w:themeColor="text1"/>
                <w:sz w:val="24"/>
                <w:szCs w:val="24"/>
                <w:lang w:eastAsia="ru-RU"/>
              </w:rPr>
            </w:pPr>
          </w:p>
        </w:tc>
      </w:tr>
      <w:tr w:rsidR="00BD5C2B" w:rsidTr="00BD5C2B">
        <w:trPr>
          <w:trHeight w:val="850"/>
        </w:trPr>
        <w:tc>
          <w:tcPr>
            <w:tcW w:w="9039" w:type="dxa"/>
          </w:tcPr>
          <w:p w:rsidR="00BD5C2B" w:rsidRPr="00A21828" w:rsidRDefault="00BD5C2B" w:rsidP="00BD5C2B">
            <w:pPr>
              <w:rPr>
                <w:rFonts w:ascii="Times New Roman" w:hAnsi="Times New Roman"/>
                <w:sz w:val="24"/>
                <w:szCs w:val="24"/>
              </w:rPr>
            </w:pPr>
            <w:r w:rsidRPr="00DD63E7">
              <w:rPr>
                <w:rFonts w:ascii="Times New Roman" w:hAnsi="Times New Roman"/>
                <w:sz w:val="24"/>
                <w:szCs w:val="24"/>
              </w:rPr>
              <w:t xml:space="preserve">3.1. </w:t>
            </w:r>
            <w:r w:rsidRPr="00A21828">
              <w:rPr>
                <w:rFonts w:ascii="Times New Roman" w:hAnsi="Times New Roman"/>
                <w:sz w:val="24"/>
                <w:szCs w:val="24"/>
              </w:rPr>
              <w:t>В области государственного регулирования аудиторской деятельности</w:t>
            </w:r>
            <w:r>
              <w:rPr>
                <w:rFonts w:ascii="Times New Roman" w:hAnsi="Times New Roman"/>
                <w:sz w:val="24"/>
                <w:szCs w:val="24"/>
              </w:rPr>
              <w:t xml:space="preserve"> ….………</w:t>
            </w:r>
          </w:p>
          <w:p w:rsidR="00BD5C2B" w:rsidRPr="00935A4E" w:rsidRDefault="00BD5C2B" w:rsidP="002C4175">
            <w:pPr>
              <w:spacing w:before="77"/>
              <w:jc w:val="both"/>
              <w:textAlignment w:val="baseline"/>
              <w:rPr>
                <w:rFonts w:ascii="Times New Roman" w:eastAsia="+mn-ea" w:hAnsi="Times New Roman"/>
                <w:bCs/>
                <w:sz w:val="24"/>
                <w:szCs w:val="24"/>
              </w:rPr>
            </w:pPr>
          </w:p>
        </w:tc>
        <w:tc>
          <w:tcPr>
            <w:tcW w:w="675" w:type="dxa"/>
          </w:tcPr>
          <w:p w:rsidR="00BD5C2B" w:rsidRDefault="00BD5C2B" w:rsidP="002D4289">
            <w:pPr>
              <w:spacing w:before="77"/>
              <w:jc w:val="both"/>
              <w:textAlignment w:val="baseline"/>
              <w:rPr>
                <w:rFonts w:ascii="Times New Roman" w:eastAsiaTheme="minorEastAsia" w:hAnsi="Times New Roman"/>
                <w:bCs/>
                <w:color w:val="000000" w:themeColor="text1"/>
                <w:sz w:val="24"/>
                <w:szCs w:val="24"/>
                <w:lang w:eastAsia="ru-RU"/>
              </w:rPr>
            </w:pPr>
            <w:r>
              <w:rPr>
                <w:rFonts w:ascii="Times New Roman" w:eastAsiaTheme="minorEastAsia" w:hAnsi="Times New Roman"/>
                <w:bCs/>
                <w:color w:val="000000" w:themeColor="text1"/>
                <w:sz w:val="24"/>
                <w:szCs w:val="24"/>
                <w:lang w:eastAsia="ru-RU"/>
              </w:rPr>
              <w:t>65</w:t>
            </w:r>
          </w:p>
        </w:tc>
      </w:tr>
      <w:tr w:rsidR="00BD5C2B" w:rsidTr="00BD5C2B">
        <w:trPr>
          <w:trHeight w:val="850"/>
        </w:trPr>
        <w:tc>
          <w:tcPr>
            <w:tcW w:w="9039" w:type="dxa"/>
          </w:tcPr>
          <w:p w:rsidR="00BD5C2B" w:rsidRPr="00935A4E" w:rsidRDefault="00BD5C2B" w:rsidP="002C4175">
            <w:pPr>
              <w:spacing w:before="77"/>
              <w:jc w:val="both"/>
              <w:textAlignment w:val="baseline"/>
              <w:rPr>
                <w:rFonts w:ascii="Times New Roman" w:eastAsia="+mn-ea" w:hAnsi="Times New Roman"/>
                <w:bCs/>
                <w:sz w:val="24"/>
                <w:szCs w:val="24"/>
              </w:rPr>
            </w:pPr>
            <w:r>
              <w:rPr>
                <w:rFonts w:ascii="Times New Roman" w:eastAsia="+mn-ea" w:hAnsi="Times New Roman"/>
                <w:color w:val="000000"/>
                <w:sz w:val="24"/>
                <w:szCs w:val="24"/>
              </w:rPr>
              <w:t>3.2. В области саморегулирования аудиторской деятельности …………………….……</w:t>
            </w:r>
          </w:p>
        </w:tc>
        <w:tc>
          <w:tcPr>
            <w:tcW w:w="675" w:type="dxa"/>
          </w:tcPr>
          <w:p w:rsidR="00BD5C2B" w:rsidRDefault="004A6E21" w:rsidP="002D4289">
            <w:pPr>
              <w:spacing w:before="77"/>
              <w:jc w:val="both"/>
              <w:textAlignment w:val="baseline"/>
              <w:rPr>
                <w:rFonts w:ascii="Times New Roman" w:eastAsiaTheme="minorEastAsia" w:hAnsi="Times New Roman"/>
                <w:bCs/>
                <w:color w:val="000000" w:themeColor="text1"/>
                <w:sz w:val="24"/>
                <w:szCs w:val="24"/>
                <w:lang w:eastAsia="ru-RU"/>
              </w:rPr>
            </w:pPr>
            <w:r>
              <w:rPr>
                <w:rFonts w:ascii="Times New Roman" w:eastAsiaTheme="minorEastAsia" w:hAnsi="Times New Roman"/>
                <w:bCs/>
                <w:color w:val="000000" w:themeColor="text1"/>
                <w:sz w:val="24"/>
                <w:szCs w:val="24"/>
                <w:lang w:eastAsia="ru-RU"/>
              </w:rPr>
              <w:t>69</w:t>
            </w:r>
          </w:p>
        </w:tc>
      </w:tr>
      <w:tr w:rsidR="00BD5C2B" w:rsidTr="00BD5C2B">
        <w:trPr>
          <w:trHeight w:val="850"/>
        </w:trPr>
        <w:tc>
          <w:tcPr>
            <w:tcW w:w="9039" w:type="dxa"/>
          </w:tcPr>
          <w:p w:rsidR="00BD5C2B" w:rsidRPr="00935A4E" w:rsidRDefault="00BD5C2B" w:rsidP="002C4175">
            <w:pPr>
              <w:spacing w:before="77"/>
              <w:jc w:val="both"/>
              <w:textAlignment w:val="baseline"/>
              <w:rPr>
                <w:rFonts w:ascii="Times New Roman" w:eastAsia="+mn-ea" w:hAnsi="Times New Roman"/>
                <w:bCs/>
                <w:sz w:val="24"/>
                <w:szCs w:val="24"/>
              </w:rPr>
            </w:pPr>
            <w:r>
              <w:rPr>
                <w:rFonts w:ascii="Times New Roman" w:eastAsia="+mn-ea" w:hAnsi="Times New Roman"/>
                <w:color w:val="000000"/>
                <w:sz w:val="24"/>
                <w:szCs w:val="24"/>
              </w:rPr>
              <w:t>3.3. В области регулирования «обязательного аудита» ………………………………….</w:t>
            </w:r>
          </w:p>
        </w:tc>
        <w:tc>
          <w:tcPr>
            <w:tcW w:w="675" w:type="dxa"/>
          </w:tcPr>
          <w:p w:rsidR="00BD5C2B" w:rsidRDefault="004A6E21" w:rsidP="004A6E21">
            <w:pPr>
              <w:spacing w:before="77"/>
              <w:jc w:val="both"/>
              <w:textAlignment w:val="baseline"/>
              <w:rPr>
                <w:rFonts w:ascii="Times New Roman" w:eastAsiaTheme="minorEastAsia" w:hAnsi="Times New Roman"/>
                <w:bCs/>
                <w:color w:val="000000" w:themeColor="text1"/>
                <w:sz w:val="24"/>
                <w:szCs w:val="24"/>
                <w:lang w:eastAsia="ru-RU"/>
              </w:rPr>
            </w:pPr>
            <w:r>
              <w:rPr>
                <w:rFonts w:ascii="Times New Roman" w:eastAsiaTheme="minorEastAsia" w:hAnsi="Times New Roman"/>
                <w:bCs/>
                <w:color w:val="000000" w:themeColor="text1"/>
                <w:sz w:val="24"/>
                <w:szCs w:val="24"/>
                <w:lang w:eastAsia="ru-RU"/>
              </w:rPr>
              <w:t>72</w:t>
            </w:r>
          </w:p>
        </w:tc>
      </w:tr>
      <w:tr w:rsidR="00BD5C2B" w:rsidTr="00BD5C2B">
        <w:trPr>
          <w:trHeight w:val="850"/>
        </w:trPr>
        <w:tc>
          <w:tcPr>
            <w:tcW w:w="9039" w:type="dxa"/>
          </w:tcPr>
          <w:p w:rsidR="00BD5C2B" w:rsidRPr="00935A4E" w:rsidRDefault="00BD5C2B" w:rsidP="002C4175">
            <w:pPr>
              <w:spacing w:before="77"/>
              <w:jc w:val="both"/>
              <w:textAlignment w:val="baseline"/>
              <w:rPr>
                <w:rFonts w:ascii="Times New Roman" w:eastAsia="+mn-ea" w:hAnsi="Times New Roman"/>
                <w:bCs/>
                <w:sz w:val="24"/>
                <w:szCs w:val="24"/>
              </w:rPr>
            </w:pPr>
            <w:r>
              <w:rPr>
                <w:rFonts w:ascii="Times New Roman" w:eastAsia="+mn-ea" w:hAnsi="Times New Roman"/>
                <w:color w:val="000000"/>
                <w:sz w:val="24"/>
                <w:szCs w:val="24"/>
              </w:rPr>
              <w:t>3.4. В области прекращения диспропорций на рынке аудиторских услуг в РФ и «доминирования» международных аудиторских сетей ………………………………….</w:t>
            </w:r>
          </w:p>
        </w:tc>
        <w:tc>
          <w:tcPr>
            <w:tcW w:w="675" w:type="dxa"/>
          </w:tcPr>
          <w:p w:rsidR="00BD5C2B" w:rsidRDefault="00BD5C2B" w:rsidP="002D4289">
            <w:pPr>
              <w:spacing w:before="77"/>
              <w:jc w:val="both"/>
              <w:textAlignment w:val="baseline"/>
              <w:rPr>
                <w:rFonts w:ascii="Times New Roman" w:eastAsiaTheme="minorEastAsia" w:hAnsi="Times New Roman"/>
                <w:bCs/>
                <w:color w:val="000000" w:themeColor="text1"/>
                <w:sz w:val="24"/>
                <w:szCs w:val="24"/>
                <w:lang w:eastAsia="ru-RU"/>
              </w:rPr>
            </w:pPr>
          </w:p>
          <w:p w:rsidR="00BD5C2B" w:rsidRDefault="004A6E21" w:rsidP="002D4289">
            <w:pPr>
              <w:spacing w:before="77"/>
              <w:jc w:val="both"/>
              <w:textAlignment w:val="baseline"/>
              <w:rPr>
                <w:rFonts w:ascii="Times New Roman" w:eastAsiaTheme="minorEastAsia" w:hAnsi="Times New Roman"/>
                <w:bCs/>
                <w:color w:val="000000" w:themeColor="text1"/>
                <w:sz w:val="24"/>
                <w:szCs w:val="24"/>
                <w:lang w:eastAsia="ru-RU"/>
              </w:rPr>
            </w:pPr>
            <w:r>
              <w:rPr>
                <w:rFonts w:ascii="Times New Roman" w:eastAsiaTheme="minorEastAsia" w:hAnsi="Times New Roman"/>
                <w:bCs/>
                <w:color w:val="000000" w:themeColor="text1"/>
                <w:sz w:val="24"/>
                <w:szCs w:val="24"/>
                <w:lang w:eastAsia="ru-RU"/>
              </w:rPr>
              <w:t>75</w:t>
            </w:r>
          </w:p>
        </w:tc>
      </w:tr>
      <w:tr w:rsidR="00BD5C2B" w:rsidTr="00BD5C2B">
        <w:trPr>
          <w:trHeight w:val="850"/>
        </w:trPr>
        <w:tc>
          <w:tcPr>
            <w:tcW w:w="9039" w:type="dxa"/>
          </w:tcPr>
          <w:p w:rsidR="00BD5C2B" w:rsidRPr="00935A4E" w:rsidRDefault="00BD5C2B" w:rsidP="002C4175">
            <w:pPr>
              <w:spacing w:before="77"/>
              <w:jc w:val="both"/>
              <w:textAlignment w:val="baseline"/>
              <w:rPr>
                <w:rFonts w:ascii="Times New Roman" w:eastAsia="+mn-ea" w:hAnsi="Times New Roman"/>
                <w:bCs/>
                <w:sz w:val="24"/>
                <w:szCs w:val="24"/>
              </w:rPr>
            </w:pPr>
            <w:r>
              <w:rPr>
                <w:rFonts w:ascii="Times New Roman" w:eastAsia="+mn-ea" w:hAnsi="Times New Roman"/>
                <w:color w:val="000000"/>
                <w:sz w:val="24"/>
                <w:szCs w:val="24"/>
              </w:rPr>
              <w:t>3.5.</w:t>
            </w:r>
            <w:r>
              <w:t xml:space="preserve"> </w:t>
            </w:r>
            <w:r w:rsidRPr="00C759F1">
              <w:rPr>
                <w:rFonts w:ascii="Times New Roman" w:eastAsia="+mn-ea" w:hAnsi="Times New Roman"/>
                <w:color w:val="000000"/>
                <w:sz w:val="24"/>
                <w:szCs w:val="24"/>
              </w:rPr>
              <w:t>В области повышения ответственности аудиторов за результат</w:t>
            </w:r>
            <w:r>
              <w:rPr>
                <w:rFonts w:ascii="Times New Roman" w:eastAsia="+mn-ea" w:hAnsi="Times New Roman"/>
                <w:color w:val="000000"/>
                <w:sz w:val="24"/>
                <w:szCs w:val="24"/>
              </w:rPr>
              <w:t>ы профессиональной деятельности ………………………………………………………….</w:t>
            </w:r>
          </w:p>
        </w:tc>
        <w:tc>
          <w:tcPr>
            <w:tcW w:w="675" w:type="dxa"/>
          </w:tcPr>
          <w:p w:rsidR="00BD5C2B" w:rsidRDefault="00BD5C2B" w:rsidP="002D4289">
            <w:pPr>
              <w:spacing w:before="77"/>
              <w:jc w:val="both"/>
              <w:textAlignment w:val="baseline"/>
              <w:rPr>
                <w:rFonts w:ascii="Times New Roman" w:eastAsiaTheme="minorEastAsia" w:hAnsi="Times New Roman"/>
                <w:bCs/>
                <w:color w:val="000000" w:themeColor="text1"/>
                <w:sz w:val="24"/>
                <w:szCs w:val="24"/>
                <w:lang w:eastAsia="ru-RU"/>
              </w:rPr>
            </w:pPr>
          </w:p>
          <w:p w:rsidR="00BD5C2B" w:rsidRDefault="004A6E21" w:rsidP="002D4289">
            <w:pPr>
              <w:spacing w:before="77"/>
              <w:jc w:val="both"/>
              <w:textAlignment w:val="baseline"/>
              <w:rPr>
                <w:rFonts w:ascii="Times New Roman" w:eastAsiaTheme="minorEastAsia" w:hAnsi="Times New Roman"/>
                <w:bCs/>
                <w:color w:val="000000" w:themeColor="text1"/>
                <w:sz w:val="24"/>
                <w:szCs w:val="24"/>
                <w:lang w:eastAsia="ru-RU"/>
              </w:rPr>
            </w:pPr>
            <w:r>
              <w:rPr>
                <w:rFonts w:ascii="Times New Roman" w:eastAsiaTheme="minorEastAsia" w:hAnsi="Times New Roman"/>
                <w:bCs/>
                <w:color w:val="000000" w:themeColor="text1"/>
                <w:sz w:val="24"/>
                <w:szCs w:val="24"/>
                <w:lang w:eastAsia="ru-RU"/>
              </w:rPr>
              <w:t>76</w:t>
            </w:r>
          </w:p>
        </w:tc>
      </w:tr>
      <w:tr w:rsidR="00BD5C2B" w:rsidTr="00BD5C2B">
        <w:trPr>
          <w:trHeight w:val="850"/>
        </w:trPr>
        <w:tc>
          <w:tcPr>
            <w:tcW w:w="9039" w:type="dxa"/>
          </w:tcPr>
          <w:p w:rsidR="00BD5C2B" w:rsidRDefault="00BD5C2B" w:rsidP="00BD5C2B">
            <w:pPr>
              <w:spacing w:before="77"/>
              <w:jc w:val="both"/>
              <w:textAlignment w:val="baseline"/>
              <w:rPr>
                <w:rFonts w:ascii="Times New Roman" w:eastAsia="+mn-ea" w:hAnsi="Times New Roman"/>
                <w:bCs/>
                <w:color w:val="000000"/>
                <w:lang w:eastAsia="ru-RU"/>
              </w:rPr>
            </w:pPr>
            <w:r w:rsidRPr="00C759F1">
              <w:rPr>
                <w:rFonts w:ascii="Times New Roman" w:eastAsia="+mn-ea" w:hAnsi="Times New Roman"/>
                <w:bCs/>
                <w:color w:val="000000"/>
                <w:lang w:eastAsia="ru-RU"/>
              </w:rPr>
              <w:t xml:space="preserve">3.6. В области организации ведения бухгалтерского учета,  повышения качества бухгалтерской (финансовой) отчетности, ее </w:t>
            </w:r>
            <w:r>
              <w:rPr>
                <w:rFonts w:ascii="Times New Roman" w:eastAsia="+mn-ea" w:hAnsi="Times New Roman"/>
                <w:bCs/>
                <w:color w:val="000000"/>
                <w:lang w:eastAsia="ru-RU"/>
              </w:rPr>
              <w:t>информативности и достоверности …………….</w:t>
            </w:r>
          </w:p>
          <w:p w:rsidR="00BD5C2B" w:rsidRPr="00935A4E" w:rsidRDefault="00BD5C2B" w:rsidP="002C4175">
            <w:pPr>
              <w:spacing w:before="77"/>
              <w:jc w:val="both"/>
              <w:textAlignment w:val="baseline"/>
              <w:rPr>
                <w:rFonts w:ascii="Times New Roman" w:eastAsia="+mn-ea" w:hAnsi="Times New Roman"/>
                <w:bCs/>
                <w:sz w:val="24"/>
                <w:szCs w:val="24"/>
              </w:rPr>
            </w:pPr>
          </w:p>
        </w:tc>
        <w:tc>
          <w:tcPr>
            <w:tcW w:w="675" w:type="dxa"/>
          </w:tcPr>
          <w:p w:rsidR="00BD5C2B" w:rsidRDefault="00BD5C2B" w:rsidP="002D4289">
            <w:pPr>
              <w:spacing w:before="77"/>
              <w:jc w:val="both"/>
              <w:textAlignment w:val="baseline"/>
              <w:rPr>
                <w:rFonts w:ascii="Times New Roman" w:eastAsiaTheme="minorEastAsia" w:hAnsi="Times New Roman"/>
                <w:bCs/>
                <w:color w:val="000000" w:themeColor="text1"/>
                <w:sz w:val="24"/>
                <w:szCs w:val="24"/>
                <w:lang w:eastAsia="ru-RU"/>
              </w:rPr>
            </w:pPr>
          </w:p>
          <w:p w:rsidR="00BD5C2B" w:rsidRDefault="004A6E21" w:rsidP="002D4289">
            <w:pPr>
              <w:spacing w:before="77"/>
              <w:jc w:val="both"/>
              <w:textAlignment w:val="baseline"/>
              <w:rPr>
                <w:rFonts w:ascii="Times New Roman" w:eastAsiaTheme="minorEastAsia" w:hAnsi="Times New Roman"/>
                <w:bCs/>
                <w:color w:val="000000" w:themeColor="text1"/>
                <w:sz w:val="24"/>
                <w:szCs w:val="24"/>
                <w:lang w:eastAsia="ru-RU"/>
              </w:rPr>
            </w:pPr>
            <w:r>
              <w:rPr>
                <w:rFonts w:ascii="Times New Roman" w:eastAsiaTheme="minorEastAsia" w:hAnsi="Times New Roman"/>
                <w:bCs/>
                <w:color w:val="000000" w:themeColor="text1"/>
                <w:sz w:val="24"/>
                <w:szCs w:val="24"/>
                <w:lang w:eastAsia="ru-RU"/>
              </w:rPr>
              <w:t>77</w:t>
            </w:r>
          </w:p>
        </w:tc>
      </w:tr>
      <w:tr w:rsidR="00BD5C2B" w:rsidTr="00BD5C2B">
        <w:trPr>
          <w:trHeight w:val="1182"/>
        </w:trPr>
        <w:tc>
          <w:tcPr>
            <w:tcW w:w="9039" w:type="dxa"/>
          </w:tcPr>
          <w:p w:rsidR="00BD5C2B" w:rsidRPr="00932524" w:rsidRDefault="00BD5C2B" w:rsidP="0099544E">
            <w:pPr>
              <w:spacing w:before="77"/>
              <w:jc w:val="both"/>
              <w:textAlignment w:val="baseline"/>
              <w:rPr>
                <w:rFonts w:ascii="Times New Roman" w:eastAsia="+mn-ea" w:hAnsi="Times New Roman"/>
                <w:bCs/>
                <w:color w:val="000000"/>
                <w:lang w:eastAsia="ru-RU"/>
              </w:rPr>
            </w:pPr>
            <w:r w:rsidRPr="00C759F1">
              <w:rPr>
                <w:rFonts w:ascii="Times New Roman" w:eastAsia="+mn-ea" w:hAnsi="Times New Roman"/>
                <w:bCs/>
                <w:color w:val="000000"/>
                <w:lang w:eastAsia="ru-RU"/>
              </w:rPr>
              <w:t>3.7. В обл</w:t>
            </w:r>
            <w:r>
              <w:rPr>
                <w:rFonts w:ascii="Times New Roman" w:eastAsia="+mn-ea" w:hAnsi="Times New Roman"/>
                <w:bCs/>
                <w:color w:val="000000"/>
                <w:lang w:eastAsia="ru-RU"/>
              </w:rPr>
              <w:t>асти экономии бюджетных средств</w:t>
            </w:r>
            <w:r w:rsidR="00AB05C8">
              <w:t xml:space="preserve"> </w:t>
            </w:r>
            <w:r w:rsidR="00AB05C8" w:rsidRPr="00AB05C8">
              <w:rPr>
                <w:rFonts w:ascii="Times New Roman" w:eastAsia="+mn-ea" w:hAnsi="Times New Roman"/>
                <w:bCs/>
                <w:color w:val="000000"/>
                <w:lang w:eastAsia="ru-RU"/>
              </w:rPr>
              <w:t>и увеличения государственных доходов</w:t>
            </w:r>
            <w:r w:rsidR="00AB05C8">
              <w:rPr>
                <w:rFonts w:ascii="Times New Roman" w:eastAsia="+mn-ea" w:hAnsi="Times New Roman"/>
                <w:bCs/>
                <w:color w:val="000000"/>
                <w:lang w:eastAsia="ru-RU"/>
              </w:rPr>
              <w:t xml:space="preserve"> ………</w:t>
            </w:r>
          </w:p>
        </w:tc>
        <w:tc>
          <w:tcPr>
            <w:tcW w:w="675" w:type="dxa"/>
          </w:tcPr>
          <w:p w:rsidR="00BD5C2B" w:rsidRPr="00A40A98" w:rsidRDefault="00BD5C2B" w:rsidP="004A6E21">
            <w:pPr>
              <w:spacing w:before="77"/>
              <w:jc w:val="both"/>
              <w:textAlignment w:val="baseline"/>
              <w:rPr>
                <w:rFonts w:ascii="Times New Roman" w:eastAsiaTheme="minorEastAsia" w:hAnsi="Times New Roman"/>
                <w:bCs/>
                <w:color w:val="000000" w:themeColor="text1"/>
                <w:sz w:val="24"/>
                <w:szCs w:val="24"/>
                <w:lang w:eastAsia="ru-RU"/>
              </w:rPr>
            </w:pPr>
            <w:r>
              <w:rPr>
                <w:rFonts w:ascii="Times New Roman" w:eastAsiaTheme="minorEastAsia" w:hAnsi="Times New Roman"/>
                <w:bCs/>
                <w:color w:val="000000" w:themeColor="text1"/>
                <w:sz w:val="24"/>
                <w:szCs w:val="24"/>
                <w:lang w:eastAsia="ru-RU"/>
              </w:rPr>
              <w:t>7</w:t>
            </w:r>
            <w:r w:rsidR="004A6E21">
              <w:rPr>
                <w:rFonts w:ascii="Times New Roman" w:eastAsiaTheme="minorEastAsia" w:hAnsi="Times New Roman"/>
                <w:bCs/>
                <w:color w:val="000000" w:themeColor="text1"/>
                <w:sz w:val="24"/>
                <w:szCs w:val="24"/>
                <w:lang w:eastAsia="ru-RU"/>
              </w:rPr>
              <w:t>8</w:t>
            </w:r>
          </w:p>
        </w:tc>
      </w:tr>
    </w:tbl>
    <w:p w:rsidR="00AE23E9" w:rsidRDefault="00AE23E9" w:rsidP="004727EB">
      <w:pPr>
        <w:pageBreakBefore/>
        <w:spacing w:before="77" w:after="0" w:line="240" w:lineRule="auto"/>
        <w:jc w:val="both"/>
        <w:textAlignment w:val="baseline"/>
        <w:rPr>
          <w:rFonts w:ascii="Times New Roman" w:eastAsiaTheme="minorEastAsia" w:hAnsi="Times New Roman" w:cs="Times New Roman"/>
          <w:b/>
          <w:bCs/>
          <w:color w:val="000000" w:themeColor="text1"/>
          <w:sz w:val="28"/>
          <w:szCs w:val="28"/>
          <w:lang w:eastAsia="ru-RU"/>
        </w:rPr>
      </w:pPr>
      <w:r>
        <w:rPr>
          <w:rFonts w:ascii="Times New Roman" w:eastAsiaTheme="minorEastAsia" w:hAnsi="Times New Roman" w:cs="Times New Roman"/>
          <w:b/>
          <w:bCs/>
          <w:color w:val="000000" w:themeColor="text1"/>
          <w:sz w:val="28"/>
          <w:szCs w:val="28"/>
          <w:lang w:eastAsia="ru-RU"/>
        </w:rPr>
        <w:lastRenderedPageBreak/>
        <w:t>Введение.</w:t>
      </w:r>
    </w:p>
    <w:p w:rsidR="002B4D87" w:rsidRDefault="002B4D87" w:rsidP="002B4D87">
      <w:pPr>
        <w:spacing w:before="77" w:after="0" w:line="240" w:lineRule="auto"/>
        <w:jc w:val="both"/>
        <w:textAlignment w:val="baseline"/>
        <w:rPr>
          <w:rFonts w:ascii="Times New Roman" w:eastAsiaTheme="minorEastAsia" w:hAnsi="Times New Roman" w:cs="Times New Roman"/>
          <w:b/>
          <w:bCs/>
          <w:color w:val="000000" w:themeColor="text1"/>
          <w:sz w:val="28"/>
          <w:szCs w:val="28"/>
          <w:lang w:eastAsia="ru-RU"/>
        </w:rPr>
      </w:pPr>
    </w:p>
    <w:p w:rsidR="00904A1D" w:rsidRDefault="00904A1D" w:rsidP="00AE23E9">
      <w:pPr>
        <w:spacing w:before="77" w:after="0" w:line="240" w:lineRule="auto"/>
        <w:jc w:val="both"/>
        <w:textAlignment w:val="baseline"/>
        <w:rPr>
          <w:rFonts w:ascii="Times New Roman" w:eastAsiaTheme="minorEastAsia" w:hAnsi="Times New Roman" w:cs="Times New Roman"/>
          <w:bCs/>
          <w:color w:val="000000" w:themeColor="text1"/>
          <w:sz w:val="24"/>
          <w:szCs w:val="24"/>
          <w:lang w:eastAsia="ru-RU"/>
        </w:rPr>
      </w:pPr>
      <w:r>
        <w:rPr>
          <w:rFonts w:ascii="Times New Roman" w:eastAsiaTheme="minorEastAsia" w:hAnsi="Times New Roman" w:cs="Times New Roman"/>
          <w:bCs/>
          <w:color w:val="000000" w:themeColor="text1"/>
          <w:sz w:val="24"/>
          <w:szCs w:val="24"/>
          <w:lang w:eastAsia="ru-RU"/>
        </w:rPr>
        <w:t>Во исполнение  поручения</w:t>
      </w:r>
      <w:r w:rsidR="001644F3" w:rsidRPr="001644F3">
        <w:rPr>
          <w:rFonts w:ascii="Times New Roman" w:eastAsiaTheme="minorEastAsia" w:hAnsi="Times New Roman" w:cs="Times New Roman"/>
          <w:bCs/>
          <w:color w:val="000000" w:themeColor="text1"/>
          <w:sz w:val="24"/>
          <w:szCs w:val="24"/>
          <w:lang w:eastAsia="ru-RU"/>
        </w:rPr>
        <w:t xml:space="preserve"> Президента </w:t>
      </w:r>
      <w:r w:rsidR="009450CA">
        <w:rPr>
          <w:rFonts w:ascii="Times New Roman" w:eastAsiaTheme="minorEastAsia" w:hAnsi="Times New Roman" w:cs="Times New Roman"/>
          <w:bCs/>
          <w:color w:val="000000" w:themeColor="text1"/>
          <w:sz w:val="24"/>
          <w:szCs w:val="24"/>
          <w:lang w:eastAsia="ru-RU"/>
        </w:rPr>
        <w:t xml:space="preserve">Российской Федерации </w:t>
      </w:r>
      <w:r w:rsidR="001644F3" w:rsidRPr="001644F3">
        <w:rPr>
          <w:rFonts w:ascii="Times New Roman" w:eastAsiaTheme="minorEastAsia" w:hAnsi="Times New Roman" w:cs="Times New Roman"/>
          <w:bCs/>
          <w:color w:val="000000" w:themeColor="text1"/>
          <w:sz w:val="24"/>
          <w:szCs w:val="24"/>
          <w:lang w:eastAsia="ru-RU"/>
        </w:rPr>
        <w:t xml:space="preserve"> от 19.12.2015  № </w:t>
      </w:r>
      <w:proofErr w:type="spellStart"/>
      <w:proofErr w:type="gramStart"/>
      <w:r w:rsidR="001644F3" w:rsidRPr="001644F3">
        <w:rPr>
          <w:rFonts w:ascii="Times New Roman" w:eastAsiaTheme="minorEastAsia" w:hAnsi="Times New Roman" w:cs="Times New Roman"/>
          <w:bCs/>
          <w:color w:val="000000" w:themeColor="text1"/>
          <w:sz w:val="24"/>
          <w:szCs w:val="24"/>
          <w:lang w:eastAsia="ru-RU"/>
        </w:rPr>
        <w:t>Пр</w:t>
      </w:r>
      <w:proofErr w:type="spellEnd"/>
      <w:proofErr w:type="gramEnd"/>
      <w:r w:rsidR="001644F3" w:rsidRPr="001644F3">
        <w:rPr>
          <w:rFonts w:ascii="Times New Roman" w:eastAsiaTheme="minorEastAsia" w:hAnsi="Times New Roman" w:cs="Times New Roman"/>
          <w:bCs/>
          <w:color w:val="000000" w:themeColor="text1"/>
          <w:sz w:val="24"/>
          <w:szCs w:val="24"/>
          <w:lang w:eastAsia="ru-RU"/>
        </w:rPr>
        <w:t xml:space="preserve"> – 2629  о совершенствовании аудиторской деятельности в РФ </w:t>
      </w:r>
      <w:r>
        <w:rPr>
          <w:rFonts w:ascii="Times New Roman" w:eastAsiaTheme="minorEastAsia" w:hAnsi="Times New Roman" w:cs="Times New Roman"/>
          <w:bCs/>
          <w:color w:val="000000" w:themeColor="text1"/>
          <w:sz w:val="24"/>
          <w:szCs w:val="24"/>
          <w:lang w:eastAsia="ru-RU"/>
        </w:rPr>
        <w:t>и</w:t>
      </w:r>
      <w:r w:rsidR="001644F3" w:rsidRPr="001644F3">
        <w:rPr>
          <w:rFonts w:ascii="Times New Roman" w:eastAsiaTheme="minorEastAsia" w:hAnsi="Times New Roman" w:cs="Times New Roman"/>
          <w:bCs/>
          <w:color w:val="000000" w:themeColor="text1"/>
          <w:sz w:val="24"/>
          <w:szCs w:val="24"/>
          <w:lang w:eastAsia="ru-RU"/>
        </w:rPr>
        <w:t xml:space="preserve"> подготовке до 15.09.2016 предложений по совершенствовани</w:t>
      </w:r>
      <w:r>
        <w:rPr>
          <w:rFonts w:ascii="Times New Roman" w:eastAsiaTheme="minorEastAsia" w:hAnsi="Times New Roman" w:cs="Times New Roman"/>
          <w:bCs/>
          <w:color w:val="000000" w:themeColor="text1"/>
          <w:sz w:val="24"/>
          <w:szCs w:val="24"/>
          <w:lang w:eastAsia="ru-RU"/>
        </w:rPr>
        <w:t xml:space="preserve">ю аудиторской деятельности в РФ, </w:t>
      </w:r>
      <w:r w:rsidR="009450CA">
        <w:rPr>
          <w:rFonts w:ascii="Times New Roman" w:eastAsiaTheme="minorEastAsia" w:hAnsi="Times New Roman" w:cs="Times New Roman"/>
          <w:bCs/>
          <w:color w:val="000000" w:themeColor="text1"/>
          <w:sz w:val="24"/>
          <w:szCs w:val="24"/>
          <w:lang w:eastAsia="ru-RU"/>
        </w:rPr>
        <w:t xml:space="preserve">данного по итогам проведенной в 2015 году проверки  исполнения Федеральных законов и решений Президента Российской Федерации по вопросам эффективности регулирования аудиторской деятельности, </w:t>
      </w:r>
      <w:r>
        <w:rPr>
          <w:rFonts w:ascii="Times New Roman" w:eastAsiaTheme="minorEastAsia" w:hAnsi="Times New Roman" w:cs="Times New Roman"/>
          <w:bCs/>
          <w:color w:val="000000" w:themeColor="text1"/>
          <w:sz w:val="24"/>
          <w:szCs w:val="24"/>
          <w:lang w:eastAsia="ru-RU"/>
        </w:rPr>
        <w:t>Министерством финансов РФ был подготовлен проект «</w:t>
      </w:r>
      <w:r w:rsidR="005F07DA" w:rsidRPr="005F07DA">
        <w:rPr>
          <w:rFonts w:ascii="Times New Roman" w:eastAsiaTheme="minorEastAsia" w:hAnsi="Times New Roman" w:cs="Times New Roman"/>
          <w:bCs/>
          <w:color w:val="000000" w:themeColor="text1"/>
          <w:sz w:val="24"/>
          <w:szCs w:val="24"/>
          <w:lang w:eastAsia="ru-RU"/>
        </w:rPr>
        <w:t>Концепция дальнейшего развития аудиторской деятельности в Российской Федерации</w:t>
      </w:r>
      <w:r>
        <w:rPr>
          <w:rFonts w:ascii="Times New Roman" w:eastAsiaTheme="minorEastAsia" w:hAnsi="Times New Roman" w:cs="Times New Roman"/>
          <w:bCs/>
          <w:color w:val="000000" w:themeColor="text1"/>
          <w:sz w:val="24"/>
          <w:szCs w:val="24"/>
          <w:lang w:eastAsia="ru-RU"/>
        </w:rPr>
        <w:t>».</w:t>
      </w:r>
    </w:p>
    <w:p w:rsidR="00335290" w:rsidRDefault="00335290" w:rsidP="00AE23E9">
      <w:pPr>
        <w:spacing w:before="77" w:after="0" w:line="240" w:lineRule="auto"/>
        <w:jc w:val="both"/>
        <w:textAlignment w:val="baseline"/>
        <w:rPr>
          <w:rFonts w:ascii="Times New Roman" w:eastAsiaTheme="minorEastAsia" w:hAnsi="Times New Roman" w:cs="Times New Roman"/>
          <w:bCs/>
          <w:color w:val="000000" w:themeColor="text1"/>
          <w:sz w:val="24"/>
          <w:szCs w:val="24"/>
          <w:lang w:eastAsia="ru-RU"/>
        </w:rPr>
      </w:pPr>
    </w:p>
    <w:p w:rsidR="009450CA" w:rsidRDefault="00904A1D" w:rsidP="00AE23E9">
      <w:pPr>
        <w:spacing w:before="77" w:after="0" w:line="240" w:lineRule="auto"/>
        <w:jc w:val="both"/>
        <w:textAlignment w:val="baseline"/>
        <w:rPr>
          <w:rFonts w:ascii="Times New Roman" w:eastAsiaTheme="minorEastAsia" w:hAnsi="Times New Roman" w:cs="Times New Roman"/>
          <w:bCs/>
          <w:color w:val="000000" w:themeColor="text1"/>
          <w:sz w:val="24"/>
          <w:szCs w:val="24"/>
          <w:lang w:eastAsia="ru-RU"/>
        </w:rPr>
      </w:pPr>
      <w:r>
        <w:rPr>
          <w:rFonts w:ascii="Times New Roman" w:eastAsiaTheme="minorEastAsia" w:hAnsi="Times New Roman" w:cs="Times New Roman"/>
          <w:bCs/>
          <w:color w:val="000000" w:themeColor="text1"/>
          <w:sz w:val="24"/>
          <w:szCs w:val="24"/>
          <w:lang w:eastAsia="ru-RU"/>
        </w:rPr>
        <w:t xml:space="preserve">После ознакомления с указанным Проектом, Правлением Совета по общественному надзору было принято решение о подготовке альтернативных </w:t>
      </w:r>
      <w:r w:rsidR="009450CA">
        <w:rPr>
          <w:rFonts w:ascii="Times New Roman" w:eastAsiaTheme="minorEastAsia" w:hAnsi="Times New Roman" w:cs="Times New Roman"/>
          <w:bCs/>
          <w:color w:val="000000" w:themeColor="text1"/>
          <w:sz w:val="24"/>
          <w:szCs w:val="24"/>
          <w:lang w:eastAsia="ru-RU"/>
        </w:rPr>
        <w:t>«</w:t>
      </w:r>
      <w:r>
        <w:rPr>
          <w:rFonts w:ascii="Times New Roman" w:eastAsiaTheme="minorEastAsia" w:hAnsi="Times New Roman" w:cs="Times New Roman"/>
          <w:bCs/>
          <w:color w:val="000000" w:themeColor="text1"/>
          <w:sz w:val="24"/>
          <w:szCs w:val="24"/>
          <w:lang w:eastAsia="ru-RU"/>
        </w:rPr>
        <w:t xml:space="preserve">Предложений </w:t>
      </w:r>
      <w:r w:rsidRPr="00904A1D">
        <w:rPr>
          <w:rFonts w:ascii="Times New Roman" w:eastAsiaTheme="minorEastAsia" w:hAnsi="Times New Roman" w:cs="Times New Roman"/>
          <w:bCs/>
          <w:color w:val="000000" w:themeColor="text1"/>
          <w:sz w:val="24"/>
          <w:szCs w:val="24"/>
          <w:lang w:eastAsia="ru-RU"/>
        </w:rPr>
        <w:t>по реформированию действующей в РФ системы государственного</w:t>
      </w:r>
      <w:r>
        <w:rPr>
          <w:rFonts w:ascii="Times New Roman" w:eastAsiaTheme="minorEastAsia" w:hAnsi="Times New Roman" w:cs="Times New Roman"/>
          <w:bCs/>
          <w:color w:val="000000" w:themeColor="text1"/>
          <w:sz w:val="24"/>
          <w:szCs w:val="24"/>
          <w:lang w:eastAsia="ru-RU"/>
        </w:rPr>
        <w:t xml:space="preserve"> </w:t>
      </w:r>
      <w:r w:rsidRPr="00904A1D">
        <w:rPr>
          <w:rFonts w:ascii="Times New Roman" w:eastAsiaTheme="minorEastAsia" w:hAnsi="Times New Roman" w:cs="Times New Roman"/>
          <w:bCs/>
          <w:color w:val="000000" w:themeColor="text1"/>
          <w:sz w:val="24"/>
          <w:szCs w:val="24"/>
          <w:lang w:eastAsia="ru-RU"/>
        </w:rPr>
        <w:t>регулирования и саморегулирования аудиторской деятельности</w:t>
      </w:r>
      <w:r w:rsidR="009450CA">
        <w:rPr>
          <w:rFonts w:ascii="Times New Roman" w:eastAsiaTheme="minorEastAsia" w:hAnsi="Times New Roman" w:cs="Times New Roman"/>
          <w:bCs/>
          <w:color w:val="000000" w:themeColor="text1"/>
          <w:sz w:val="24"/>
          <w:szCs w:val="24"/>
          <w:lang w:eastAsia="ru-RU"/>
        </w:rPr>
        <w:t>».</w:t>
      </w:r>
    </w:p>
    <w:p w:rsidR="00335290" w:rsidRDefault="00335290" w:rsidP="00AE23E9">
      <w:pPr>
        <w:spacing w:before="77" w:after="0" w:line="240" w:lineRule="auto"/>
        <w:jc w:val="both"/>
        <w:textAlignment w:val="baseline"/>
        <w:rPr>
          <w:rFonts w:ascii="Times New Roman" w:eastAsiaTheme="minorEastAsia" w:hAnsi="Times New Roman" w:cs="Times New Roman"/>
          <w:bCs/>
          <w:color w:val="000000" w:themeColor="text1"/>
          <w:sz w:val="24"/>
          <w:szCs w:val="24"/>
          <w:lang w:eastAsia="ru-RU"/>
        </w:rPr>
      </w:pPr>
    </w:p>
    <w:p w:rsidR="009450CA" w:rsidRDefault="009450CA" w:rsidP="00AE23E9">
      <w:pPr>
        <w:spacing w:before="77" w:after="0" w:line="240" w:lineRule="auto"/>
        <w:jc w:val="both"/>
        <w:textAlignment w:val="baseline"/>
        <w:rPr>
          <w:rFonts w:ascii="Times New Roman" w:eastAsiaTheme="minorEastAsia" w:hAnsi="Times New Roman" w:cs="Times New Roman"/>
          <w:bCs/>
          <w:color w:val="000000" w:themeColor="text1"/>
          <w:sz w:val="24"/>
          <w:szCs w:val="24"/>
          <w:lang w:eastAsia="ru-RU"/>
        </w:rPr>
      </w:pPr>
      <w:proofErr w:type="gramStart"/>
      <w:r>
        <w:rPr>
          <w:rFonts w:ascii="Times New Roman" w:eastAsiaTheme="minorEastAsia" w:hAnsi="Times New Roman" w:cs="Times New Roman"/>
          <w:bCs/>
          <w:color w:val="000000" w:themeColor="text1"/>
          <w:sz w:val="24"/>
          <w:szCs w:val="24"/>
          <w:lang w:eastAsia="ru-RU"/>
        </w:rPr>
        <w:t>При подготовке Предложений</w:t>
      </w:r>
      <w:r w:rsidR="00227D3F">
        <w:rPr>
          <w:rFonts w:ascii="Times New Roman" w:eastAsiaTheme="minorEastAsia" w:hAnsi="Times New Roman" w:cs="Times New Roman"/>
          <w:bCs/>
          <w:color w:val="000000" w:themeColor="text1"/>
          <w:sz w:val="24"/>
          <w:szCs w:val="24"/>
          <w:lang w:eastAsia="ru-RU"/>
        </w:rPr>
        <w:t xml:space="preserve">, в соответствии с рекомендациями Контрольного управления Президента Российской Федерации </w:t>
      </w:r>
      <w:r w:rsidR="00227D3F" w:rsidRPr="001644F3">
        <w:rPr>
          <w:rFonts w:ascii="Times New Roman" w:eastAsiaTheme="minorEastAsia" w:hAnsi="Times New Roman" w:cs="Times New Roman"/>
          <w:bCs/>
          <w:color w:val="000000" w:themeColor="text1"/>
          <w:sz w:val="24"/>
          <w:szCs w:val="24"/>
          <w:lang w:eastAsia="ru-RU"/>
        </w:rPr>
        <w:t xml:space="preserve"> </w:t>
      </w:r>
      <w:r w:rsidR="00227D3F">
        <w:rPr>
          <w:rFonts w:ascii="Times New Roman" w:eastAsiaTheme="minorEastAsia" w:hAnsi="Times New Roman" w:cs="Times New Roman"/>
          <w:bCs/>
          <w:color w:val="000000" w:themeColor="text1"/>
          <w:sz w:val="24"/>
          <w:szCs w:val="24"/>
          <w:lang w:eastAsia="ru-RU"/>
        </w:rPr>
        <w:t xml:space="preserve">от 20.05.2016 № Ф8ВП-81-4, </w:t>
      </w:r>
      <w:r>
        <w:rPr>
          <w:rFonts w:ascii="Times New Roman" w:eastAsiaTheme="minorEastAsia" w:hAnsi="Times New Roman" w:cs="Times New Roman"/>
          <w:bCs/>
          <w:color w:val="000000" w:themeColor="text1"/>
          <w:sz w:val="24"/>
          <w:szCs w:val="24"/>
          <w:lang w:eastAsia="ru-RU"/>
        </w:rPr>
        <w:t>был</w:t>
      </w:r>
      <w:r w:rsidR="00227D3F">
        <w:rPr>
          <w:rFonts w:ascii="Times New Roman" w:eastAsiaTheme="minorEastAsia" w:hAnsi="Times New Roman" w:cs="Times New Roman"/>
          <w:bCs/>
          <w:color w:val="000000" w:themeColor="text1"/>
          <w:sz w:val="24"/>
          <w:szCs w:val="24"/>
          <w:lang w:eastAsia="ru-RU"/>
        </w:rPr>
        <w:t xml:space="preserve"> проведен анализ сложившейся структуры рынка аудиторских услуг и его динамики, описание перспективной модели и целевых ориентиров развития рынка аудиторских услуг, включая конкретные мероприятия, необходимые для их достижения, изложены требования к саморегулированию в сфере аудиторской деятельности, включая механизмы его развития и совершенствования.</w:t>
      </w:r>
      <w:proofErr w:type="gramEnd"/>
    </w:p>
    <w:p w:rsidR="00335290" w:rsidRDefault="00335290" w:rsidP="00335290">
      <w:pPr>
        <w:spacing w:before="77" w:after="0" w:line="240" w:lineRule="auto"/>
        <w:jc w:val="both"/>
        <w:textAlignment w:val="baseline"/>
        <w:rPr>
          <w:rFonts w:ascii="Times New Roman" w:eastAsiaTheme="minorEastAsia" w:hAnsi="Times New Roman" w:cs="Times New Roman"/>
          <w:bCs/>
          <w:color w:val="000000" w:themeColor="text1"/>
          <w:sz w:val="24"/>
          <w:szCs w:val="24"/>
          <w:lang w:eastAsia="ru-RU"/>
        </w:rPr>
      </w:pPr>
    </w:p>
    <w:p w:rsidR="00335290" w:rsidRDefault="00227D3F" w:rsidP="00335290">
      <w:pPr>
        <w:spacing w:before="77" w:after="0" w:line="240" w:lineRule="auto"/>
        <w:jc w:val="both"/>
        <w:textAlignment w:val="baseline"/>
        <w:rPr>
          <w:rFonts w:ascii="Times New Roman" w:eastAsiaTheme="minorEastAsia" w:hAnsi="Times New Roman" w:cs="Times New Roman"/>
          <w:bCs/>
          <w:color w:val="000000" w:themeColor="text1"/>
          <w:sz w:val="24"/>
          <w:szCs w:val="24"/>
          <w:lang w:eastAsia="ru-RU"/>
        </w:rPr>
      </w:pPr>
      <w:r>
        <w:rPr>
          <w:rFonts w:ascii="Times New Roman" w:eastAsiaTheme="minorEastAsia" w:hAnsi="Times New Roman" w:cs="Times New Roman"/>
          <w:bCs/>
          <w:color w:val="000000" w:themeColor="text1"/>
          <w:sz w:val="24"/>
          <w:szCs w:val="24"/>
          <w:lang w:eastAsia="ru-RU"/>
        </w:rPr>
        <w:t>В Предложениях учтены основные положения Концепции совершенствования саморегулирования, утвержденной Распоряжением Правительства РФ от 30.1.2.2015 № 2776–р, содержатся конкретные предложения по прекращению избыточных функций государственного  регулирования аудиторской деятельности и передаче их в саморегулируемые организац</w:t>
      </w:r>
      <w:proofErr w:type="gramStart"/>
      <w:r>
        <w:rPr>
          <w:rFonts w:ascii="Times New Roman" w:eastAsiaTheme="minorEastAsia" w:hAnsi="Times New Roman" w:cs="Times New Roman"/>
          <w:bCs/>
          <w:color w:val="000000" w:themeColor="text1"/>
          <w:sz w:val="24"/>
          <w:szCs w:val="24"/>
          <w:lang w:eastAsia="ru-RU"/>
        </w:rPr>
        <w:t>ии ау</w:t>
      </w:r>
      <w:proofErr w:type="gramEnd"/>
      <w:r>
        <w:rPr>
          <w:rFonts w:ascii="Times New Roman" w:eastAsiaTheme="minorEastAsia" w:hAnsi="Times New Roman" w:cs="Times New Roman"/>
          <w:bCs/>
          <w:color w:val="000000" w:themeColor="text1"/>
          <w:sz w:val="24"/>
          <w:szCs w:val="24"/>
          <w:lang w:eastAsia="ru-RU"/>
        </w:rPr>
        <w:t>диторов.</w:t>
      </w:r>
    </w:p>
    <w:p w:rsidR="00335290" w:rsidRDefault="00335290" w:rsidP="00335290">
      <w:pPr>
        <w:spacing w:before="77" w:after="0" w:line="240" w:lineRule="auto"/>
        <w:jc w:val="both"/>
        <w:textAlignment w:val="baseline"/>
        <w:rPr>
          <w:rFonts w:ascii="Times New Roman" w:hAnsi="Times New Roman" w:cs="Times New Roman"/>
          <w:sz w:val="24"/>
          <w:szCs w:val="24"/>
        </w:rPr>
      </w:pPr>
    </w:p>
    <w:p w:rsidR="00335290" w:rsidRDefault="00395290" w:rsidP="00335290">
      <w:pPr>
        <w:spacing w:before="77"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В первом разделе представлены результаты анализа действующей в РФ системы государственного регулирования и саморегулирования аудиторской деятельности,</w:t>
      </w:r>
      <w:r w:rsidRPr="00395290">
        <w:t xml:space="preserve"> </w:t>
      </w:r>
      <w:r w:rsidRPr="00395290">
        <w:rPr>
          <w:rFonts w:ascii="Times New Roman" w:hAnsi="Times New Roman" w:cs="Times New Roman"/>
          <w:sz w:val="24"/>
          <w:szCs w:val="24"/>
        </w:rPr>
        <w:t xml:space="preserve">организации прохождения обязательного аудита и </w:t>
      </w:r>
      <w:r>
        <w:rPr>
          <w:rFonts w:ascii="Times New Roman" w:hAnsi="Times New Roman" w:cs="Times New Roman"/>
          <w:sz w:val="24"/>
          <w:szCs w:val="24"/>
        </w:rPr>
        <w:t xml:space="preserve">мер </w:t>
      </w:r>
      <w:r w:rsidRPr="00395290">
        <w:rPr>
          <w:rFonts w:ascii="Times New Roman" w:hAnsi="Times New Roman" w:cs="Times New Roman"/>
          <w:sz w:val="24"/>
          <w:szCs w:val="24"/>
        </w:rPr>
        <w:t>ответственности за уклонение</w:t>
      </w:r>
      <w:r>
        <w:rPr>
          <w:rFonts w:ascii="Times New Roman" w:hAnsi="Times New Roman" w:cs="Times New Roman"/>
          <w:sz w:val="24"/>
          <w:szCs w:val="24"/>
        </w:rPr>
        <w:t xml:space="preserve"> от его проведения</w:t>
      </w:r>
      <w:r w:rsidRPr="00395290">
        <w:rPr>
          <w:rFonts w:ascii="Times New Roman" w:hAnsi="Times New Roman" w:cs="Times New Roman"/>
          <w:sz w:val="24"/>
          <w:szCs w:val="24"/>
        </w:rPr>
        <w:t xml:space="preserve">, вопросы доминирования </w:t>
      </w:r>
      <w:r>
        <w:rPr>
          <w:rFonts w:ascii="Times New Roman" w:hAnsi="Times New Roman" w:cs="Times New Roman"/>
          <w:sz w:val="24"/>
          <w:szCs w:val="24"/>
        </w:rPr>
        <w:t>на российском рынке аудиторских и сопутствующих услуг международных аудиторских сетей, осуществляющих деятельность в РФ через дочерние и аффилированные компании.</w:t>
      </w:r>
    </w:p>
    <w:p w:rsidR="00335290" w:rsidRDefault="00335290" w:rsidP="00335290">
      <w:pPr>
        <w:spacing w:before="77" w:after="0" w:line="240" w:lineRule="auto"/>
        <w:jc w:val="both"/>
        <w:textAlignment w:val="baseline"/>
        <w:rPr>
          <w:rFonts w:ascii="Times New Roman" w:hAnsi="Times New Roman" w:cs="Times New Roman"/>
          <w:sz w:val="24"/>
          <w:szCs w:val="24"/>
        </w:rPr>
      </w:pPr>
    </w:p>
    <w:p w:rsidR="00335290" w:rsidRDefault="00395290" w:rsidP="00335290">
      <w:pPr>
        <w:spacing w:before="77"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Во втором разделе представлены п</w:t>
      </w:r>
      <w:r w:rsidRPr="004E5516">
        <w:rPr>
          <w:rFonts w:ascii="Times New Roman" w:hAnsi="Times New Roman" w:cs="Times New Roman"/>
          <w:sz w:val="24"/>
          <w:szCs w:val="24"/>
        </w:rPr>
        <w:t>риоритетные направления реформирования действующей в РФ системы регулирования и саморегулирования аудиторской деятельности и деятельности по организации ведения бухгалтерского учета</w:t>
      </w:r>
      <w:r>
        <w:rPr>
          <w:rFonts w:ascii="Times New Roman" w:hAnsi="Times New Roman" w:cs="Times New Roman"/>
          <w:sz w:val="24"/>
          <w:szCs w:val="24"/>
        </w:rPr>
        <w:t xml:space="preserve">, конкретные предложения  специалистов в области аудита и бухучета, участвующих в работе </w:t>
      </w:r>
      <w:proofErr w:type="spellStart"/>
      <w:r>
        <w:rPr>
          <w:rFonts w:ascii="Times New Roman" w:hAnsi="Times New Roman" w:cs="Times New Roman"/>
          <w:sz w:val="24"/>
          <w:szCs w:val="24"/>
        </w:rPr>
        <w:t>Совнадзора</w:t>
      </w:r>
      <w:proofErr w:type="spellEnd"/>
      <w:r>
        <w:rPr>
          <w:rFonts w:ascii="Times New Roman" w:hAnsi="Times New Roman" w:cs="Times New Roman"/>
          <w:sz w:val="24"/>
          <w:szCs w:val="24"/>
        </w:rPr>
        <w:t>.</w:t>
      </w:r>
    </w:p>
    <w:p w:rsidR="00335290" w:rsidRDefault="00335290" w:rsidP="00335290">
      <w:pPr>
        <w:spacing w:before="77" w:after="0" w:line="240" w:lineRule="auto"/>
        <w:jc w:val="both"/>
        <w:textAlignment w:val="baseline"/>
        <w:rPr>
          <w:rFonts w:ascii="Times New Roman" w:hAnsi="Times New Roman" w:cs="Times New Roman"/>
          <w:sz w:val="24"/>
          <w:szCs w:val="24"/>
        </w:rPr>
      </w:pPr>
    </w:p>
    <w:p w:rsidR="00981777" w:rsidRPr="00981777" w:rsidRDefault="00335290" w:rsidP="00AE23E9">
      <w:pPr>
        <w:spacing w:before="77" w:after="0" w:line="240" w:lineRule="auto"/>
        <w:jc w:val="both"/>
        <w:textAlignment w:val="baseline"/>
        <w:rPr>
          <w:rFonts w:ascii="Times New Roman" w:eastAsiaTheme="minorEastAsia" w:hAnsi="Times New Roman" w:cs="Times New Roman"/>
          <w:bCs/>
          <w:color w:val="000000" w:themeColor="text1"/>
          <w:sz w:val="24"/>
          <w:szCs w:val="24"/>
          <w:lang w:eastAsia="ru-RU"/>
        </w:rPr>
      </w:pPr>
      <w:r>
        <w:rPr>
          <w:rFonts w:ascii="Times New Roman" w:hAnsi="Times New Roman" w:cs="Times New Roman"/>
          <w:sz w:val="24"/>
          <w:szCs w:val="24"/>
        </w:rPr>
        <w:t>В третьем разделе представлены о</w:t>
      </w:r>
      <w:r w:rsidRPr="00335290">
        <w:rPr>
          <w:rFonts w:ascii="Times New Roman" w:hAnsi="Times New Roman" w:cs="Times New Roman"/>
          <w:sz w:val="24"/>
          <w:szCs w:val="24"/>
        </w:rPr>
        <w:t xml:space="preserve">жидаемые результаты  от реализации предложений </w:t>
      </w:r>
      <w:proofErr w:type="spellStart"/>
      <w:r w:rsidRPr="00335290">
        <w:rPr>
          <w:rFonts w:ascii="Times New Roman" w:hAnsi="Times New Roman" w:cs="Times New Roman"/>
          <w:sz w:val="24"/>
          <w:szCs w:val="24"/>
        </w:rPr>
        <w:t>Совнадзора</w:t>
      </w:r>
      <w:proofErr w:type="spellEnd"/>
      <w:r w:rsidRPr="00335290">
        <w:rPr>
          <w:rFonts w:ascii="Times New Roman" w:hAnsi="Times New Roman" w:cs="Times New Roman"/>
          <w:sz w:val="24"/>
          <w:szCs w:val="24"/>
        </w:rPr>
        <w:t xml:space="preserve"> по реформированию действующей в РФ системы государственного регулирования и саморегулирования аудиторской деятельности</w:t>
      </w:r>
      <w:r>
        <w:rPr>
          <w:rFonts w:ascii="Times New Roman" w:hAnsi="Times New Roman" w:cs="Times New Roman"/>
          <w:sz w:val="24"/>
          <w:szCs w:val="24"/>
        </w:rPr>
        <w:t>.</w:t>
      </w:r>
    </w:p>
    <w:p w:rsidR="005F2F01" w:rsidRPr="001D096E" w:rsidRDefault="005F2F01" w:rsidP="00981777">
      <w:pPr>
        <w:pageBreakBefore/>
        <w:spacing w:before="77" w:after="0" w:line="240" w:lineRule="auto"/>
        <w:jc w:val="both"/>
        <w:textAlignment w:val="baseline"/>
        <w:rPr>
          <w:rFonts w:ascii="Times New Roman" w:eastAsia="Times New Roman" w:hAnsi="Times New Roman" w:cs="Times New Roman"/>
          <w:sz w:val="28"/>
          <w:szCs w:val="28"/>
          <w:lang w:eastAsia="ru-RU"/>
        </w:rPr>
      </w:pPr>
      <w:r w:rsidRPr="001D096E">
        <w:rPr>
          <w:rFonts w:ascii="Times New Roman" w:eastAsiaTheme="minorEastAsia" w:hAnsi="Times New Roman" w:cs="Times New Roman"/>
          <w:b/>
          <w:bCs/>
          <w:color w:val="000000" w:themeColor="text1"/>
          <w:sz w:val="28"/>
          <w:szCs w:val="28"/>
          <w:lang w:eastAsia="ru-RU"/>
        </w:rPr>
        <w:lastRenderedPageBreak/>
        <w:t>Раздел 1. Анализ сложившейся к 2016 году системы государственного регулирования и саморегулирования аудиторской деятельности в РФ.</w:t>
      </w:r>
    </w:p>
    <w:p w:rsidR="00BC4CC0" w:rsidRDefault="00BC4CC0" w:rsidP="005F2F01">
      <w:pPr>
        <w:spacing w:before="77" w:after="0" w:line="240" w:lineRule="auto"/>
        <w:jc w:val="both"/>
        <w:textAlignment w:val="baseline"/>
        <w:rPr>
          <w:rFonts w:ascii="Times New Roman" w:eastAsiaTheme="minorEastAsia" w:hAnsi="Times New Roman" w:cs="Times New Roman"/>
          <w:i/>
          <w:iCs/>
          <w:color w:val="000000" w:themeColor="text1"/>
          <w:sz w:val="24"/>
          <w:szCs w:val="24"/>
          <w:lang w:eastAsia="ru-RU"/>
        </w:rPr>
      </w:pPr>
    </w:p>
    <w:p w:rsidR="00B746B4" w:rsidRPr="000C5A63" w:rsidRDefault="00021C41" w:rsidP="00BC4CC0">
      <w:pPr>
        <w:spacing w:line="240" w:lineRule="auto"/>
        <w:jc w:val="both"/>
        <w:rPr>
          <w:rFonts w:ascii="Times New Roman" w:hAnsi="Times New Roman" w:cs="Times New Roman"/>
          <w:sz w:val="24"/>
          <w:szCs w:val="24"/>
        </w:rPr>
      </w:pPr>
      <w:r>
        <w:rPr>
          <w:rFonts w:ascii="Times New Roman" w:hAnsi="Times New Roman" w:cs="Times New Roman"/>
          <w:bCs/>
          <w:sz w:val="24"/>
          <w:szCs w:val="24"/>
        </w:rPr>
        <w:t xml:space="preserve">С </w:t>
      </w:r>
      <w:r w:rsidR="000C5A63" w:rsidRPr="000C5A63">
        <w:rPr>
          <w:rFonts w:ascii="Times New Roman" w:hAnsi="Times New Roman" w:cs="Times New Roman"/>
          <w:bCs/>
          <w:sz w:val="24"/>
          <w:szCs w:val="24"/>
        </w:rPr>
        <w:t xml:space="preserve"> июн</w:t>
      </w:r>
      <w:r>
        <w:rPr>
          <w:rFonts w:ascii="Times New Roman" w:hAnsi="Times New Roman" w:cs="Times New Roman"/>
          <w:bCs/>
          <w:sz w:val="24"/>
          <w:szCs w:val="24"/>
        </w:rPr>
        <w:t>я</w:t>
      </w:r>
      <w:r w:rsidR="000C5A63" w:rsidRPr="000C5A63">
        <w:rPr>
          <w:rFonts w:ascii="Times New Roman" w:hAnsi="Times New Roman" w:cs="Times New Roman"/>
          <w:bCs/>
          <w:sz w:val="24"/>
          <w:szCs w:val="24"/>
        </w:rPr>
        <w:t xml:space="preserve"> 2004 года</w:t>
      </w:r>
      <w:r>
        <w:rPr>
          <w:rFonts w:ascii="Times New Roman" w:hAnsi="Times New Roman" w:cs="Times New Roman"/>
          <w:bCs/>
          <w:sz w:val="24"/>
          <w:szCs w:val="24"/>
        </w:rPr>
        <w:t>, в соответствии с</w:t>
      </w:r>
      <w:r w:rsidR="000C5A63" w:rsidRPr="000C5A63">
        <w:rPr>
          <w:rFonts w:ascii="Times New Roman" w:hAnsi="Times New Roman" w:cs="Times New Roman"/>
          <w:bCs/>
          <w:sz w:val="24"/>
          <w:szCs w:val="24"/>
        </w:rPr>
        <w:t xml:space="preserve"> </w:t>
      </w:r>
      <w:r w:rsidR="000C5A63" w:rsidRPr="000C5A63">
        <w:rPr>
          <w:rFonts w:ascii="Times New Roman" w:hAnsi="Times New Roman" w:cs="Times New Roman"/>
          <w:sz w:val="24"/>
          <w:szCs w:val="24"/>
        </w:rPr>
        <w:t>П</w:t>
      </w:r>
      <w:r w:rsidR="00D75AFD">
        <w:rPr>
          <w:rFonts w:ascii="Times New Roman" w:hAnsi="Times New Roman" w:cs="Times New Roman"/>
          <w:sz w:val="24"/>
          <w:szCs w:val="24"/>
        </w:rPr>
        <w:t xml:space="preserve">остановлением </w:t>
      </w:r>
      <w:r w:rsidR="000C5A63" w:rsidRPr="000C5A63">
        <w:rPr>
          <w:rFonts w:ascii="Times New Roman" w:hAnsi="Times New Roman" w:cs="Times New Roman"/>
          <w:sz w:val="24"/>
          <w:szCs w:val="24"/>
        </w:rPr>
        <w:t>П</w:t>
      </w:r>
      <w:r w:rsidR="00D75AFD">
        <w:rPr>
          <w:rFonts w:ascii="Times New Roman" w:hAnsi="Times New Roman" w:cs="Times New Roman"/>
          <w:sz w:val="24"/>
          <w:szCs w:val="24"/>
        </w:rPr>
        <w:t>равительства</w:t>
      </w:r>
      <w:r w:rsidR="000C5A63" w:rsidRPr="000C5A63">
        <w:rPr>
          <w:rFonts w:ascii="Times New Roman" w:hAnsi="Times New Roman" w:cs="Times New Roman"/>
          <w:sz w:val="24"/>
          <w:szCs w:val="24"/>
        </w:rPr>
        <w:t xml:space="preserve"> РФ от 30.06.2004 №329 «О Министерстве финансов РФ», </w:t>
      </w:r>
      <w:r w:rsidR="00E507C2">
        <w:rPr>
          <w:rFonts w:ascii="Times New Roman" w:hAnsi="Times New Roman" w:cs="Times New Roman"/>
          <w:sz w:val="24"/>
          <w:szCs w:val="24"/>
        </w:rPr>
        <w:t>Федеральным</w:t>
      </w:r>
      <w:r w:rsidR="000C5A63" w:rsidRPr="000C5A63">
        <w:rPr>
          <w:rFonts w:ascii="Times New Roman" w:hAnsi="Times New Roman" w:cs="Times New Roman"/>
          <w:sz w:val="24"/>
          <w:szCs w:val="24"/>
        </w:rPr>
        <w:t xml:space="preserve"> органом исполнительной власти, </w:t>
      </w:r>
      <w:r w:rsidR="000C5A63" w:rsidRPr="000C5A63">
        <w:rPr>
          <w:rFonts w:ascii="Times New Roman" w:hAnsi="Times New Roman" w:cs="Times New Roman"/>
          <w:sz w:val="24"/>
          <w:szCs w:val="24"/>
          <w:u w:val="single"/>
        </w:rPr>
        <w:t>осуществляющим функции по выработке государственной политики</w:t>
      </w:r>
      <w:r w:rsidR="000C5A63" w:rsidRPr="000C5A63">
        <w:rPr>
          <w:rFonts w:ascii="Times New Roman" w:hAnsi="Times New Roman" w:cs="Times New Roman"/>
          <w:sz w:val="24"/>
          <w:szCs w:val="24"/>
        </w:rPr>
        <w:t xml:space="preserve"> </w:t>
      </w:r>
      <w:r w:rsidR="000C5A63" w:rsidRPr="000C5A63">
        <w:rPr>
          <w:rFonts w:ascii="Times New Roman" w:hAnsi="Times New Roman" w:cs="Times New Roman"/>
          <w:sz w:val="24"/>
          <w:szCs w:val="24"/>
          <w:u w:val="single"/>
        </w:rPr>
        <w:t>и нормативно-правовому регулированию</w:t>
      </w:r>
      <w:r>
        <w:rPr>
          <w:rFonts w:ascii="Times New Roman" w:hAnsi="Times New Roman" w:cs="Times New Roman"/>
          <w:sz w:val="24"/>
          <w:szCs w:val="24"/>
          <w:u w:val="single"/>
        </w:rPr>
        <w:t xml:space="preserve"> </w:t>
      </w:r>
      <w:r w:rsidR="000C5A63" w:rsidRPr="000C5A63">
        <w:rPr>
          <w:rFonts w:ascii="Times New Roman" w:hAnsi="Times New Roman" w:cs="Times New Roman"/>
          <w:sz w:val="24"/>
          <w:szCs w:val="24"/>
          <w:u w:val="single"/>
        </w:rPr>
        <w:t>в сфере аудиторской деятельности, бухгалтерского учета и бухгалтерской отчетности</w:t>
      </w:r>
      <w:r>
        <w:rPr>
          <w:rFonts w:ascii="Times New Roman" w:hAnsi="Times New Roman" w:cs="Times New Roman"/>
          <w:sz w:val="24"/>
          <w:szCs w:val="24"/>
          <w:u w:val="single"/>
        </w:rPr>
        <w:t xml:space="preserve"> является </w:t>
      </w:r>
      <w:r w:rsidR="00CA20BC">
        <w:rPr>
          <w:rFonts w:ascii="Times New Roman" w:hAnsi="Times New Roman" w:cs="Times New Roman"/>
          <w:sz w:val="24"/>
          <w:szCs w:val="24"/>
          <w:u w:val="single"/>
        </w:rPr>
        <w:t>Министерство финансов РФ</w:t>
      </w:r>
      <w:r>
        <w:rPr>
          <w:rFonts w:ascii="Times New Roman" w:hAnsi="Times New Roman" w:cs="Times New Roman"/>
          <w:sz w:val="24"/>
          <w:szCs w:val="24"/>
          <w:u w:val="single"/>
        </w:rPr>
        <w:t>.</w:t>
      </w:r>
    </w:p>
    <w:p w:rsidR="002B4D87" w:rsidRDefault="002B4D87" w:rsidP="00BC4CC0">
      <w:pPr>
        <w:spacing w:line="240" w:lineRule="auto"/>
        <w:jc w:val="both"/>
        <w:rPr>
          <w:rFonts w:ascii="Times New Roman" w:hAnsi="Times New Roman" w:cs="Times New Roman"/>
          <w:sz w:val="24"/>
          <w:szCs w:val="24"/>
        </w:rPr>
      </w:pPr>
    </w:p>
    <w:p w:rsidR="00BC4CC0" w:rsidRPr="000C5A63" w:rsidRDefault="000C5A63" w:rsidP="00BC4CC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За период с 2004 года </w:t>
      </w:r>
      <w:r w:rsidR="00A36AF1">
        <w:rPr>
          <w:rFonts w:ascii="Times New Roman" w:hAnsi="Times New Roman" w:cs="Times New Roman"/>
          <w:sz w:val="24"/>
          <w:szCs w:val="24"/>
        </w:rPr>
        <w:t>«</w:t>
      </w:r>
      <w:r>
        <w:rPr>
          <w:rFonts w:ascii="Times New Roman" w:hAnsi="Times New Roman" w:cs="Times New Roman"/>
          <w:sz w:val="24"/>
          <w:szCs w:val="24"/>
        </w:rPr>
        <w:t>нормативно –</w:t>
      </w:r>
      <w:r w:rsidR="00160ADA">
        <w:rPr>
          <w:rFonts w:ascii="Times New Roman" w:hAnsi="Times New Roman" w:cs="Times New Roman"/>
          <w:sz w:val="24"/>
          <w:szCs w:val="24"/>
        </w:rPr>
        <w:t xml:space="preserve"> </w:t>
      </w:r>
      <w:r>
        <w:rPr>
          <w:rFonts w:ascii="Times New Roman" w:hAnsi="Times New Roman" w:cs="Times New Roman"/>
          <w:sz w:val="24"/>
          <w:szCs w:val="24"/>
        </w:rPr>
        <w:t>право</w:t>
      </w:r>
      <w:r w:rsidR="00160ADA">
        <w:rPr>
          <w:rFonts w:ascii="Times New Roman" w:hAnsi="Times New Roman" w:cs="Times New Roman"/>
          <w:sz w:val="24"/>
          <w:szCs w:val="24"/>
        </w:rPr>
        <w:t>в</w:t>
      </w:r>
      <w:r>
        <w:rPr>
          <w:rFonts w:ascii="Times New Roman" w:hAnsi="Times New Roman" w:cs="Times New Roman"/>
          <w:sz w:val="24"/>
          <w:szCs w:val="24"/>
        </w:rPr>
        <w:t>ое регулирование</w:t>
      </w:r>
      <w:r w:rsidR="00A36AF1">
        <w:rPr>
          <w:rFonts w:ascii="Times New Roman" w:hAnsi="Times New Roman" w:cs="Times New Roman"/>
          <w:sz w:val="24"/>
          <w:szCs w:val="24"/>
        </w:rPr>
        <w:t>», осуществляемое</w:t>
      </w:r>
      <w:r w:rsidR="00A36AF1" w:rsidRPr="00A36AF1">
        <w:t xml:space="preserve"> </w:t>
      </w:r>
      <w:r w:rsidR="00A36AF1" w:rsidRPr="00A36AF1">
        <w:rPr>
          <w:rFonts w:ascii="Times New Roman" w:hAnsi="Times New Roman" w:cs="Times New Roman"/>
          <w:sz w:val="24"/>
          <w:szCs w:val="24"/>
        </w:rPr>
        <w:t>в указанных областях</w:t>
      </w:r>
      <w:r w:rsidR="00A36AF1">
        <w:rPr>
          <w:rFonts w:ascii="Times New Roman" w:hAnsi="Times New Roman" w:cs="Times New Roman"/>
          <w:sz w:val="24"/>
          <w:szCs w:val="24"/>
        </w:rPr>
        <w:t xml:space="preserve"> Министерством финансов РФ, </w:t>
      </w:r>
      <w:r>
        <w:rPr>
          <w:rFonts w:ascii="Times New Roman" w:hAnsi="Times New Roman" w:cs="Times New Roman"/>
          <w:sz w:val="24"/>
          <w:szCs w:val="24"/>
        </w:rPr>
        <w:t xml:space="preserve"> привело к следующим результатам: </w:t>
      </w:r>
    </w:p>
    <w:p w:rsidR="00021C41" w:rsidRDefault="00021C41" w:rsidP="00BC4CC0">
      <w:pPr>
        <w:spacing w:line="240" w:lineRule="auto"/>
        <w:jc w:val="both"/>
        <w:rPr>
          <w:rFonts w:ascii="Times New Roman" w:hAnsi="Times New Roman" w:cs="Times New Roman"/>
          <w:b/>
          <w:sz w:val="24"/>
          <w:szCs w:val="24"/>
        </w:rPr>
      </w:pPr>
    </w:p>
    <w:p w:rsidR="00BC4CC0" w:rsidRPr="00BC4CC0" w:rsidRDefault="00707C8D" w:rsidP="00BC4CC0">
      <w:pPr>
        <w:spacing w:line="240" w:lineRule="auto"/>
        <w:jc w:val="both"/>
        <w:rPr>
          <w:rFonts w:ascii="Times New Roman" w:hAnsi="Times New Roman" w:cs="Times New Roman"/>
          <w:b/>
          <w:sz w:val="24"/>
          <w:szCs w:val="24"/>
        </w:rPr>
      </w:pPr>
      <w:r>
        <w:rPr>
          <w:rFonts w:ascii="Times New Roman" w:hAnsi="Times New Roman" w:cs="Times New Roman"/>
          <w:b/>
          <w:sz w:val="24"/>
          <w:szCs w:val="24"/>
        </w:rPr>
        <w:t>1.</w:t>
      </w:r>
      <w:r w:rsidR="00BC4CC0" w:rsidRPr="00BC4CC0">
        <w:rPr>
          <w:rFonts w:ascii="Times New Roman" w:hAnsi="Times New Roman" w:cs="Times New Roman"/>
          <w:b/>
          <w:sz w:val="24"/>
          <w:szCs w:val="24"/>
        </w:rPr>
        <w:t>1. В области «государственного регулирования»</w:t>
      </w:r>
      <w:r w:rsidR="00160ADA">
        <w:rPr>
          <w:rFonts w:ascii="Times New Roman" w:hAnsi="Times New Roman" w:cs="Times New Roman"/>
          <w:b/>
          <w:sz w:val="24"/>
          <w:szCs w:val="24"/>
        </w:rPr>
        <w:t xml:space="preserve"> аудиторской деятельности</w:t>
      </w:r>
      <w:r w:rsidR="00BC4CC0" w:rsidRPr="00BC4CC0">
        <w:rPr>
          <w:rFonts w:ascii="Times New Roman" w:hAnsi="Times New Roman" w:cs="Times New Roman"/>
          <w:b/>
          <w:sz w:val="24"/>
          <w:szCs w:val="24"/>
        </w:rPr>
        <w:t>:</w:t>
      </w:r>
    </w:p>
    <w:p w:rsidR="002B4D87" w:rsidRDefault="002B4D87" w:rsidP="00BC4CC0">
      <w:pPr>
        <w:spacing w:line="240" w:lineRule="auto"/>
        <w:jc w:val="both"/>
        <w:rPr>
          <w:rFonts w:ascii="Times New Roman" w:hAnsi="Times New Roman" w:cs="Times New Roman"/>
          <w:sz w:val="24"/>
          <w:szCs w:val="24"/>
        </w:rPr>
      </w:pPr>
    </w:p>
    <w:p w:rsidR="00BC4CC0" w:rsidRPr="00BC4CC0" w:rsidRDefault="007F6F63" w:rsidP="00BC4CC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1.1.1. </w:t>
      </w:r>
      <w:r w:rsidR="00F00B03">
        <w:rPr>
          <w:rFonts w:ascii="Times New Roman" w:hAnsi="Times New Roman" w:cs="Times New Roman"/>
          <w:sz w:val="24"/>
          <w:szCs w:val="24"/>
        </w:rPr>
        <w:t xml:space="preserve">Не выполнено требование </w:t>
      </w:r>
      <w:r w:rsidR="00F00B03" w:rsidRPr="00AD2C61">
        <w:rPr>
          <w:rFonts w:ascii="Times New Roman" w:hAnsi="Times New Roman" w:cs="Times New Roman"/>
          <w:sz w:val="24"/>
          <w:szCs w:val="24"/>
        </w:rPr>
        <w:t xml:space="preserve">Указа Президента РФ </w:t>
      </w:r>
      <w:r w:rsidR="00F00B03">
        <w:rPr>
          <w:rFonts w:ascii="Times New Roman" w:hAnsi="Times New Roman" w:cs="Times New Roman"/>
          <w:sz w:val="24"/>
          <w:szCs w:val="24"/>
        </w:rPr>
        <w:t xml:space="preserve">В.В.Путина </w:t>
      </w:r>
      <w:r w:rsidR="00F00B03" w:rsidRPr="00AD2C61">
        <w:rPr>
          <w:rFonts w:ascii="Times New Roman" w:hAnsi="Times New Roman" w:cs="Times New Roman"/>
          <w:sz w:val="24"/>
          <w:szCs w:val="24"/>
        </w:rPr>
        <w:t>от 23.07.2003 №</w:t>
      </w:r>
      <w:r w:rsidR="00F00B03">
        <w:rPr>
          <w:rFonts w:ascii="Times New Roman" w:hAnsi="Times New Roman" w:cs="Times New Roman"/>
          <w:sz w:val="24"/>
          <w:szCs w:val="24"/>
        </w:rPr>
        <w:t xml:space="preserve"> </w:t>
      </w:r>
      <w:r w:rsidR="00F00B03" w:rsidRPr="00AD2C61">
        <w:rPr>
          <w:rFonts w:ascii="Times New Roman" w:hAnsi="Times New Roman" w:cs="Times New Roman"/>
          <w:sz w:val="24"/>
          <w:szCs w:val="24"/>
        </w:rPr>
        <w:t>824, устанавливающего в качестве  приоритетного направления административной реформы</w:t>
      </w:r>
      <w:r w:rsidR="00F00B03">
        <w:rPr>
          <w:rFonts w:ascii="Times New Roman" w:hAnsi="Times New Roman" w:cs="Times New Roman"/>
          <w:sz w:val="24"/>
          <w:szCs w:val="24"/>
        </w:rPr>
        <w:t xml:space="preserve"> «</w:t>
      </w:r>
      <w:r w:rsidR="00F00B03" w:rsidRPr="00AD2C61">
        <w:rPr>
          <w:rFonts w:ascii="Times New Roman" w:hAnsi="Times New Roman" w:cs="Times New Roman"/>
          <w:sz w:val="24"/>
          <w:szCs w:val="24"/>
        </w:rPr>
        <w:t>ограничение вмешательства государства в экономическую деятельность субъектов предпринимательства, в том числе прекращение избыточного государственного регулирования</w:t>
      </w:r>
      <w:r w:rsidR="00F00B03">
        <w:rPr>
          <w:rFonts w:ascii="Times New Roman" w:hAnsi="Times New Roman" w:cs="Times New Roman"/>
          <w:sz w:val="24"/>
          <w:szCs w:val="24"/>
        </w:rPr>
        <w:t xml:space="preserve">».  </w:t>
      </w:r>
      <w:r w:rsidR="00160ADA">
        <w:rPr>
          <w:rFonts w:ascii="Times New Roman" w:hAnsi="Times New Roman" w:cs="Times New Roman"/>
          <w:sz w:val="24"/>
          <w:szCs w:val="24"/>
        </w:rPr>
        <w:t>В настоящее время</w:t>
      </w:r>
      <w:r w:rsidR="00826C73">
        <w:rPr>
          <w:rFonts w:ascii="Times New Roman" w:hAnsi="Times New Roman" w:cs="Times New Roman"/>
          <w:sz w:val="24"/>
          <w:szCs w:val="24"/>
        </w:rPr>
        <w:t xml:space="preserve">,  в соответствии с действующим законодательством об аудиторской деятельности, </w:t>
      </w:r>
      <w:r w:rsidR="00160ADA">
        <w:rPr>
          <w:rFonts w:ascii="Times New Roman" w:hAnsi="Times New Roman" w:cs="Times New Roman"/>
          <w:sz w:val="24"/>
          <w:szCs w:val="24"/>
        </w:rPr>
        <w:t xml:space="preserve"> н</w:t>
      </w:r>
      <w:r w:rsidR="00BC4CC0" w:rsidRPr="00BC4CC0">
        <w:rPr>
          <w:rFonts w:ascii="Times New Roman" w:hAnsi="Times New Roman" w:cs="Times New Roman"/>
          <w:sz w:val="24"/>
          <w:szCs w:val="24"/>
        </w:rPr>
        <w:t xml:space="preserve">а  </w:t>
      </w:r>
      <w:r w:rsidR="00CA20BC">
        <w:rPr>
          <w:rFonts w:ascii="Times New Roman" w:hAnsi="Times New Roman" w:cs="Times New Roman"/>
          <w:sz w:val="24"/>
          <w:szCs w:val="24"/>
        </w:rPr>
        <w:t>Министерство финансов РФ</w:t>
      </w:r>
      <w:r w:rsidR="00F00B03">
        <w:rPr>
          <w:rFonts w:ascii="Times New Roman" w:hAnsi="Times New Roman" w:cs="Times New Roman"/>
          <w:sz w:val="24"/>
          <w:szCs w:val="24"/>
        </w:rPr>
        <w:t>,</w:t>
      </w:r>
      <w:r w:rsidR="00BC4CC0" w:rsidRPr="00BC4CC0">
        <w:rPr>
          <w:rFonts w:ascii="Times New Roman" w:hAnsi="Times New Roman" w:cs="Times New Roman"/>
          <w:sz w:val="24"/>
          <w:szCs w:val="24"/>
        </w:rPr>
        <w:t xml:space="preserve">  кроме </w:t>
      </w:r>
      <w:r w:rsidR="00BC4CC0" w:rsidRPr="00BC4CC0">
        <w:rPr>
          <w:rFonts w:ascii="Times New Roman" w:hAnsi="Times New Roman" w:cs="Times New Roman"/>
          <w:b/>
          <w:sz w:val="24"/>
          <w:szCs w:val="24"/>
        </w:rPr>
        <w:t>4-х «основных функций»</w:t>
      </w:r>
      <w:r w:rsidR="00F00B03">
        <w:rPr>
          <w:rFonts w:ascii="Times New Roman" w:hAnsi="Times New Roman" w:cs="Times New Roman"/>
          <w:b/>
          <w:sz w:val="24"/>
          <w:szCs w:val="24"/>
        </w:rPr>
        <w:t>,</w:t>
      </w:r>
      <w:r w:rsidR="00BC4CC0" w:rsidRPr="00BC4CC0">
        <w:rPr>
          <w:rFonts w:ascii="Times New Roman" w:hAnsi="Times New Roman" w:cs="Times New Roman"/>
          <w:b/>
          <w:sz w:val="24"/>
          <w:szCs w:val="24"/>
        </w:rPr>
        <w:t xml:space="preserve"> </w:t>
      </w:r>
      <w:r w:rsidR="00BC4CC0" w:rsidRPr="00BC4CC0">
        <w:rPr>
          <w:rFonts w:ascii="Times New Roman" w:hAnsi="Times New Roman" w:cs="Times New Roman"/>
          <w:sz w:val="24"/>
          <w:szCs w:val="24"/>
        </w:rPr>
        <w:t xml:space="preserve">оказалось возложенным выполнение еще </w:t>
      </w:r>
      <w:r w:rsidR="00160ADA" w:rsidRPr="00160ADA">
        <w:rPr>
          <w:rFonts w:ascii="Times New Roman" w:hAnsi="Times New Roman" w:cs="Times New Roman"/>
          <w:sz w:val="24"/>
          <w:szCs w:val="24"/>
          <w:u w:val="single"/>
        </w:rPr>
        <w:t>70</w:t>
      </w:r>
      <w:r w:rsidR="00BC4CC0" w:rsidRPr="00160ADA">
        <w:rPr>
          <w:rFonts w:ascii="Times New Roman" w:hAnsi="Times New Roman" w:cs="Times New Roman"/>
          <w:b/>
          <w:sz w:val="24"/>
          <w:szCs w:val="24"/>
          <w:u w:val="single"/>
        </w:rPr>
        <w:t xml:space="preserve"> «иных»</w:t>
      </w:r>
      <w:r w:rsidR="00BC4CC0" w:rsidRPr="00160ADA">
        <w:rPr>
          <w:rFonts w:ascii="Times New Roman" w:hAnsi="Times New Roman" w:cs="Times New Roman"/>
          <w:sz w:val="24"/>
          <w:szCs w:val="24"/>
          <w:u w:val="single"/>
        </w:rPr>
        <w:t xml:space="preserve"> функций</w:t>
      </w:r>
      <w:r w:rsidR="00BC4CC0" w:rsidRPr="00BC4CC0">
        <w:rPr>
          <w:rFonts w:ascii="Times New Roman" w:hAnsi="Times New Roman" w:cs="Times New Roman"/>
          <w:sz w:val="24"/>
          <w:szCs w:val="24"/>
        </w:rPr>
        <w:t>, в т.ч. в областях:</w:t>
      </w:r>
    </w:p>
    <w:p w:rsidR="00BC4CC0" w:rsidRPr="00BC4CC0" w:rsidRDefault="00BC4CC0" w:rsidP="00BC4CC0">
      <w:pPr>
        <w:spacing w:line="240" w:lineRule="auto"/>
        <w:ind w:left="567"/>
        <w:jc w:val="both"/>
        <w:rPr>
          <w:rFonts w:ascii="Times New Roman" w:hAnsi="Times New Roman" w:cs="Times New Roman"/>
          <w:bCs/>
          <w:sz w:val="24"/>
          <w:szCs w:val="24"/>
        </w:rPr>
      </w:pPr>
      <w:r w:rsidRPr="00BC4CC0">
        <w:rPr>
          <w:rFonts w:ascii="Times New Roman" w:hAnsi="Times New Roman" w:cs="Times New Roman"/>
          <w:bCs/>
          <w:sz w:val="24"/>
          <w:szCs w:val="24"/>
        </w:rPr>
        <w:t>- разработки и утверждения стандартов профессиональной деятельности аудиторов, индивидуальных аудиторов, аудиторских организаций;</w:t>
      </w:r>
    </w:p>
    <w:p w:rsidR="00BC4CC0" w:rsidRPr="00BC4CC0" w:rsidRDefault="00BC4CC0" w:rsidP="00BC4CC0">
      <w:pPr>
        <w:spacing w:line="240" w:lineRule="auto"/>
        <w:ind w:left="567"/>
        <w:jc w:val="both"/>
        <w:rPr>
          <w:rFonts w:ascii="Times New Roman" w:hAnsi="Times New Roman" w:cs="Times New Roman"/>
          <w:bCs/>
          <w:sz w:val="24"/>
          <w:szCs w:val="24"/>
        </w:rPr>
      </w:pPr>
      <w:r w:rsidRPr="00BC4CC0">
        <w:rPr>
          <w:rFonts w:ascii="Times New Roman" w:hAnsi="Times New Roman" w:cs="Times New Roman"/>
          <w:bCs/>
          <w:sz w:val="24"/>
          <w:szCs w:val="24"/>
        </w:rPr>
        <w:t>- контроля за соответствием федеральных  стандартов аудиторской деятельности в РФ, регламентов аудиторских организаций, аудиторов и СРО аудиторов требованиям Международных стандартов аудита, разрабатываемых и утверждаемых  Международной Федерацией Бухгалтеров;</w:t>
      </w:r>
    </w:p>
    <w:p w:rsidR="00BC4CC0" w:rsidRPr="00BC4CC0" w:rsidRDefault="00BC4CC0" w:rsidP="00BC4CC0">
      <w:pPr>
        <w:spacing w:line="240" w:lineRule="auto"/>
        <w:ind w:left="567"/>
        <w:jc w:val="both"/>
        <w:rPr>
          <w:rFonts w:ascii="Times New Roman" w:hAnsi="Times New Roman" w:cs="Times New Roman"/>
          <w:bCs/>
          <w:sz w:val="24"/>
          <w:szCs w:val="24"/>
        </w:rPr>
      </w:pPr>
      <w:r w:rsidRPr="00BC4CC0">
        <w:rPr>
          <w:rFonts w:ascii="Times New Roman" w:hAnsi="Times New Roman" w:cs="Times New Roman"/>
          <w:bCs/>
          <w:sz w:val="24"/>
          <w:szCs w:val="24"/>
        </w:rPr>
        <w:t>- организации внутреннего и внешнего контроля качества работы аудиторских организаций, индивидуальных аудиторов, установления требований к организации указанного контроля;</w:t>
      </w:r>
    </w:p>
    <w:p w:rsidR="00BC4CC0" w:rsidRPr="00BC4CC0" w:rsidRDefault="00BC4CC0" w:rsidP="00BC4CC0">
      <w:pPr>
        <w:spacing w:line="240" w:lineRule="auto"/>
        <w:ind w:left="567"/>
        <w:jc w:val="both"/>
        <w:rPr>
          <w:rFonts w:ascii="Times New Roman" w:hAnsi="Times New Roman" w:cs="Times New Roman"/>
          <w:bCs/>
          <w:sz w:val="24"/>
          <w:szCs w:val="24"/>
        </w:rPr>
      </w:pPr>
      <w:r w:rsidRPr="00BC4CC0">
        <w:rPr>
          <w:rFonts w:ascii="Times New Roman" w:hAnsi="Times New Roman" w:cs="Times New Roman"/>
          <w:bCs/>
          <w:sz w:val="24"/>
          <w:szCs w:val="24"/>
        </w:rPr>
        <w:t>- контроля и надзора за деятельностью аудиторских организаций и их профессиональных объединений в «саморегулируемые» организации;</w:t>
      </w:r>
    </w:p>
    <w:p w:rsidR="00BC4CC0" w:rsidRPr="00BC4CC0" w:rsidRDefault="00BC4CC0" w:rsidP="00BC4CC0">
      <w:pPr>
        <w:spacing w:line="240" w:lineRule="auto"/>
        <w:ind w:left="567"/>
        <w:jc w:val="both"/>
        <w:rPr>
          <w:rFonts w:ascii="Times New Roman" w:hAnsi="Times New Roman" w:cs="Times New Roman"/>
          <w:bCs/>
          <w:sz w:val="24"/>
          <w:szCs w:val="24"/>
        </w:rPr>
      </w:pPr>
      <w:r w:rsidRPr="00BC4CC0">
        <w:rPr>
          <w:rFonts w:ascii="Times New Roman" w:hAnsi="Times New Roman" w:cs="Times New Roman"/>
          <w:bCs/>
          <w:sz w:val="24"/>
          <w:szCs w:val="24"/>
        </w:rPr>
        <w:t>- контроля за «входом» в профессию и организации деятельности Единой Аттестационной Комиссии (ЕАК);</w:t>
      </w:r>
    </w:p>
    <w:p w:rsidR="00BC4CC0" w:rsidRDefault="00BC4CC0" w:rsidP="00BC4CC0">
      <w:pPr>
        <w:spacing w:line="240" w:lineRule="auto"/>
        <w:ind w:left="567"/>
        <w:jc w:val="both"/>
        <w:rPr>
          <w:rFonts w:ascii="Times New Roman" w:hAnsi="Times New Roman" w:cs="Times New Roman"/>
          <w:bCs/>
          <w:sz w:val="24"/>
          <w:szCs w:val="24"/>
        </w:rPr>
      </w:pPr>
      <w:r w:rsidRPr="00BC4CC0">
        <w:rPr>
          <w:rFonts w:ascii="Times New Roman" w:hAnsi="Times New Roman" w:cs="Times New Roman"/>
          <w:bCs/>
          <w:sz w:val="24"/>
          <w:szCs w:val="24"/>
        </w:rPr>
        <w:t xml:space="preserve">- по ведению реестра аудиторов, аудиторских организаций и саморегулируемых организаций аудиторов. </w:t>
      </w:r>
    </w:p>
    <w:p w:rsidR="007F6F63" w:rsidRDefault="007F6F63" w:rsidP="00160ADA">
      <w:pPr>
        <w:spacing w:line="240" w:lineRule="auto"/>
        <w:jc w:val="both"/>
        <w:rPr>
          <w:rFonts w:ascii="Times New Roman" w:hAnsi="Times New Roman" w:cs="Times New Roman"/>
          <w:sz w:val="24"/>
          <w:szCs w:val="24"/>
        </w:rPr>
      </w:pPr>
    </w:p>
    <w:p w:rsidR="00160ADA" w:rsidRPr="00160ADA" w:rsidRDefault="00160ADA" w:rsidP="00160ADA">
      <w:pPr>
        <w:spacing w:line="240" w:lineRule="auto"/>
        <w:jc w:val="both"/>
        <w:rPr>
          <w:rFonts w:ascii="Times New Roman" w:hAnsi="Times New Roman" w:cs="Times New Roman"/>
          <w:sz w:val="24"/>
          <w:szCs w:val="24"/>
        </w:rPr>
      </w:pPr>
      <w:r w:rsidRPr="00160ADA">
        <w:rPr>
          <w:rFonts w:ascii="Times New Roman" w:hAnsi="Times New Roman" w:cs="Times New Roman"/>
          <w:sz w:val="24"/>
          <w:szCs w:val="24"/>
        </w:rPr>
        <w:lastRenderedPageBreak/>
        <w:t>1.</w:t>
      </w:r>
      <w:r w:rsidR="007F6F63">
        <w:rPr>
          <w:rFonts w:ascii="Times New Roman" w:hAnsi="Times New Roman" w:cs="Times New Roman"/>
          <w:sz w:val="24"/>
          <w:szCs w:val="24"/>
        </w:rPr>
        <w:t>1.2.</w:t>
      </w:r>
      <w:r>
        <w:rPr>
          <w:rFonts w:ascii="Times New Roman" w:hAnsi="Times New Roman" w:cs="Times New Roman"/>
          <w:sz w:val="24"/>
          <w:szCs w:val="24"/>
        </w:rPr>
        <w:t xml:space="preserve"> </w:t>
      </w:r>
      <w:r w:rsidR="00F00B03">
        <w:rPr>
          <w:rFonts w:ascii="Times New Roman" w:hAnsi="Times New Roman" w:cs="Times New Roman"/>
          <w:sz w:val="24"/>
          <w:szCs w:val="24"/>
        </w:rPr>
        <w:t>Н</w:t>
      </w:r>
      <w:r w:rsidRPr="00160ADA">
        <w:rPr>
          <w:rFonts w:ascii="Times New Roman" w:hAnsi="Times New Roman" w:cs="Times New Roman"/>
          <w:sz w:val="24"/>
          <w:szCs w:val="24"/>
        </w:rPr>
        <w:t>е учтено мнение  Президента РФ г-на В.В.Путина, выраженное им еще в заключении от  07</w:t>
      </w:r>
      <w:r w:rsidR="00F00B03">
        <w:rPr>
          <w:rFonts w:ascii="Times New Roman" w:hAnsi="Times New Roman" w:cs="Times New Roman"/>
          <w:sz w:val="24"/>
          <w:szCs w:val="24"/>
        </w:rPr>
        <w:t>.06.</w:t>
      </w:r>
      <w:r w:rsidRPr="00160ADA">
        <w:rPr>
          <w:rFonts w:ascii="Times New Roman" w:hAnsi="Times New Roman" w:cs="Times New Roman"/>
          <w:sz w:val="24"/>
          <w:szCs w:val="24"/>
        </w:rPr>
        <w:t xml:space="preserve">2000 № Пр-1160 на законопроект  "Об аудиторской деятельности", принятый Госдумой в первом чтении 05 апреля 2000 года:  </w:t>
      </w:r>
    </w:p>
    <w:p w:rsidR="00160ADA" w:rsidRPr="00BC4CC0" w:rsidRDefault="00160ADA" w:rsidP="00160ADA">
      <w:pPr>
        <w:spacing w:line="240" w:lineRule="auto"/>
        <w:ind w:left="567"/>
        <w:jc w:val="both"/>
        <w:rPr>
          <w:rFonts w:ascii="Times New Roman" w:hAnsi="Times New Roman" w:cs="Times New Roman"/>
          <w:b/>
          <w:bCs/>
          <w:i/>
          <w:sz w:val="24"/>
          <w:szCs w:val="24"/>
        </w:rPr>
      </w:pPr>
      <w:r w:rsidRPr="00BC4CC0">
        <w:rPr>
          <w:rFonts w:ascii="Times New Roman" w:hAnsi="Times New Roman" w:cs="Times New Roman"/>
          <w:b/>
          <w:bCs/>
          <w:i/>
          <w:sz w:val="24"/>
          <w:szCs w:val="24"/>
        </w:rPr>
        <w:t xml:space="preserve">«Следует также обратить внимание на то, что права </w:t>
      </w:r>
      <w:r w:rsidR="00E507C2">
        <w:rPr>
          <w:rFonts w:ascii="Times New Roman" w:hAnsi="Times New Roman" w:cs="Times New Roman"/>
          <w:b/>
          <w:bCs/>
          <w:i/>
          <w:sz w:val="24"/>
          <w:szCs w:val="24"/>
        </w:rPr>
        <w:t>Федерального</w:t>
      </w:r>
      <w:r w:rsidRPr="00BC4CC0">
        <w:rPr>
          <w:rFonts w:ascii="Times New Roman" w:hAnsi="Times New Roman" w:cs="Times New Roman"/>
          <w:b/>
          <w:bCs/>
          <w:i/>
          <w:sz w:val="24"/>
          <w:szCs w:val="24"/>
        </w:rPr>
        <w:t xml:space="preserve"> органа, связанные с контролем за аудиторской деятельностью и ее регулированием, излишне расширены и не соответствуют установленной в статье 1 проекта цели аудита,  заключающейся только в выражении «мнения о достоверности бухгалтерской (финансовой) отчетности аудируемых лиц</w:t>
      </w:r>
      <w:r w:rsidR="008A4D11">
        <w:rPr>
          <w:rFonts w:ascii="Times New Roman" w:hAnsi="Times New Roman" w:cs="Times New Roman"/>
          <w:b/>
          <w:bCs/>
          <w:i/>
          <w:sz w:val="24"/>
          <w:szCs w:val="24"/>
        </w:rPr>
        <w:t>»</w:t>
      </w:r>
      <w:r w:rsidR="009F7FCB">
        <w:rPr>
          <w:rFonts w:ascii="Times New Roman" w:hAnsi="Times New Roman" w:cs="Times New Roman"/>
          <w:b/>
          <w:bCs/>
          <w:i/>
          <w:sz w:val="24"/>
          <w:szCs w:val="24"/>
        </w:rPr>
        <w:t>…</w:t>
      </w:r>
      <w:r w:rsidRPr="00BC4CC0">
        <w:rPr>
          <w:rFonts w:ascii="Times New Roman" w:hAnsi="Times New Roman" w:cs="Times New Roman"/>
          <w:b/>
          <w:bCs/>
          <w:i/>
          <w:sz w:val="24"/>
          <w:szCs w:val="24"/>
        </w:rPr>
        <w:t xml:space="preserve"> </w:t>
      </w:r>
    </w:p>
    <w:p w:rsidR="00160ADA" w:rsidRPr="00BC4CC0" w:rsidRDefault="00160ADA" w:rsidP="00160ADA">
      <w:pPr>
        <w:spacing w:line="240" w:lineRule="auto"/>
        <w:ind w:left="567"/>
        <w:jc w:val="both"/>
        <w:rPr>
          <w:rFonts w:ascii="Times New Roman" w:hAnsi="Times New Roman" w:cs="Times New Roman"/>
          <w:b/>
          <w:bCs/>
          <w:i/>
          <w:sz w:val="24"/>
          <w:szCs w:val="24"/>
        </w:rPr>
      </w:pPr>
      <w:r w:rsidRPr="00BC4CC0">
        <w:rPr>
          <w:rFonts w:ascii="Times New Roman" w:hAnsi="Times New Roman" w:cs="Times New Roman"/>
          <w:b/>
          <w:bCs/>
          <w:i/>
          <w:sz w:val="24"/>
          <w:szCs w:val="24"/>
        </w:rPr>
        <w:t xml:space="preserve">Кроме того, создание </w:t>
      </w:r>
      <w:r w:rsidR="00E507C2">
        <w:rPr>
          <w:rFonts w:ascii="Times New Roman" w:hAnsi="Times New Roman" w:cs="Times New Roman"/>
          <w:b/>
          <w:bCs/>
          <w:i/>
          <w:sz w:val="24"/>
          <w:szCs w:val="24"/>
        </w:rPr>
        <w:t>Федерального</w:t>
      </w:r>
      <w:r w:rsidRPr="00BC4CC0">
        <w:rPr>
          <w:rFonts w:ascii="Times New Roman" w:hAnsi="Times New Roman" w:cs="Times New Roman"/>
          <w:b/>
          <w:bCs/>
          <w:i/>
          <w:sz w:val="24"/>
          <w:szCs w:val="24"/>
        </w:rPr>
        <w:t xml:space="preserve"> органа с такими широкими полномочиями неминуемо повлечет за собой дополнительные затраты из </w:t>
      </w:r>
      <w:r w:rsidR="00E507C2">
        <w:rPr>
          <w:rFonts w:ascii="Times New Roman" w:hAnsi="Times New Roman" w:cs="Times New Roman"/>
          <w:b/>
          <w:bCs/>
          <w:i/>
          <w:sz w:val="24"/>
          <w:szCs w:val="24"/>
        </w:rPr>
        <w:t>Федерального</w:t>
      </w:r>
      <w:r w:rsidRPr="00BC4CC0">
        <w:rPr>
          <w:rFonts w:ascii="Times New Roman" w:hAnsi="Times New Roman" w:cs="Times New Roman"/>
          <w:b/>
          <w:bCs/>
          <w:i/>
          <w:sz w:val="24"/>
          <w:szCs w:val="24"/>
        </w:rPr>
        <w:t xml:space="preserve"> бюджета на расширение штата чиновников-контролеров. При этом создается опасность возникновения коррупции в их среде”. </w:t>
      </w:r>
    </w:p>
    <w:p w:rsidR="00160ADA" w:rsidRPr="00BC4CC0" w:rsidRDefault="00160ADA" w:rsidP="00160ADA">
      <w:pPr>
        <w:spacing w:line="240" w:lineRule="auto"/>
        <w:jc w:val="both"/>
        <w:rPr>
          <w:rFonts w:ascii="Times New Roman" w:hAnsi="Times New Roman" w:cs="Times New Roman"/>
          <w:bCs/>
          <w:sz w:val="24"/>
          <w:szCs w:val="24"/>
        </w:rPr>
      </w:pPr>
    </w:p>
    <w:p w:rsidR="00160ADA" w:rsidRDefault="007F6F63" w:rsidP="00BC4CC0">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1.1.3.</w:t>
      </w:r>
      <w:r w:rsidR="00160ADA">
        <w:rPr>
          <w:rFonts w:ascii="Times New Roman" w:hAnsi="Times New Roman" w:cs="Times New Roman"/>
          <w:bCs/>
          <w:sz w:val="24"/>
          <w:szCs w:val="24"/>
        </w:rPr>
        <w:t xml:space="preserve"> </w:t>
      </w:r>
      <w:r w:rsidR="009F7FCB">
        <w:rPr>
          <w:rFonts w:ascii="Times New Roman" w:hAnsi="Times New Roman" w:cs="Times New Roman"/>
          <w:bCs/>
          <w:sz w:val="24"/>
          <w:szCs w:val="24"/>
        </w:rPr>
        <w:t xml:space="preserve"> Д</w:t>
      </w:r>
      <w:r w:rsidR="00BC4CC0" w:rsidRPr="00BC4CC0">
        <w:rPr>
          <w:rFonts w:ascii="Times New Roman" w:hAnsi="Times New Roman" w:cs="Times New Roman"/>
          <w:bCs/>
          <w:sz w:val="24"/>
          <w:szCs w:val="24"/>
        </w:rPr>
        <w:t xml:space="preserve">о настоящего времени не исполнено  </w:t>
      </w:r>
      <w:r w:rsidR="009F7FCB">
        <w:rPr>
          <w:rFonts w:ascii="Times New Roman" w:hAnsi="Times New Roman" w:cs="Times New Roman"/>
          <w:bCs/>
          <w:sz w:val="24"/>
          <w:szCs w:val="24"/>
        </w:rPr>
        <w:t xml:space="preserve">требование </w:t>
      </w:r>
      <w:r w:rsidR="00BC4CC0" w:rsidRPr="00BC4CC0">
        <w:rPr>
          <w:rFonts w:ascii="Times New Roman" w:hAnsi="Times New Roman" w:cs="Times New Roman"/>
          <w:bCs/>
          <w:sz w:val="24"/>
          <w:szCs w:val="24"/>
        </w:rPr>
        <w:t xml:space="preserve">ПП  РФ от 31.07.2003   № 451  </w:t>
      </w:r>
      <w:r w:rsidR="00BC4CC0" w:rsidRPr="00BC4CC0">
        <w:rPr>
          <w:rFonts w:ascii="Times New Roman" w:hAnsi="Times New Roman" w:cs="Times New Roman"/>
          <w:bCs/>
          <w:sz w:val="24"/>
          <w:szCs w:val="24"/>
          <w:u w:val="single"/>
        </w:rPr>
        <w:t>о прекращении избыточных функций  госрегулирования</w:t>
      </w:r>
      <w:r w:rsidR="00BC4CC0" w:rsidRPr="00BC4CC0">
        <w:rPr>
          <w:rFonts w:ascii="Times New Roman" w:hAnsi="Times New Roman" w:cs="Times New Roman"/>
          <w:bCs/>
          <w:sz w:val="24"/>
          <w:szCs w:val="24"/>
        </w:rPr>
        <w:t>, (в том числе, для развития системы СРО в области экономики, а также организационного разделения функций, касающихся регулирования экономической дея</w:t>
      </w:r>
      <w:r w:rsidR="009F7FCB">
        <w:rPr>
          <w:rFonts w:ascii="Times New Roman" w:hAnsi="Times New Roman" w:cs="Times New Roman"/>
          <w:bCs/>
          <w:sz w:val="24"/>
          <w:szCs w:val="24"/>
        </w:rPr>
        <w:t>тельности, надзора и контроля):</w:t>
      </w:r>
    </w:p>
    <w:p w:rsidR="009F7FCB" w:rsidRDefault="009F7FCB" w:rsidP="002B4D87">
      <w:pPr>
        <w:spacing w:line="240" w:lineRule="auto"/>
        <w:ind w:left="567"/>
        <w:jc w:val="both"/>
        <w:rPr>
          <w:rFonts w:ascii="Times New Roman" w:hAnsi="Times New Roman" w:cs="Times New Roman"/>
          <w:bCs/>
          <w:sz w:val="24"/>
          <w:szCs w:val="24"/>
        </w:rPr>
      </w:pPr>
      <w:r>
        <w:rPr>
          <w:rFonts w:ascii="Times New Roman" w:hAnsi="Times New Roman" w:cs="Times New Roman"/>
          <w:bCs/>
          <w:sz w:val="24"/>
          <w:szCs w:val="24"/>
        </w:rPr>
        <w:t xml:space="preserve">- перечень функций МФ РФ по госрегулированию был существенно увеличен, за счет дублирования функций, отнесенных </w:t>
      </w:r>
      <w:r w:rsidR="00E507C2">
        <w:rPr>
          <w:rFonts w:ascii="Times New Roman" w:hAnsi="Times New Roman" w:cs="Times New Roman"/>
          <w:bCs/>
          <w:sz w:val="24"/>
          <w:szCs w:val="24"/>
        </w:rPr>
        <w:t>Федеральным</w:t>
      </w:r>
      <w:r w:rsidR="00D830F6">
        <w:rPr>
          <w:rFonts w:ascii="Times New Roman" w:hAnsi="Times New Roman" w:cs="Times New Roman"/>
          <w:bCs/>
          <w:sz w:val="24"/>
          <w:szCs w:val="24"/>
        </w:rPr>
        <w:t xml:space="preserve"> законом </w:t>
      </w:r>
      <w:r w:rsidR="00021C41">
        <w:rPr>
          <w:rFonts w:ascii="Times New Roman" w:hAnsi="Times New Roman" w:cs="Times New Roman"/>
          <w:bCs/>
          <w:sz w:val="24"/>
          <w:szCs w:val="24"/>
        </w:rPr>
        <w:t xml:space="preserve">от 01.12.2007 № </w:t>
      </w:r>
      <w:r w:rsidR="00021C41" w:rsidRPr="00E631E7">
        <w:rPr>
          <w:rFonts w:ascii="Times New Roman" w:hAnsi="Times New Roman" w:cs="Times New Roman"/>
          <w:bCs/>
          <w:sz w:val="24"/>
          <w:szCs w:val="24"/>
        </w:rPr>
        <w:t>315-ФЗ  «О саморегулир</w:t>
      </w:r>
      <w:r w:rsidR="00021C41">
        <w:rPr>
          <w:rFonts w:ascii="Times New Roman" w:hAnsi="Times New Roman" w:cs="Times New Roman"/>
          <w:bCs/>
          <w:sz w:val="24"/>
          <w:szCs w:val="24"/>
        </w:rPr>
        <w:t xml:space="preserve">уемых </w:t>
      </w:r>
      <w:r w:rsidR="00ED296F">
        <w:rPr>
          <w:rFonts w:ascii="Times New Roman" w:hAnsi="Times New Roman" w:cs="Times New Roman"/>
          <w:bCs/>
          <w:sz w:val="24"/>
          <w:szCs w:val="24"/>
        </w:rPr>
        <w:t>о</w:t>
      </w:r>
      <w:r w:rsidR="00021C41">
        <w:rPr>
          <w:rFonts w:ascii="Times New Roman" w:hAnsi="Times New Roman" w:cs="Times New Roman"/>
          <w:bCs/>
          <w:sz w:val="24"/>
          <w:szCs w:val="24"/>
        </w:rPr>
        <w:t>рганизациях»</w:t>
      </w:r>
      <w:r w:rsidR="00ED296F">
        <w:rPr>
          <w:rFonts w:ascii="Times New Roman" w:hAnsi="Times New Roman" w:cs="Times New Roman"/>
          <w:bCs/>
          <w:sz w:val="24"/>
          <w:szCs w:val="24"/>
        </w:rPr>
        <w:t xml:space="preserve"> </w:t>
      </w:r>
      <w:r>
        <w:rPr>
          <w:rFonts w:ascii="Times New Roman" w:hAnsi="Times New Roman" w:cs="Times New Roman"/>
          <w:bCs/>
          <w:sz w:val="24"/>
          <w:szCs w:val="24"/>
        </w:rPr>
        <w:t xml:space="preserve"> к области саморегулирования;</w:t>
      </w:r>
    </w:p>
    <w:p w:rsidR="009F7FCB" w:rsidRDefault="009F7FCB" w:rsidP="002B4D87">
      <w:pPr>
        <w:spacing w:line="240" w:lineRule="auto"/>
        <w:ind w:left="567"/>
        <w:jc w:val="both"/>
        <w:rPr>
          <w:rFonts w:ascii="Times New Roman" w:hAnsi="Times New Roman" w:cs="Times New Roman"/>
          <w:sz w:val="24"/>
          <w:szCs w:val="24"/>
        </w:rPr>
      </w:pPr>
      <w:r>
        <w:rPr>
          <w:rFonts w:ascii="Times New Roman" w:hAnsi="Times New Roman" w:cs="Times New Roman"/>
          <w:bCs/>
          <w:sz w:val="24"/>
          <w:szCs w:val="24"/>
        </w:rPr>
        <w:t>- не осуществлено разделения функций по регулированию аудиторской деятельности, надзору и контролю.</w:t>
      </w:r>
    </w:p>
    <w:p w:rsidR="007F6F63" w:rsidRDefault="007F6F63" w:rsidP="00BC4CC0">
      <w:pPr>
        <w:spacing w:line="240" w:lineRule="auto"/>
        <w:jc w:val="both"/>
        <w:rPr>
          <w:rFonts w:ascii="Times New Roman" w:hAnsi="Times New Roman" w:cs="Times New Roman"/>
          <w:sz w:val="24"/>
          <w:szCs w:val="24"/>
        </w:rPr>
      </w:pPr>
    </w:p>
    <w:p w:rsidR="00AD2C61" w:rsidRDefault="00AD2C61" w:rsidP="00BC4CC0">
      <w:pPr>
        <w:spacing w:line="240" w:lineRule="auto"/>
        <w:jc w:val="both"/>
        <w:rPr>
          <w:rFonts w:ascii="Times New Roman" w:hAnsi="Times New Roman" w:cs="Times New Roman"/>
          <w:sz w:val="24"/>
          <w:szCs w:val="24"/>
        </w:rPr>
      </w:pPr>
    </w:p>
    <w:p w:rsidR="009F7FCB" w:rsidRDefault="00F00B03" w:rsidP="00707C8D">
      <w:pPr>
        <w:pageBreakBefore/>
        <w:spacing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1.</w:t>
      </w:r>
      <w:r w:rsidR="009F7FCB" w:rsidRPr="00E631E7">
        <w:rPr>
          <w:rFonts w:ascii="Times New Roman" w:hAnsi="Times New Roman" w:cs="Times New Roman"/>
          <w:b/>
          <w:sz w:val="24"/>
          <w:szCs w:val="24"/>
        </w:rPr>
        <w:t>2. В области «саморегулирования» аудиторской деятельности:</w:t>
      </w:r>
    </w:p>
    <w:tbl>
      <w:tblPr>
        <w:tblW w:w="10490" w:type="dxa"/>
        <w:tblInd w:w="-34" w:type="dxa"/>
        <w:tblLayout w:type="fixed"/>
        <w:tblLook w:val="04A0" w:firstRow="1" w:lastRow="0" w:firstColumn="1" w:lastColumn="0" w:noHBand="0" w:noVBand="1"/>
      </w:tblPr>
      <w:tblGrid>
        <w:gridCol w:w="1560"/>
        <w:gridCol w:w="1701"/>
        <w:gridCol w:w="567"/>
        <w:gridCol w:w="708"/>
        <w:gridCol w:w="567"/>
        <w:gridCol w:w="709"/>
        <w:gridCol w:w="425"/>
        <w:gridCol w:w="1985"/>
        <w:gridCol w:w="1276"/>
        <w:gridCol w:w="992"/>
      </w:tblGrid>
      <w:tr w:rsidR="00FD2CCA" w:rsidRPr="00527E7D" w:rsidTr="00DC0FAF">
        <w:trPr>
          <w:trHeight w:val="895"/>
        </w:trPr>
        <w:tc>
          <w:tcPr>
            <w:tcW w:w="10490" w:type="dxa"/>
            <w:gridSpan w:val="10"/>
            <w:tcBorders>
              <w:top w:val="nil"/>
              <w:left w:val="nil"/>
              <w:bottom w:val="single" w:sz="4" w:space="0" w:color="auto"/>
              <w:right w:val="nil"/>
            </w:tcBorders>
            <w:shd w:val="clear" w:color="auto" w:fill="auto"/>
            <w:vAlign w:val="center"/>
          </w:tcPr>
          <w:p w:rsidR="00FD2CCA" w:rsidRDefault="00F00B03" w:rsidP="00707C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1.2.1. </w:t>
            </w:r>
            <w:r w:rsidR="00816596" w:rsidRPr="00816596">
              <w:rPr>
                <w:rFonts w:ascii="Times New Roman" w:hAnsi="Times New Roman" w:cs="Times New Roman"/>
                <w:sz w:val="24"/>
                <w:szCs w:val="24"/>
              </w:rPr>
              <w:t>По состоянию на 26.06.2016 статус «саморегулируемых» имеют 5 объединений аудиторов:</w:t>
            </w:r>
          </w:p>
          <w:p w:rsidR="00707C8D" w:rsidRPr="00527E7D" w:rsidRDefault="00707C8D" w:rsidP="000E2E48">
            <w:pPr>
              <w:spacing w:after="0" w:line="240" w:lineRule="auto"/>
              <w:jc w:val="right"/>
              <w:rPr>
                <w:rFonts w:ascii="Calibri" w:eastAsia="Times New Roman" w:hAnsi="Calibri" w:cs="Calibri"/>
                <w:b/>
                <w:bCs/>
                <w:color w:val="000000"/>
                <w:sz w:val="18"/>
                <w:szCs w:val="18"/>
                <w:lang w:eastAsia="ru-RU"/>
              </w:rPr>
            </w:pPr>
          </w:p>
        </w:tc>
      </w:tr>
      <w:tr w:rsidR="00FD2CCA" w:rsidRPr="00527E7D" w:rsidTr="00DC0FAF">
        <w:trPr>
          <w:trHeight w:val="555"/>
        </w:trPr>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FD2CCA" w:rsidRPr="00527E7D" w:rsidRDefault="00FD2CCA" w:rsidP="000E2E48">
            <w:pPr>
              <w:spacing w:after="0" w:line="240" w:lineRule="auto"/>
              <w:jc w:val="center"/>
              <w:rPr>
                <w:rFonts w:ascii="Calibri" w:eastAsia="Times New Roman" w:hAnsi="Calibri" w:cs="Calibri"/>
                <w:b/>
                <w:bCs/>
                <w:color w:val="000000"/>
                <w:sz w:val="20"/>
                <w:szCs w:val="20"/>
                <w:lang w:eastAsia="ru-RU"/>
              </w:rPr>
            </w:pPr>
            <w:r w:rsidRPr="00527E7D">
              <w:rPr>
                <w:rFonts w:ascii="Calibri" w:eastAsia="Times New Roman" w:hAnsi="Calibri" w:cs="Calibri"/>
                <w:b/>
                <w:bCs/>
                <w:color w:val="000000"/>
                <w:sz w:val="20"/>
                <w:szCs w:val="20"/>
                <w:lang w:eastAsia="ru-RU"/>
              </w:rPr>
              <w:t xml:space="preserve">Наименование </w:t>
            </w:r>
            <w:r w:rsidR="00707C8D">
              <w:rPr>
                <w:rFonts w:ascii="Calibri" w:eastAsia="Times New Roman" w:hAnsi="Calibri" w:cs="Calibri"/>
                <w:b/>
                <w:bCs/>
                <w:color w:val="000000"/>
                <w:sz w:val="20"/>
                <w:szCs w:val="20"/>
                <w:lang w:eastAsia="ru-RU"/>
              </w:rPr>
              <w:t>НП</w:t>
            </w:r>
          </w:p>
        </w:tc>
        <w:tc>
          <w:tcPr>
            <w:tcW w:w="6662" w:type="dxa"/>
            <w:gridSpan w:val="7"/>
            <w:tcBorders>
              <w:top w:val="single" w:sz="4" w:space="0" w:color="auto"/>
              <w:left w:val="nil"/>
              <w:bottom w:val="single" w:sz="4" w:space="0" w:color="auto"/>
              <w:right w:val="nil"/>
            </w:tcBorders>
            <w:shd w:val="clear" w:color="auto" w:fill="auto"/>
            <w:vAlign w:val="center"/>
            <w:hideMark/>
          </w:tcPr>
          <w:p w:rsidR="00FD2CCA" w:rsidRPr="00527E7D" w:rsidRDefault="00FD2CCA" w:rsidP="000E2E48">
            <w:pPr>
              <w:spacing w:after="0" w:line="240" w:lineRule="auto"/>
              <w:jc w:val="center"/>
              <w:rPr>
                <w:rFonts w:ascii="Calibri" w:eastAsia="Times New Roman" w:hAnsi="Calibri" w:cs="Calibri"/>
                <w:b/>
                <w:bCs/>
                <w:color w:val="000000"/>
                <w:sz w:val="20"/>
                <w:szCs w:val="20"/>
                <w:lang w:eastAsia="ru-RU"/>
              </w:rPr>
            </w:pPr>
            <w:r w:rsidRPr="00527E7D">
              <w:rPr>
                <w:rFonts w:ascii="Calibri" w:eastAsia="Times New Roman" w:hAnsi="Calibri" w:cs="Calibri"/>
                <w:b/>
                <w:bCs/>
                <w:color w:val="000000"/>
                <w:sz w:val="20"/>
                <w:szCs w:val="20"/>
                <w:lang w:eastAsia="ru-RU"/>
              </w:rPr>
              <w:t xml:space="preserve">Члены </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FD2CCA" w:rsidRPr="00527E7D" w:rsidRDefault="00FD2CCA" w:rsidP="000E2E48">
            <w:pPr>
              <w:spacing w:after="0" w:line="240" w:lineRule="auto"/>
              <w:jc w:val="center"/>
              <w:rPr>
                <w:rFonts w:ascii="Calibri" w:eastAsia="Times New Roman" w:hAnsi="Calibri" w:cs="Calibri"/>
                <w:b/>
                <w:bCs/>
                <w:color w:val="000000"/>
                <w:sz w:val="20"/>
                <w:szCs w:val="20"/>
                <w:lang w:eastAsia="ru-RU"/>
              </w:rPr>
            </w:pPr>
            <w:r w:rsidRPr="00527E7D">
              <w:rPr>
                <w:rFonts w:ascii="Calibri" w:eastAsia="Times New Roman" w:hAnsi="Calibri" w:cs="Calibri"/>
                <w:b/>
                <w:bCs/>
                <w:color w:val="000000"/>
                <w:sz w:val="20"/>
                <w:szCs w:val="20"/>
                <w:lang w:eastAsia="ru-RU"/>
              </w:rPr>
              <w:t>Сумма  выручки от аудиторско-консульта-ционных услуг (млрд.руб) **</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FD2CCA" w:rsidRPr="00527E7D" w:rsidRDefault="00FD2CCA" w:rsidP="000E2E48">
            <w:pPr>
              <w:spacing w:after="0" w:line="240" w:lineRule="auto"/>
              <w:jc w:val="center"/>
              <w:rPr>
                <w:rFonts w:ascii="Calibri" w:eastAsia="Times New Roman" w:hAnsi="Calibri" w:cs="Calibri"/>
                <w:b/>
                <w:bCs/>
                <w:color w:val="000000"/>
                <w:sz w:val="20"/>
                <w:szCs w:val="20"/>
                <w:lang w:eastAsia="ru-RU"/>
              </w:rPr>
            </w:pPr>
            <w:r w:rsidRPr="00527E7D">
              <w:rPr>
                <w:rFonts w:ascii="Calibri" w:eastAsia="Times New Roman" w:hAnsi="Calibri" w:cs="Calibri"/>
                <w:b/>
                <w:bCs/>
                <w:color w:val="000000"/>
                <w:sz w:val="20"/>
                <w:szCs w:val="20"/>
                <w:lang w:eastAsia="ru-RU"/>
              </w:rPr>
              <w:t>Доля на рынке аудиторских услуг (%) **</w:t>
            </w:r>
          </w:p>
        </w:tc>
      </w:tr>
      <w:tr w:rsidR="00FD2CCA" w:rsidRPr="00527E7D" w:rsidTr="00DC0FAF">
        <w:trPr>
          <w:trHeight w:val="409"/>
        </w:trPr>
        <w:tc>
          <w:tcPr>
            <w:tcW w:w="1560" w:type="dxa"/>
            <w:vMerge/>
            <w:tcBorders>
              <w:top w:val="nil"/>
              <w:left w:val="single" w:sz="4" w:space="0" w:color="auto"/>
              <w:bottom w:val="single" w:sz="4" w:space="0" w:color="auto"/>
              <w:right w:val="single" w:sz="4" w:space="0" w:color="auto"/>
            </w:tcBorders>
            <w:vAlign w:val="center"/>
            <w:hideMark/>
          </w:tcPr>
          <w:p w:rsidR="00FD2CCA" w:rsidRPr="00527E7D" w:rsidRDefault="00FD2CCA" w:rsidP="000E2E48">
            <w:pPr>
              <w:spacing w:after="0" w:line="240" w:lineRule="auto"/>
              <w:rPr>
                <w:rFonts w:ascii="Calibri" w:eastAsia="Times New Roman" w:hAnsi="Calibri" w:cs="Calibri"/>
                <w:b/>
                <w:bCs/>
                <w:color w:val="000000"/>
                <w:sz w:val="20"/>
                <w:szCs w:val="20"/>
                <w:lang w:eastAsia="ru-RU"/>
              </w:rPr>
            </w:pPr>
          </w:p>
        </w:tc>
        <w:tc>
          <w:tcPr>
            <w:tcW w:w="4677" w:type="dxa"/>
            <w:gridSpan w:val="6"/>
            <w:tcBorders>
              <w:top w:val="single" w:sz="4" w:space="0" w:color="auto"/>
              <w:left w:val="nil"/>
              <w:bottom w:val="single" w:sz="4" w:space="0" w:color="auto"/>
              <w:right w:val="single" w:sz="4" w:space="0" w:color="000000"/>
            </w:tcBorders>
            <w:shd w:val="clear" w:color="auto" w:fill="auto"/>
            <w:vAlign w:val="center"/>
            <w:hideMark/>
          </w:tcPr>
          <w:p w:rsidR="00FD2CCA" w:rsidRPr="00527E7D" w:rsidRDefault="00FD2CCA" w:rsidP="000E2E48">
            <w:pPr>
              <w:spacing w:after="0" w:line="240" w:lineRule="auto"/>
              <w:jc w:val="center"/>
              <w:rPr>
                <w:rFonts w:ascii="Calibri" w:eastAsia="Times New Roman" w:hAnsi="Calibri" w:cs="Calibri"/>
                <w:b/>
                <w:bCs/>
                <w:color w:val="000000"/>
                <w:sz w:val="18"/>
                <w:szCs w:val="18"/>
                <w:lang w:eastAsia="ru-RU"/>
              </w:rPr>
            </w:pPr>
            <w:r w:rsidRPr="00527E7D">
              <w:rPr>
                <w:rFonts w:ascii="Calibri" w:eastAsia="Times New Roman" w:hAnsi="Calibri" w:cs="Calibri"/>
                <w:b/>
                <w:bCs/>
                <w:color w:val="000000"/>
                <w:sz w:val="18"/>
                <w:szCs w:val="18"/>
                <w:lang w:eastAsia="ru-RU"/>
              </w:rPr>
              <w:t>Физические лица и ИП</w:t>
            </w:r>
          </w:p>
        </w:tc>
        <w:tc>
          <w:tcPr>
            <w:tcW w:w="1985" w:type="dxa"/>
            <w:vMerge w:val="restart"/>
            <w:tcBorders>
              <w:top w:val="nil"/>
              <w:left w:val="single" w:sz="4" w:space="0" w:color="auto"/>
              <w:bottom w:val="single" w:sz="4" w:space="0" w:color="auto"/>
              <w:right w:val="nil"/>
            </w:tcBorders>
            <w:shd w:val="clear" w:color="auto" w:fill="auto"/>
            <w:vAlign w:val="center"/>
            <w:hideMark/>
          </w:tcPr>
          <w:p w:rsidR="00FD2CCA" w:rsidRPr="00527E7D" w:rsidRDefault="00FD2CCA" w:rsidP="000E2E48">
            <w:pPr>
              <w:spacing w:after="0" w:line="240" w:lineRule="auto"/>
              <w:jc w:val="center"/>
              <w:rPr>
                <w:rFonts w:ascii="Calibri" w:eastAsia="Times New Roman" w:hAnsi="Calibri" w:cs="Calibri"/>
                <w:b/>
                <w:bCs/>
                <w:color w:val="000000"/>
                <w:sz w:val="18"/>
                <w:szCs w:val="18"/>
                <w:lang w:eastAsia="ru-RU"/>
              </w:rPr>
            </w:pPr>
            <w:r w:rsidRPr="00527E7D">
              <w:rPr>
                <w:rFonts w:ascii="Calibri" w:eastAsia="Times New Roman" w:hAnsi="Calibri" w:cs="Calibri"/>
                <w:b/>
                <w:bCs/>
                <w:color w:val="000000"/>
                <w:sz w:val="18"/>
                <w:szCs w:val="18"/>
                <w:lang w:eastAsia="ru-RU"/>
              </w:rPr>
              <w:t>Юридические лица, кол-во</w:t>
            </w:r>
          </w:p>
        </w:tc>
        <w:tc>
          <w:tcPr>
            <w:tcW w:w="1276" w:type="dxa"/>
            <w:vMerge/>
            <w:tcBorders>
              <w:top w:val="nil"/>
              <w:left w:val="single" w:sz="4" w:space="0" w:color="auto"/>
              <w:bottom w:val="single" w:sz="4" w:space="0" w:color="auto"/>
              <w:right w:val="single" w:sz="4" w:space="0" w:color="auto"/>
            </w:tcBorders>
            <w:vAlign w:val="center"/>
            <w:hideMark/>
          </w:tcPr>
          <w:p w:rsidR="00FD2CCA" w:rsidRPr="00527E7D" w:rsidRDefault="00FD2CCA" w:rsidP="000E2E48">
            <w:pPr>
              <w:spacing w:after="0" w:line="240" w:lineRule="auto"/>
              <w:rPr>
                <w:rFonts w:ascii="Calibri" w:eastAsia="Times New Roman" w:hAnsi="Calibri" w:cs="Calibri"/>
                <w:b/>
                <w:bCs/>
                <w:color w:val="000000"/>
                <w:sz w:val="20"/>
                <w:szCs w:val="20"/>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FD2CCA" w:rsidRPr="00527E7D" w:rsidRDefault="00FD2CCA" w:rsidP="000E2E48">
            <w:pPr>
              <w:spacing w:after="0" w:line="240" w:lineRule="auto"/>
              <w:rPr>
                <w:rFonts w:ascii="Calibri" w:eastAsia="Times New Roman" w:hAnsi="Calibri" w:cs="Calibri"/>
                <w:b/>
                <w:bCs/>
                <w:color w:val="000000"/>
                <w:sz w:val="20"/>
                <w:szCs w:val="20"/>
                <w:lang w:eastAsia="ru-RU"/>
              </w:rPr>
            </w:pPr>
          </w:p>
        </w:tc>
      </w:tr>
      <w:tr w:rsidR="00FD2CCA" w:rsidRPr="00527E7D" w:rsidTr="00DC0FAF">
        <w:trPr>
          <w:trHeight w:val="459"/>
        </w:trPr>
        <w:tc>
          <w:tcPr>
            <w:tcW w:w="1560" w:type="dxa"/>
            <w:vMerge/>
            <w:tcBorders>
              <w:top w:val="nil"/>
              <w:left w:val="single" w:sz="4" w:space="0" w:color="auto"/>
              <w:bottom w:val="single" w:sz="4" w:space="0" w:color="auto"/>
              <w:right w:val="single" w:sz="4" w:space="0" w:color="auto"/>
            </w:tcBorders>
            <w:vAlign w:val="center"/>
            <w:hideMark/>
          </w:tcPr>
          <w:p w:rsidR="00FD2CCA" w:rsidRPr="00527E7D" w:rsidRDefault="00FD2CCA" w:rsidP="000E2E48">
            <w:pPr>
              <w:spacing w:after="0" w:line="240" w:lineRule="auto"/>
              <w:rPr>
                <w:rFonts w:ascii="Calibri" w:eastAsia="Times New Roman" w:hAnsi="Calibri" w:cs="Calibri"/>
                <w:b/>
                <w:bCs/>
                <w:color w:val="000000"/>
                <w:sz w:val="20"/>
                <w:szCs w:val="20"/>
                <w:lang w:eastAsia="ru-RU"/>
              </w:rPr>
            </w:pPr>
          </w:p>
        </w:tc>
        <w:tc>
          <w:tcPr>
            <w:tcW w:w="2268" w:type="dxa"/>
            <w:gridSpan w:val="2"/>
            <w:vMerge w:val="restart"/>
            <w:tcBorders>
              <w:top w:val="single" w:sz="4" w:space="0" w:color="auto"/>
              <w:left w:val="nil"/>
              <w:bottom w:val="single" w:sz="4" w:space="0" w:color="auto"/>
              <w:right w:val="single" w:sz="4" w:space="0" w:color="auto"/>
            </w:tcBorders>
            <w:shd w:val="clear" w:color="auto" w:fill="auto"/>
            <w:vAlign w:val="center"/>
            <w:hideMark/>
          </w:tcPr>
          <w:p w:rsidR="00FD2CCA" w:rsidRPr="00527E7D" w:rsidRDefault="00FD2CCA" w:rsidP="000E2E48">
            <w:pPr>
              <w:spacing w:after="0" w:line="240" w:lineRule="auto"/>
              <w:jc w:val="center"/>
              <w:rPr>
                <w:rFonts w:ascii="Calibri" w:eastAsia="Times New Roman" w:hAnsi="Calibri" w:cs="Calibri"/>
                <w:b/>
                <w:bCs/>
                <w:color w:val="000000"/>
                <w:sz w:val="18"/>
                <w:szCs w:val="18"/>
                <w:lang w:eastAsia="ru-RU"/>
              </w:rPr>
            </w:pPr>
            <w:r w:rsidRPr="00527E7D">
              <w:rPr>
                <w:rFonts w:ascii="Calibri" w:eastAsia="Times New Roman" w:hAnsi="Calibri" w:cs="Calibri"/>
                <w:b/>
                <w:bCs/>
                <w:color w:val="000000"/>
                <w:sz w:val="18"/>
                <w:szCs w:val="18"/>
                <w:lang w:eastAsia="ru-RU"/>
              </w:rPr>
              <w:t>Аудиторы</w:t>
            </w:r>
          </w:p>
        </w:tc>
        <w:tc>
          <w:tcPr>
            <w:tcW w:w="2409" w:type="dxa"/>
            <w:gridSpan w:val="4"/>
            <w:tcBorders>
              <w:top w:val="single" w:sz="4" w:space="0" w:color="auto"/>
              <w:left w:val="nil"/>
              <w:bottom w:val="single" w:sz="4" w:space="0" w:color="auto"/>
              <w:right w:val="single" w:sz="4" w:space="0" w:color="auto"/>
            </w:tcBorders>
            <w:shd w:val="clear" w:color="auto" w:fill="auto"/>
            <w:vAlign w:val="center"/>
            <w:hideMark/>
          </w:tcPr>
          <w:p w:rsidR="00FD2CCA" w:rsidRPr="00527E7D" w:rsidRDefault="00FD2CCA" w:rsidP="000E2E48">
            <w:pPr>
              <w:spacing w:after="0" w:line="240" w:lineRule="auto"/>
              <w:jc w:val="center"/>
              <w:rPr>
                <w:rFonts w:ascii="Calibri" w:eastAsia="Times New Roman" w:hAnsi="Calibri" w:cs="Calibri"/>
                <w:b/>
                <w:bCs/>
                <w:color w:val="000000"/>
                <w:sz w:val="16"/>
                <w:szCs w:val="16"/>
                <w:lang w:eastAsia="ru-RU"/>
              </w:rPr>
            </w:pPr>
            <w:r w:rsidRPr="00527E7D">
              <w:rPr>
                <w:rFonts w:ascii="Calibri" w:eastAsia="Times New Roman" w:hAnsi="Calibri" w:cs="Calibri"/>
                <w:b/>
                <w:bCs/>
                <w:color w:val="000000"/>
                <w:sz w:val="16"/>
                <w:szCs w:val="16"/>
                <w:lang w:eastAsia="ru-RU"/>
              </w:rPr>
              <w:t>в т.ч. имеющие кв</w:t>
            </w:r>
            <w:r w:rsidRPr="002D50B2">
              <w:rPr>
                <w:rFonts w:ascii="Calibri" w:eastAsia="Times New Roman" w:hAnsi="Calibri" w:cs="Calibri"/>
                <w:b/>
                <w:bCs/>
                <w:color w:val="000000"/>
                <w:sz w:val="16"/>
                <w:szCs w:val="16"/>
                <w:lang w:eastAsia="ru-RU"/>
              </w:rPr>
              <w:t>.</w:t>
            </w:r>
            <w:r w:rsidRPr="00527E7D">
              <w:rPr>
                <w:rFonts w:ascii="Calibri" w:eastAsia="Times New Roman" w:hAnsi="Calibri" w:cs="Calibri"/>
                <w:b/>
                <w:bCs/>
                <w:color w:val="000000"/>
                <w:sz w:val="16"/>
                <w:szCs w:val="16"/>
                <w:lang w:eastAsia="ru-RU"/>
              </w:rPr>
              <w:t xml:space="preserve"> аттестаты</w:t>
            </w:r>
          </w:p>
        </w:tc>
        <w:tc>
          <w:tcPr>
            <w:tcW w:w="1985" w:type="dxa"/>
            <w:vMerge/>
            <w:tcBorders>
              <w:top w:val="nil"/>
              <w:left w:val="single" w:sz="4" w:space="0" w:color="auto"/>
              <w:bottom w:val="single" w:sz="4" w:space="0" w:color="auto"/>
              <w:right w:val="nil"/>
            </w:tcBorders>
            <w:vAlign w:val="center"/>
            <w:hideMark/>
          </w:tcPr>
          <w:p w:rsidR="00FD2CCA" w:rsidRPr="00527E7D" w:rsidRDefault="00FD2CCA" w:rsidP="000E2E48">
            <w:pPr>
              <w:spacing w:after="0" w:line="240" w:lineRule="auto"/>
              <w:rPr>
                <w:rFonts w:ascii="Calibri" w:eastAsia="Times New Roman" w:hAnsi="Calibri" w:cs="Calibri"/>
                <w:b/>
                <w:bCs/>
                <w:color w:val="000000"/>
                <w:sz w:val="18"/>
                <w:szCs w:val="18"/>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FD2CCA" w:rsidRPr="00527E7D" w:rsidRDefault="00FD2CCA" w:rsidP="000E2E48">
            <w:pPr>
              <w:spacing w:after="0" w:line="240" w:lineRule="auto"/>
              <w:rPr>
                <w:rFonts w:ascii="Calibri" w:eastAsia="Times New Roman" w:hAnsi="Calibri" w:cs="Calibri"/>
                <w:b/>
                <w:bCs/>
                <w:color w:val="000000"/>
                <w:sz w:val="20"/>
                <w:szCs w:val="20"/>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FD2CCA" w:rsidRPr="00527E7D" w:rsidRDefault="00FD2CCA" w:rsidP="000E2E48">
            <w:pPr>
              <w:spacing w:after="0" w:line="240" w:lineRule="auto"/>
              <w:rPr>
                <w:rFonts w:ascii="Calibri" w:eastAsia="Times New Roman" w:hAnsi="Calibri" w:cs="Calibri"/>
                <w:b/>
                <w:bCs/>
                <w:color w:val="000000"/>
                <w:sz w:val="20"/>
                <w:szCs w:val="20"/>
                <w:lang w:eastAsia="ru-RU"/>
              </w:rPr>
            </w:pPr>
          </w:p>
        </w:tc>
      </w:tr>
      <w:tr w:rsidR="00FD2CCA" w:rsidRPr="00527E7D" w:rsidTr="00DC0FAF">
        <w:trPr>
          <w:trHeight w:val="255"/>
        </w:trPr>
        <w:tc>
          <w:tcPr>
            <w:tcW w:w="1560" w:type="dxa"/>
            <w:vMerge/>
            <w:tcBorders>
              <w:top w:val="nil"/>
              <w:left w:val="single" w:sz="4" w:space="0" w:color="auto"/>
              <w:bottom w:val="single" w:sz="4" w:space="0" w:color="auto"/>
              <w:right w:val="single" w:sz="4" w:space="0" w:color="auto"/>
            </w:tcBorders>
            <w:vAlign w:val="center"/>
            <w:hideMark/>
          </w:tcPr>
          <w:p w:rsidR="00FD2CCA" w:rsidRPr="00527E7D" w:rsidRDefault="00FD2CCA" w:rsidP="000E2E48">
            <w:pPr>
              <w:spacing w:after="0" w:line="240" w:lineRule="auto"/>
              <w:rPr>
                <w:rFonts w:ascii="Calibri" w:eastAsia="Times New Roman" w:hAnsi="Calibri" w:cs="Calibri"/>
                <w:b/>
                <w:bCs/>
                <w:color w:val="000000"/>
                <w:sz w:val="20"/>
                <w:szCs w:val="20"/>
                <w:lang w:eastAsia="ru-RU"/>
              </w:rPr>
            </w:pPr>
          </w:p>
        </w:tc>
        <w:tc>
          <w:tcPr>
            <w:tcW w:w="2268" w:type="dxa"/>
            <w:gridSpan w:val="2"/>
            <w:vMerge/>
            <w:tcBorders>
              <w:top w:val="single" w:sz="4" w:space="0" w:color="auto"/>
              <w:left w:val="nil"/>
              <w:bottom w:val="single" w:sz="4" w:space="0" w:color="auto"/>
              <w:right w:val="single" w:sz="4" w:space="0" w:color="auto"/>
            </w:tcBorders>
            <w:vAlign w:val="center"/>
            <w:hideMark/>
          </w:tcPr>
          <w:p w:rsidR="00FD2CCA" w:rsidRPr="00527E7D" w:rsidRDefault="00FD2CCA" w:rsidP="000E2E48">
            <w:pPr>
              <w:spacing w:after="0" w:line="240" w:lineRule="auto"/>
              <w:rPr>
                <w:rFonts w:ascii="Calibri" w:eastAsia="Times New Roman" w:hAnsi="Calibri" w:cs="Calibri"/>
                <w:b/>
                <w:bCs/>
                <w:color w:val="000000"/>
                <w:sz w:val="18"/>
                <w:szCs w:val="18"/>
                <w:lang w:eastAsia="ru-RU"/>
              </w:rPr>
            </w:pP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FD2CCA" w:rsidRPr="00527E7D" w:rsidRDefault="00FD2CCA" w:rsidP="000E2E48">
            <w:pPr>
              <w:spacing w:after="0" w:line="240" w:lineRule="auto"/>
              <w:jc w:val="center"/>
              <w:rPr>
                <w:rFonts w:ascii="Calibri" w:eastAsia="Times New Roman" w:hAnsi="Calibri" w:cs="Calibri"/>
                <w:b/>
                <w:bCs/>
                <w:color w:val="000000"/>
                <w:sz w:val="16"/>
                <w:szCs w:val="16"/>
                <w:lang w:eastAsia="ru-RU"/>
              </w:rPr>
            </w:pPr>
            <w:r w:rsidRPr="00527E7D">
              <w:rPr>
                <w:rFonts w:ascii="Calibri" w:eastAsia="Times New Roman" w:hAnsi="Calibri" w:cs="Calibri"/>
                <w:b/>
                <w:bCs/>
                <w:color w:val="000000"/>
                <w:sz w:val="16"/>
                <w:szCs w:val="16"/>
                <w:lang w:eastAsia="ru-RU"/>
              </w:rPr>
              <w:t>"старые"</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FD2CCA" w:rsidRPr="00527E7D" w:rsidRDefault="00FD2CCA" w:rsidP="000E2E48">
            <w:pPr>
              <w:spacing w:after="0" w:line="240" w:lineRule="auto"/>
              <w:jc w:val="center"/>
              <w:rPr>
                <w:rFonts w:ascii="Calibri" w:eastAsia="Times New Roman" w:hAnsi="Calibri" w:cs="Calibri"/>
                <w:b/>
                <w:bCs/>
                <w:color w:val="000000"/>
                <w:sz w:val="16"/>
                <w:szCs w:val="16"/>
                <w:lang w:eastAsia="ru-RU"/>
              </w:rPr>
            </w:pPr>
            <w:r w:rsidRPr="00527E7D">
              <w:rPr>
                <w:rFonts w:ascii="Calibri" w:eastAsia="Times New Roman" w:hAnsi="Calibri" w:cs="Calibri"/>
                <w:b/>
                <w:bCs/>
                <w:color w:val="000000"/>
                <w:sz w:val="16"/>
                <w:szCs w:val="16"/>
                <w:lang w:eastAsia="ru-RU"/>
              </w:rPr>
              <w:t>"единые"</w:t>
            </w:r>
          </w:p>
        </w:tc>
        <w:tc>
          <w:tcPr>
            <w:tcW w:w="1985" w:type="dxa"/>
            <w:vMerge/>
            <w:tcBorders>
              <w:top w:val="nil"/>
              <w:left w:val="single" w:sz="4" w:space="0" w:color="auto"/>
              <w:bottom w:val="single" w:sz="4" w:space="0" w:color="auto"/>
              <w:right w:val="nil"/>
            </w:tcBorders>
            <w:vAlign w:val="center"/>
            <w:hideMark/>
          </w:tcPr>
          <w:p w:rsidR="00FD2CCA" w:rsidRPr="00527E7D" w:rsidRDefault="00FD2CCA" w:rsidP="000E2E48">
            <w:pPr>
              <w:spacing w:after="0" w:line="240" w:lineRule="auto"/>
              <w:rPr>
                <w:rFonts w:ascii="Calibri" w:eastAsia="Times New Roman" w:hAnsi="Calibri" w:cs="Calibri"/>
                <w:b/>
                <w:bCs/>
                <w:color w:val="000000"/>
                <w:sz w:val="18"/>
                <w:szCs w:val="18"/>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FD2CCA" w:rsidRPr="00527E7D" w:rsidRDefault="00FD2CCA" w:rsidP="000E2E48">
            <w:pPr>
              <w:spacing w:after="0" w:line="240" w:lineRule="auto"/>
              <w:rPr>
                <w:rFonts w:ascii="Calibri" w:eastAsia="Times New Roman" w:hAnsi="Calibri" w:cs="Calibri"/>
                <w:b/>
                <w:bCs/>
                <w:color w:val="000000"/>
                <w:sz w:val="20"/>
                <w:szCs w:val="20"/>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FD2CCA" w:rsidRPr="00527E7D" w:rsidRDefault="00FD2CCA" w:rsidP="000E2E48">
            <w:pPr>
              <w:spacing w:after="0" w:line="240" w:lineRule="auto"/>
              <w:rPr>
                <w:rFonts w:ascii="Calibri" w:eastAsia="Times New Roman" w:hAnsi="Calibri" w:cs="Calibri"/>
                <w:b/>
                <w:bCs/>
                <w:color w:val="000000"/>
                <w:sz w:val="20"/>
                <w:szCs w:val="20"/>
                <w:lang w:eastAsia="ru-RU"/>
              </w:rPr>
            </w:pPr>
          </w:p>
        </w:tc>
      </w:tr>
      <w:tr w:rsidR="00FD2CCA" w:rsidRPr="00527E7D" w:rsidTr="00DC0FAF">
        <w:trPr>
          <w:trHeight w:val="134"/>
        </w:trPr>
        <w:tc>
          <w:tcPr>
            <w:tcW w:w="1560" w:type="dxa"/>
            <w:vMerge/>
            <w:tcBorders>
              <w:top w:val="nil"/>
              <w:left w:val="single" w:sz="4" w:space="0" w:color="auto"/>
              <w:bottom w:val="single" w:sz="4" w:space="0" w:color="auto"/>
              <w:right w:val="single" w:sz="4" w:space="0" w:color="auto"/>
            </w:tcBorders>
            <w:vAlign w:val="center"/>
            <w:hideMark/>
          </w:tcPr>
          <w:p w:rsidR="00FD2CCA" w:rsidRPr="00527E7D" w:rsidRDefault="00FD2CCA" w:rsidP="000E2E48">
            <w:pPr>
              <w:spacing w:after="0" w:line="240" w:lineRule="auto"/>
              <w:rPr>
                <w:rFonts w:ascii="Calibri" w:eastAsia="Times New Roman" w:hAnsi="Calibri" w:cs="Calibri"/>
                <w:b/>
                <w:bCs/>
                <w:color w:val="000000"/>
                <w:sz w:val="20"/>
                <w:szCs w:val="20"/>
                <w:lang w:eastAsia="ru-RU"/>
              </w:rPr>
            </w:pPr>
          </w:p>
        </w:tc>
        <w:tc>
          <w:tcPr>
            <w:tcW w:w="1701" w:type="dxa"/>
            <w:tcBorders>
              <w:top w:val="nil"/>
              <w:left w:val="nil"/>
              <w:bottom w:val="nil"/>
              <w:right w:val="single" w:sz="4" w:space="0" w:color="auto"/>
            </w:tcBorders>
            <w:shd w:val="clear" w:color="auto" w:fill="auto"/>
            <w:vAlign w:val="center"/>
            <w:hideMark/>
          </w:tcPr>
          <w:p w:rsidR="00FD2CCA" w:rsidRPr="00527E7D" w:rsidRDefault="00FD2CCA" w:rsidP="000E2E48">
            <w:pPr>
              <w:spacing w:after="0" w:line="240" w:lineRule="auto"/>
              <w:jc w:val="center"/>
              <w:rPr>
                <w:rFonts w:ascii="Calibri" w:eastAsia="Times New Roman" w:hAnsi="Calibri" w:cs="Calibri"/>
                <w:b/>
                <w:bCs/>
                <w:color w:val="000000"/>
                <w:sz w:val="16"/>
                <w:szCs w:val="16"/>
                <w:lang w:eastAsia="ru-RU"/>
              </w:rPr>
            </w:pPr>
            <w:r w:rsidRPr="00527E7D">
              <w:rPr>
                <w:rFonts w:ascii="Calibri" w:eastAsia="Times New Roman" w:hAnsi="Calibri" w:cs="Calibri"/>
                <w:b/>
                <w:bCs/>
                <w:color w:val="000000"/>
                <w:sz w:val="16"/>
                <w:szCs w:val="16"/>
                <w:lang w:eastAsia="ru-RU"/>
              </w:rPr>
              <w:t>кол-во</w:t>
            </w:r>
          </w:p>
        </w:tc>
        <w:tc>
          <w:tcPr>
            <w:tcW w:w="567" w:type="dxa"/>
            <w:tcBorders>
              <w:top w:val="nil"/>
              <w:left w:val="nil"/>
              <w:bottom w:val="nil"/>
              <w:right w:val="single" w:sz="4" w:space="0" w:color="auto"/>
            </w:tcBorders>
            <w:shd w:val="clear" w:color="auto" w:fill="auto"/>
            <w:vAlign w:val="center"/>
            <w:hideMark/>
          </w:tcPr>
          <w:p w:rsidR="00FD2CCA" w:rsidRPr="00527E7D" w:rsidRDefault="00FD2CCA" w:rsidP="000E2E48">
            <w:pPr>
              <w:spacing w:after="0" w:line="240" w:lineRule="auto"/>
              <w:jc w:val="center"/>
              <w:rPr>
                <w:rFonts w:ascii="Calibri" w:eastAsia="Times New Roman" w:hAnsi="Calibri" w:cs="Calibri"/>
                <w:b/>
                <w:bCs/>
                <w:color w:val="000000"/>
                <w:sz w:val="16"/>
                <w:szCs w:val="16"/>
                <w:lang w:eastAsia="ru-RU"/>
              </w:rPr>
            </w:pPr>
            <w:r w:rsidRPr="00527E7D">
              <w:rPr>
                <w:rFonts w:ascii="Calibri" w:eastAsia="Times New Roman" w:hAnsi="Calibri" w:cs="Calibri"/>
                <w:b/>
                <w:bCs/>
                <w:color w:val="000000"/>
                <w:sz w:val="16"/>
                <w:szCs w:val="16"/>
                <w:lang w:eastAsia="ru-RU"/>
              </w:rPr>
              <w:t>%</w:t>
            </w:r>
          </w:p>
        </w:tc>
        <w:tc>
          <w:tcPr>
            <w:tcW w:w="708" w:type="dxa"/>
            <w:tcBorders>
              <w:top w:val="nil"/>
              <w:left w:val="nil"/>
              <w:bottom w:val="nil"/>
              <w:right w:val="single" w:sz="4" w:space="0" w:color="auto"/>
            </w:tcBorders>
            <w:shd w:val="clear" w:color="auto" w:fill="auto"/>
            <w:vAlign w:val="center"/>
            <w:hideMark/>
          </w:tcPr>
          <w:p w:rsidR="00FD2CCA" w:rsidRPr="00527E7D" w:rsidRDefault="00FD2CCA" w:rsidP="000E2E48">
            <w:pPr>
              <w:spacing w:after="0" w:line="240" w:lineRule="auto"/>
              <w:jc w:val="center"/>
              <w:rPr>
                <w:rFonts w:ascii="Calibri" w:eastAsia="Times New Roman" w:hAnsi="Calibri" w:cs="Calibri"/>
                <w:b/>
                <w:bCs/>
                <w:color w:val="000000"/>
                <w:sz w:val="16"/>
                <w:szCs w:val="16"/>
                <w:lang w:eastAsia="ru-RU"/>
              </w:rPr>
            </w:pPr>
            <w:r w:rsidRPr="00527E7D">
              <w:rPr>
                <w:rFonts w:ascii="Calibri" w:eastAsia="Times New Roman" w:hAnsi="Calibri" w:cs="Calibri"/>
                <w:b/>
                <w:bCs/>
                <w:color w:val="000000"/>
                <w:sz w:val="16"/>
                <w:szCs w:val="16"/>
                <w:lang w:eastAsia="ru-RU"/>
              </w:rPr>
              <w:t>кол-во</w:t>
            </w:r>
          </w:p>
        </w:tc>
        <w:tc>
          <w:tcPr>
            <w:tcW w:w="567" w:type="dxa"/>
            <w:tcBorders>
              <w:top w:val="nil"/>
              <w:left w:val="nil"/>
              <w:bottom w:val="nil"/>
              <w:right w:val="single" w:sz="4" w:space="0" w:color="auto"/>
            </w:tcBorders>
            <w:shd w:val="clear" w:color="auto" w:fill="auto"/>
            <w:vAlign w:val="center"/>
            <w:hideMark/>
          </w:tcPr>
          <w:p w:rsidR="00FD2CCA" w:rsidRPr="00527E7D" w:rsidRDefault="00FD2CCA" w:rsidP="000E2E48">
            <w:pPr>
              <w:spacing w:after="0" w:line="240" w:lineRule="auto"/>
              <w:jc w:val="center"/>
              <w:rPr>
                <w:rFonts w:ascii="Calibri" w:eastAsia="Times New Roman" w:hAnsi="Calibri" w:cs="Calibri"/>
                <w:b/>
                <w:bCs/>
                <w:color w:val="000000"/>
                <w:sz w:val="16"/>
                <w:szCs w:val="16"/>
                <w:lang w:eastAsia="ru-RU"/>
              </w:rPr>
            </w:pPr>
            <w:r w:rsidRPr="00527E7D">
              <w:rPr>
                <w:rFonts w:ascii="Calibri" w:eastAsia="Times New Roman" w:hAnsi="Calibri" w:cs="Calibri"/>
                <w:b/>
                <w:bCs/>
                <w:color w:val="000000"/>
                <w:sz w:val="16"/>
                <w:szCs w:val="16"/>
                <w:lang w:eastAsia="ru-RU"/>
              </w:rPr>
              <w:t>%</w:t>
            </w:r>
          </w:p>
        </w:tc>
        <w:tc>
          <w:tcPr>
            <w:tcW w:w="709" w:type="dxa"/>
            <w:tcBorders>
              <w:top w:val="nil"/>
              <w:left w:val="nil"/>
              <w:bottom w:val="nil"/>
              <w:right w:val="single" w:sz="4" w:space="0" w:color="auto"/>
            </w:tcBorders>
            <w:shd w:val="clear" w:color="auto" w:fill="auto"/>
            <w:vAlign w:val="center"/>
            <w:hideMark/>
          </w:tcPr>
          <w:p w:rsidR="00FD2CCA" w:rsidRPr="00527E7D" w:rsidRDefault="00FD2CCA" w:rsidP="000E2E48">
            <w:pPr>
              <w:spacing w:after="0" w:line="240" w:lineRule="auto"/>
              <w:jc w:val="center"/>
              <w:rPr>
                <w:rFonts w:ascii="Calibri" w:eastAsia="Times New Roman" w:hAnsi="Calibri" w:cs="Calibri"/>
                <w:b/>
                <w:bCs/>
                <w:color w:val="000000"/>
                <w:sz w:val="16"/>
                <w:szCs w:val="16"/>
                <w:lang w:eastAsia="ru-RU"/>
              </w:rPr>
            </w:pPr>
            <w:r w:rsidRPr="00527E7D">
              <w:rPr>
                <w:rFonts w:ascii="Calibri" w:eastAsia="Times New Roman" w:hAnsi="Calibri" w:cs="Calibri"/>
                <w:b/>
                <w:bCs/>
                <w:color w:val="000000"/>
                <w:sz w:val="16"/>
                <w:szCs w:val="16"/>
                <w:lang w:eastAsia="ru-RU"/>
              </w:rPr>
              <w:t>кол-во</w:t>
            </w:r>
          </w:p>
        </w:tc>
        <w:tc>
          <w:tcPr>
            <w:tcW w:w="425" w:type="dxa"/>
            <w:tcBorders>
              <w:top w:val="nil"/>
              <w:left w:val="nil"/>
              <w:bottom w:val="nil"/>
              <w:right w:val="single" w:sz="4" w:space="0" w:color="auto"/>
            </w:tcBorders>
            <w:shd w:val="clear" w:color="auto" w:fill="auto"/>
            <w:vAlign w:val="center"/>
            <w:hideMark/>
          </w:tcPr>
          <w:p w:rsidR="00FD2CCA" w:rsidRPr="00527E7D" w:rsidRDefault="00FD2CCA" w:rsidP="000E2E48">
            <w:pPr>
              <w:spacing w:after="0" w:line="240" w:lineRule="auto"/>
              <w:jc w:val="center"/>
              <w:rPr>
                <w:rFonts w:ascii="Calibri" w:eastAsia="Times New Roman" w:hAnsi="Calibri" w:cs="Calibri"/>
                <w:b/>
                <w:bCs/>
                <w:color w:val="000000"/>
                <w:sz w:val="16"/>
                <w:szCs w:val="16"/>
                <w:lang w:eastAsia="ru-RU"/>
              </w:rPr>
            </w:pPr>
            <w:r w:rsidRPr="00527E7D">
              <w:rPr>
                <w:rFonts w:ascii="Calibri" w:eastAsia="Times New Roman" w:hAnsi="Calibri" w:cs="Calibri"/>
                <w:b/>
                <w:bCs/>
                <w:color w:val="000000"/>
                <w:sz w:val="16"/>
                <w:szCs w:val="16"/>
                <w:lang w:eastAsia="ru-RU"/>
              </w:rPr>
              <w:t>%</w:t>
            </w:r>
          </w:p>
        </w:tc>
        <w:tc>
          <w:tcPr>
            <w:tcW w:w="1985" w:type="dxa"/>
            <w:vMerge/>
            <w:tcBorders>
              <w:top w:val="nil"/>
              <w:left w:val="single" w:sz="4" w:space="0" w:color="auto"/>
              <w:bottom w:val="single" w:sz="4" w:space="0" w:color="auto"/>
              <w:right w:val="nil"/>
            </w:tcBorders>
            <w:vAlign w:val="center"/>
            <w:hideMark/>
          </w:tcPr>
          <w:p w:rsidR="00FD2CCA" w:rsidRPr="00527E7D" w:rsidRDefault="00FD2CCA" w:rsidP="000E2E48">
            <w:pPr>
              <w:spacing w:after="0" w:line="240" w:lineRule="auto"/>
              <w:rPr>
                <w:rFonts w:ascii="Calibri" w:eastAsia="Times New Roman" w:hAnsi="Calibri" w:cs="Calibri"/>
                <w:b/>
                <w:bCs/>
                <w:color w:val="000000"/>
                <w:sz w:val="18"/>
                <w:szCs w:val="18"/>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FD2CCA" w:rsidRPr="00527E7D" w:rsidRDefault="00FD2CCA" w:rsidP="000E2E48">
            <w:pPr>
              <w:spacing w:after="0" w:line="240" w:lineRule="auto"/>
              <w:rPr>
                <w:rFonts w:ascii="Calibri" w:eastAsia="Times New Roman" w:hAnsi="Calibri" w:cs="Calibri"/>
                <w:b/>
                <w:bCs/>
                <w:color w:val="000000"/>
                <w:sz w:val="20"/>
                <w:szCs w:val="20"/>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FD2CCA" w:rsidRPr="00527E7D" w:rsidRDefault="00FD2CCA" w:rsidP="000E2E48">
            <w:pPr>
              <w:spacing w:after="0" w:line="240" w:lineRule="auto"/>
              <w:rPr>
                <w:rFonts w:ascii="Calibri" w:eastAsia="Times New Roman" w:hAnsi="Calibri" w:cs="Calibri"/>
                <w:b/>
                <w:bCs/>
                <w:color w:val="000000"/>
                <w:sz w:val="20"/>
                <w:szCs w:val="20"/>
                <w:lang w:eastAsia="ru-RU"/>
              </w:rPr>
            </w:pPr>
          </w:p>
        </w:tc>
      </w:tr>
      <w:tr w:rsidR="00FD2CCA" w:rsidRPr="00527E7D" w:rsidTr="00DC0FAF">
        <w:trPr>
          <w:trHeight w:val="954"/>
        </w:trPr>
        <w:tc>
          <w:tcPr>
            <w:tcW w:w="1560" w:type="dxa"/>
            <w:vMerge w:val="restart"/>
            <w:tcBorders>
              <w:top w:val="nil"/>
              <w:left w:val="single" w:sz="4" w:space="0" w:color="auto"/>
              <w:bottom w:val="single" w:sz="4" w:space="0" w:color="auto"/>
              <w:right w:val="single" w:sz="4" w:space="0" w:color="auto"/>
            </w:tcBorders>
            <w:shd w:val="clear" w:color="000000" w:fill="EBF1DE"/>
            <w:vAlign w:val="center"/>
            <w:hideMark/>
          </w:tcPr>
          <w:p w:rsidR="00FD2CCA" w:rsidRPr="00527E7D" w:rsidRDefault="00FD2CCA" w:rsidP="000E2E48">
            <w:pPr>
              <w:spacing w:after="0" w:line="240" w:lineRule="auto"/>
              <w:rPr>
                <w:rFonts w:ascii="Calibri" w:eastAsia="Times New Roman" w:hAnsi="Calibri" w:cs="Calibri"/>
                <w:color w:val="000000"/>
                <w:sz w:val="20"/>
                <w:szCs w:val="20"/>
                <w:lang w:eastAsia="ru-RU"/>
              </w:rPr>
            </w:pPr>
            <w:r w:rsidRPr="00527E7D">
              <w:rPr>
                <w:rFonts w:ascii="Calibri" w:eastAsia="Times New Roman" w:hAnsi="Calibri" w:cs="Calibri"/>
                <w:color w:val="000000"/>
                <w:sz w:val="20"/>
                <w:szCs w:val="20"/>
                <w:lang w:eastAsia="ru-RU"/>
              </w:rPr>
              <w:t xml:space="preserve"> «Аудиторская Палата России»</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2CCA" w:rsidRPr="00527E7D" w:rsidRDefault="00FD2CCA" w:rsidP="000E2E48">
            <w:pPr>
              <w:spacing w:after="0" w:line="240" w:lineRule="auto"/>
              <w:jc w:val="center"/>
              <w:rPr>
                <w:rFonts w:ascii="Calibri" w:eastAsia="Times New Roman" w:hAnsi="Calibri" w:cs="Calibri"/>
                <w:color w:val="000000"/>
                <w:sz w:val="18"/>
                <w:szCs w:val="18"/>
                <w:lang w:eastAsia="ru-RU"/>
              </w:rPr>
            </w:pPr>
            <w:r w:rsidRPr="00527E7D">
              <w:rPr>
                <w:rFonts w:ascii="Calibri" w:eastAsia="Times New Roman" w:hAnsi="Calibri" w:cs="Calibri"/>
                <w:color w:val="000000"/>
                <w:sz w:val="18"/>
                <w:szCs w:val="18"/>
                <w:lang w:eastAsia="ru-RU"/>
              </w:rPr>
              <w:t>5581</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2CCA" w:rsidRPr="00527E7D" w:rsidRDefault="00FD2CCA" w:rsidP="000E2E48">
            <w:pPr>
              <w:spacing w:after="0" w:line="240" w:lineRule="auto"/>
              <w:jc w:val="center"/>
              <w:rPr>
                <w:rFonts w:ascii="Calibri" w:eastAsia="Times New Roman" w:hAnsi="Calibri" w:cs="Calibri"/>
                <w:color w:val="000000"/>
                <w:sz w:val="18"/>
                <w:szCs w:val="18"/>
                <w:lang w:eastAsia="ru-RU"/>
              </w:rPr>
            </w:pPr>
            <w:r w:rsidRPr="00C34AA5">
              <w:rPr>
                <w:rFonts w:ascii="Calibri" w:eastAsia="Times New Roman" w:hAnsi="Calibri" w:cs="Calibri"/>
                <w:color w:val="000000"/>
                <w:sz w:val="18"/>
                <w:szCs w:val="18"/>
                <w:lang w:eastAsia="ru-RU"/>
              </w:rPr>
              <w:t>2</w:t>
            </w:r>
            <w:r>
              <w:rPr>
                <w:rFonts w:ascii="Calibri" w:eastAsia="Times New Roman" w:hAnsi="Calibri" w:cs="Calibri"/>
                <w:color w:val="000000"/>
                <w:sz w:val="18"/>
                <w:szCs w:val="18"/>
                <w:lang w:eastAsia="ru-RU"/>
              </w:rPr>
              <w:t>7</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2CCA" w:rsidRPr="00527E7D" w:rsidRDefault="00FD2CCA" w:rsidP="000E2E48">
            <w:pPr>
              <w:spacing w:after="0" w:line="240" w:lineRule="auto"/>
              <w:jc w:val="center"/>
              <w:rPr>
                <w:rFonts w:ascii="Calibri" w:eastAsia="Times New Roman" w:hAnsi="Calibri" w:cs="Calibri"/>
                <w:color w:val="000000"/>
                <w:sz w:val="18"/>
                <w:szCs w:val="18"/>
                <w:lang w:eastAsia="ru-RU"/>
              </w:rPr>
            </w:pPr>
            <w:r w:rsidRPr="00527E7D">
              <w:rPr>
                <w:rFonts w:ascii="Calibri" w:eastAsia="Times New Roman" w:hAnsi="Calibri" w:cs="Calibri"/>
                <w:color w:val="000000"/>
                <w:sz w:val="18"/>
                <w:szCs w:val="18"/>
                <w:lang w:eastAsia="ru-RU"/>
              </w:rPr>
              <w:t>4001</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2CCA" w:rsidRPr="00527E7D" w:rsidRDefault="00FD2CCA" w:rsidP="000E2E48">
            <w:pPr>
              <w:spacing w:after="0" w:line="240" w:lineRule="auto"/>
              <w:jc w:val="center"/>
              <w:rPr>
                <w:rFonts w:ascii="Calibri" w:eastAsia="Times New Roman" w:hAnsi="Calibri" w:cs="Calibri"/>
                <w:color w:val="000000"/>
                <w:sz w:val="18"/>
                <w:szCs w:val="18"/>
                <w:lang w:eastAsia="ru-RU"/>
              </w:rPr>
            </w:pPr>
            <w:r w:rsidRPr="00527E7D">
              <w:rPr>
                <w:rFonts w:ascii="Calibri" w:eastAsia="Times New Roman" w:hAnsi="Calibri" w:cs="Calibri"/>
                <w:color w:val="000000"/>
                <w:sz w:val="18"/>
                <w:szCs w:val="18"/>
                <w:lang w:eastAsia="ru-RU"/>
              </w:rPr>
              <w:t>73</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2CCA" w:rsidRPr="00527E7D" w:rsidRDefault="00FD2CCA" w:rsidP="000E2E48">
            <w:pPr>
              <w:spacing w:after="0" w:line="240" w:lineRule="auto"/>
              <w:jc w:val="center"/>
              <w:rPr>
                <w:rFonts w:ascii="Calibri" w:eastAsia="Times New Roman" w:hAnsi="Calibri" w:cs="Calibri"/>
                <w:color w:val="000000"/>
                <w:sz w:val="18"/>
                <w:szCs w:val="18"/>
                <w:lang w:eastAsia="ru-RU"/>
              </w:rPr>
            </w:pPr>
            <w:r w:rsidRPr="00527E7D">
              <w:rPr>
                <w:rFonts w:ascii="Calibri" w:eastAsia="Times New Roman" w:hAnsi="Calibri" w:cs="Calibri"/>
                <w:color w:val="000000"/>
                <w:sz w:val="18"/>
                <w:szCs w:val="18"/>
                <w:lang w:eastAsia="ru-RU"/>
              </w:rPr>
              <w:t>1580</w:t>
            </w:r>
          </w:p>
        </w:tc>
        <w:tc>
          <w:tcPr>
            <w:tcW w:w="425" w:type="dxa"/>
            <w:vMerge w:val="restart"/>
            <w:tcBorders>
              <w:top w:val="single" w:sz="4" w:space="0" w:color="auto"/>
              <w:left w:val="single" w:sz="4" w:space="0" w:color="auto"/>
              <w:bottom w:val="single" w:sz="4" w:space="0" w:color="auto"/>
              <w:right w:val="nil"/>
            </w:tcBorders>
            <w:shd w:val="clear" w:color="auto" w:fill="auto"/>
            <w:vAlign w:val="center"/>
            <w:hideMark/>
          </w:tcPr>
          <w:p w:rsidR="00FD2CCA" w:rsidRPr="00527E7D" w:rsidRDefault="00FD2CCA" w:rsidP="000E2E48">
            <w:pPr>
              <w:spacing w:after="0" w:line="240" w:lineRule="auto"/>
              <w:jc w:val="center"/>
              <w:rPr>
                <w:rFonts w:ascii="Calibri" w:eastAsia="Times New Roman" w:hAnsi="Calibri" w:cs="Calibri"/>
                <w:color w:val="000000"/>
                <w:sz w:val="18"/>
                <w:szCs w:val="18"/>
                <w:lang w:eastAsia="ru-RU"/>
              </w:rPr>
            </w:pPr>
            <w:r w:rsidRPr="00527E7D">
              <w:rPr>
                <w:rFonts w:ascii="Calibri" w:eastAsia="Times New Roman" w:hAnsi="Calibri" w:cs="Calibri"/>
                <w:color w:val="000000"/>
                <w:sz w:val="18"/>
                <w:szCs w:val="18"/>
                <w:lang w:eastAsia="ru-RU"/>
              </w:rPr>
              <w:t>27</w:t>
            </w:r>
          </w:p>
        </w:tc>
        <w:tc>
          <w:tcPr>
            <w:tcW w:w="1985" w:type="dxa"/>
            <w:tcBorders>
              <w:top w:val="single" w:sz="4" w:space="0" w:color="auto"/>
              <w:left w:val="single" w:sz="4" w:space="0" w:color="auto"/>
              <w:bottom w:val="single" w:sz="4" w:space="0" w:color="auto"/>
              <w:right w:val="single" w:sz="4" w:space="0" w:color="auto"/>
            </w:tcBorders>
            <w:shd w:val="clear" w:color="000000" w:fill="FFFFD9"/>
            <w:vAlign w:val="center"/>
            <w:hideMark/>
          </w:tcPr>
          <w:p w:rsidR="00FD2CCA" w:rsidRPr="00527E7D" w:rsidRDefault="00FD2CCA" w:rsidP="000E2E48">
            <w:pPr>
              <w:spacing w:after="0" w:line="240" w:lineRule="auto"/>
              <w:rPr>
                <w:rFonts w:ascii="Calibri" w:eastAsia="Times New Roman" w:hAnsi="Calibri" w:cs="Calibri"/>
                <w:color w:val="000000"/>
                <w:sz w:val="18"/>
                <w:szCs w:val="18"/>
                <w:lang w:eastAsia="ru-RU"/>
              </w:rPr>
            </w:pPr>
            <w:r w:rsidRPr="00527E7D">
              <w:rPr>
                <w:rFonts w:ascii="Calibri" w:eastAsia="Times New Roman" w:hAnsi="Calibri" w:cs="Calibri"/>
                <w:color w:val="000000"/>
                <w:sz w:val="18"/>
                <w:szCs w:val="18"/>
                <w:lang w:eastAsia="ru-RU"/>
              </w:rPr>
              <w:t>Представители международной аудиторской сети "</w:t>
            </w:r>
            <w:proofErr w:type="spellStart"/>
            <w:r w:rsidRPr="00527E7D">
              <w:rPr>
                <w:rFonts w:ascii="Calibri" w:eastAsia="Times New Roman" w:hAnsi="Calibri" w:cs="Calibri"/>
                <w:color w:val="000000"/>
                <w:sz w:val="18"/>
                <w:szCs w:val="18"/>
                <w:lang w:eastAsia="ru-RU"/>
              </w:rPr>
              <w:t>Er</w:t>
            </w:r>
            <w:r w:rsidR="00496516">
              <w:rPr>
                <w:rFonts w:ascii="Calibri" w:eastAsia="Times New Roman" w:hAnsi="Calibri" w:cs="Calibri"/>
                <w:color w:val="000000"/>
                <w:sz w:val="18"/>
                <w:szCs w:val="18"/>
                <w:lang w:eastAsia="ru-RU"/>
              </w:rPr>
              <w:t>№</w:t>
            </w:r>
            <w:r w:rsidRPr="00527E7D">
              <w:rPr>
                <w:rFonts w:ascii="Calibri" w:eastAsia="Times New Roman" w:hAnsi="Calibri" w:cs="Calibri"/>
                <w:color w:val="000000"/>
                <w:sz w:val="18"/>
                <w:szCs w:val="18"/>
                <w:lang w:eastAsia="ru-RU"/>
              </w:rPr>
              <w:t>st</w:t>
            </w:r>
            <w:proofErr w:type="spellEnd"/>
            <w:r w:rsidRPr="00527E7D">
              <w:rPr>
                <w:rFonts w:ascii="Calibri" w:eastAsia="Times New Roman" w:hAnsi="Calibri" w:cs="Calibri"/>
                <w:color w:val="000000"/>
                <w:sz w:val="18"/>
                <w:szCs w:val="18"/>
                <w:lang w:eastAsia="ru-RU"/>
              </w:rPr>
              <w:t xml:space="preserve"> &amp; </w:t>
            </w:r>
            <w:proofErr w:type="spellStart"/>
            <w:r w:rsidRPr="00527E7D">
              <w:rPr>
                <w:rFonts w:ascii="Calibri" w:eastAsia="Times New Roman" w:hAnsi="Calibri" w:cs="Calibri"/>
                <w:color w:val="000000"/>
                <w:sz w:val="18"/>
                <w:szCs w:val="18"/>
                <w:lang w:eastAsia="ru-RU"/>
              </w:rPr>
              <w:t>You</w:t>
            </w:r>
            <w:r w:rsidR="00496516">
              <w:rPr>
                <w:rFonts w:ascii="Calibri" w:eastAsia="Times New Roman" w:hAnsi="Calibri" w:cs="Calibri"/>
                <w:color w:val="000000"/>
                <w:sz w:val="18"/>
                <w:szCs w:val="18"/>
                <w:lang w:eastAsia="ru-RU"/>
              </w:rPr>
              <w:t>№</w:t>
            </w:r>
            <w:r w:rsidRPr="00527E7D">
              <w:rPr>
                <w:rFonts w:ascii="Calibri" w:eastAsia="Times New Roman" w:hAnsi="Calibri" w:cs="Calibri"/>
                <w:color w:val="000000"/>
                <w:sz w:val="18"/>
                <w:szCs w:val="18"/>
                <w:lang w:eastAsia="ru-RU"/>
              </w:rPr>
              <w:t>g</w:t>
            </w:r>
            <w:proofErr w:type="spellEnd"/>
            <w:r w:rsidRPr="00527E7D">
              <w:rPr>
                <w:rFonts w:ascii="Calibri" w:eastAsia="Times New Roman" w:hAnsi="Calibri" w:cs="Calibri"/>
                <w:color w:val="000000"/>
                <w:sz w:val="18"/>
                <w:szCs w:val="18"/>
                <w:lang w:eastAsia="ru-RU"/>
              </w:rPr>
              <w:t>"</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D9"/>
            <w:vAlign w:val="center"/>
            <w:hideMark/>
          </w:tcPr>
          <w:p w:rsidR="00FD2CCA" w:rsidRPr="00527E7D" w:rsidRDefault="00FD2CCA" w:rsidP="000E2E48">
            <w:pPr>
              <w:spacing w:after="0" w:line="240" w:lineRule="auto"/>
              <w:jc w:val="center"/>
              <w:rPr>
                <w:rFonts w:ascii="Calibri" w:eastAsia="Times New Roman" w:hAnsi="Calibri" w:cs="Calibri"/>
                <w:color w:val="000000"/>
                <w:sz w:val="18"/>
                <w:szCs w:val="18"/>
                <w:lang w:eastAsia="ru-RU"/>
              </w:rPr>
            </w:pPr>
            <w:r w:rsidRPr="00527E7D">
              <w:rPr>
                <w:rFonts w:ascii="Calibri" w:eastAsia="Times New Roman" w:hAnsi="Calibri" w:cs="Calibri"/>
                <w:color w:val="000000"/>
                <w:sz w:val="18"/>
                <w:szCs w:val="18"/>
                <w:lang w:eastAsia="ru-RU"/>
              </w:rPr>
              <w:t>47,9</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D9"/>
            <w:vAlign w:val="center"/>
            <w:hideMark/>
          </w:tcPr>
          <w:p w:rsidR="00FD2CCA" w:rsidRPr="00527E7D" w:rsidRDefault="00FD2CCA" w:rsidP="000E2E48">
            <w:pPr>
              <w:spacing w:after="0" w:line="240" w:lineRule="auto"/>
              <w:jc w:val="center"/>
              <w:rPr>
                <w:rFonts w:ascii="Calibri" w:eastAsia="Times New Roman" w:hAnsi="Calibri" w:cs="Calibri"/>
                <w:color w:val="000000"/>
                <w:sz w:val="18"/>
                <w:szCs w:val="18"/>
                <w:lang w:eastAsia="ru-RU"/>
              </w:rPr>
            </w:pPr>
            <w:r w:rsidRPr="00527E7D">
              <w:rPr>
                <w:rFonts w:ascii="Calibri" w:eastAsia="Times New Roman" w:hAnsi="Calibri" w:cs="Calibri"/>
                <w:color w:val="000000"/>
                <w:sz w:val="18"/>
                <w:szCs w:val="18"/>
                <w:lang w:eastAsia="ru-RU"/>
              </w:rPr>
              <w:t>85,40%</w:t>
            </w:r>
          </w:p>
        </w:tc>
      </w:tr>
      <w:tr w:rsidR="00FD2CCA" w:rsidRPr="00527E7D" w:rsidTr="00DC0FAF">
        <w:trPr>
          <w:trHeight w:val="983"/>
        </w:trPr>
        <w:tc>
          <w:tcPr>
            <w:tcW w:w="1560" w:type="dxa"/>
            <w:vMerge/>
            <w:tcBorders>
              <w:top w:val="nil"/>
              <w:left w:val="single" w:sz="4" w:space="0" w:color="auto"/>
              <w:bottom w:val="single" w:sz="4" w:space="0" w:color="auto"/>
              <w:right w:val="single" w:sz="4" w:space="0" w:color="auto"/>
            </w:tcBorders>
            <w:vAlign w:val="center"/>
            <w:hideMark/>
          </w:tcPr>
          <w:p w:rsidR="00FD2CCA" w:rsidRPr="00527E7D" w:rsidRDefault="00FD2CCA" w:rsidP="000E2E48">
            <w:pPr>
              <w:spacing w:after="0" w:line="240" w:lineRule="auto"/>
              <w:rPr>
                <w:rFonts w:ascii="Calibri" w:eastAsia="Times New Roman" w:hAnsi="Calibri" w:cs="Calibri"/>
                <w:color w:val="000000"/>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D2CCA" w:rsidRPr="00527E7D" w:rsidRDefault="00FD2CCA" w:rsidP="000E2E48">
            <w:pPr>
              <w:spacing w:after="0" w:line="240" w:lineRule="auto"/>
              <w:rPr>
                <w:rFonts w:ascii="Calibri" w:eastAsia="Times New Roman" w:hAnsi="Calibri" w:cs="Calibri"/>
                <w:color w:val="000000"/>
                <w:sz w:val="18"/>
                <w:szCs w:val="18"/>
                <w:lang w:eastAsia="ru-RU"/>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FD2CCA" w:rsidRPr="00527E7D" w:rsidRDefault="00FD2CCA" w:rsidP="000E2E48">
            <w:pPr>
              <w:spacing w:after="0" w:line="240" w:lineRule="auto"/>
              <w:rPr>
                <w:rFonts w:ascii="Calibri" w:eastAsia="Times New Roman" w:hAnsi="Calibri" w:cs="Calibri"/>
                <w:color w:val="000000"/>
                <w:sz w:val="18"/>
                <w:szCs w:val="18"/>
                <w:lang w:eastAsia="ru-RU"/>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FD2CCA" w:rsidRPr="00527E7D" w:rsidRDefault="00FD2CCA" w:rsidP="000E2E48">
            <w:pPr>
              <w:spacing w:after="0" w:line="240" w:lineRule="auto"/>
              <w:rPr>
                <w:rFonts w:ascii="Calibri" w:eastAsia="Times New Roman" w:hAnsi="Calibri" w:cs="Calibri"/>
                <w:color w:val="000000"/>
                <w:sz w:val="18"/>
                <w:szCs w:val="18"/>
                <w:lang w:eastAsia="ru-RU"/>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FD2CCA" w:rsidRPr="00527E7D" w:rsidRDefault="00FD2CCA" w:rsidP="000E2E48">
            <w:pPr>
              <w:spacing w:after="0" w:line="240" w:lineRule="auto"/>
              <w:rPr>
                <w:rFonts w:ascii="Calibri" w:eastAsia="Times New Roman" w:hAnsi="Calibri" w:cs="Calibri"/>
                <w:color w:val="000000"/>
                <w:sz w:val="18"/>
                <w:szCs w:val="18"/>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FD2CCA" w:rsidRPr="00527E7D" w:rsidRDefault="00FD2CCA" w:rsidP="000E2E48">
            <w:pPr>
              <w:spacing w:after="0" w:line="240" w:lineRule="auto"/>
              <w:rPr>
                <w:rFonts w:ascii="Calibri" w:eastAsia="Times New Roman" w:hAnsi="Calibri" w:cs="Calibri"/>
                <w:color w:val="000000"/>
                <w:sz w:val="18"/>
                <w:szCs w:val="18"/>
                <w:lang w:eastAsia="ru-RU"/>
              </w:rPr>
            </w:pPr>
          </w:p>
        </w:tc>
        <w:tc>
          <w:tcPr>
            <w:tcW w:w="425" w:type="dxa"/>
            <w:vMerge/>
            <w:tcBorders>
              <w:top w:val="single" w:sz="4" w:space="0" w:color="auto"/>
              <w:left w:val="single" w:sz="4" w:space="0" w:color="auto"/>
              <w:bottom w:val="single" w:sz="4" w:space="0" w:color="auto"/>
              <w:right w:val="nil"/>
            </w:tcBorders>
            <w:vAlign w:val="center"/>
            <w:hideMark/>
          </w:tcPr>
          <w:p w:rsidR="00FD2CCA" w:rsidRPr="00527E7D" w:rsidRDefault="00FD2CCA" w:rsidP="000E2E48">
            <w:pPr>
              <w:spacing w:after="0" w:line="240" w:lineRule="auto"/>
              <w:rPr>
                <w:rFonts w:ascii="Calibri" w:eastAsia="Times New Roman" w:hAnsi="Calibri" w:cs="Calibri"/>
                <w:color w:val="000000"/>
                <w:sz w:val="18"/>
                <w:szCs w:val="18"/>
                <w:lang w:eastAsia="ru-RU"/>
              </w:rPr>
            </w:pPr>
          </w:p>
        </w:tc>
        <w:tc>
          <w:tcPr>
            <w:tcW w:w="1985" w:type="dxa"/>
            <w:tcBorders>
              <w:top w:val="nil"/>
              <w:left w:val="single" w:sz="4" w:space="0" w:color="auto"/>
              <w:bottom w:val="single" w:sz="4" w:space="0" w:color="auto"/>
              <w:right w:val="single" w:sz="4" w:space="0" w:color="auto"/>
            </w:tcBorders>
            <w:shd w:val="clear" w:color="000000" w:fill="FFFFD9"/>
            <w:vAlign w:val="center"/>
            <w:hideMark/>
          </w:tcPr>
          <w:p w:rsidR="00FD2CCA" w:rsidRPr="00527E7D" w:rsidRDefault="00FD2CCA" w:rsidP="000E2E48">
            <w:pPr>
              <w:spacing w:after="0" w:line="240" w:lineRule="auto"/>
              <w:rPr>
                <w:rFonts w:ascii="Calibri" w:eastAsia="Times New Roman" w:hAnsi="Calibri" w:cs="Calibri"/>
                <w:color w:val="000000"/>
                <w:sz w:val="18"/>
                <w:szCs w:val="18"/>
                <w:lang w:eastAsia="ru-RU"/>
              </w:rPr>
            </w:pPr>
            <w:r w:rsidRPr="00527E7D">
              <w:rPr>
                <w:rFonts w:ascii="Calibri" w:eastAsia="Times New Roman" w:hAnsi="Calibri" w:cs="Calibri"/>
                <w:color w:val="000000"/>
                <w:sz w:val="18"/>
                <w:szCs w:val="18"/>
                <w:lang w:eastAsia="ru-RU"/>
              </w:rPr>
              <w:t xml:space="preserve">Представители международной аудиторской сети "KPMG </w:t>
            </w:r>
            <w:proofErr w:type="spellStart"/>
            <w:r w:rsidRPr="00527E7D">
              <w:rPr>
                <w:rFonts w:ascii="Calibri" w:eastAsia="Times New Roman" w:hAnsi="Calibri" w:cs="Calibri"/>
                <w:color w:val="000000"/>
                <w:sz w:val="18"/>
                <w:szCs w:val="18"/>
                <w:lang w:eastAsia="ru-RU"/>
              </w:rPr>
              <w:t>I</w:t>
            </w:r>
            <w:r w:rsidR="00496516">
              <w:rPr>
                <w:rFonts w:ascii="Calibri" w:eastAsia="Times New Roman" w:hAnsi="Calibri" w:cs="Calibri"/>
                <w:color w:val="000000"/>
                <w:sz w:val="18"/>
                <w:szCs w:val="18"/>
                <w:lang w:eastAsia="ru-RU"/>
              </w:rPr>
              <w:t>№</w:t>
            </w:r>
            <w:r w:rsidRPr="00527E7D">
              <w:rPr>
                <w:rFonts w:ascii="Calibri" w:eastAsia="Times New Roman" w:hAnsi="Calibri" w:cs="Calibri"/>
                <w:color w:val="000000"/>
                <w:sz w:val="18"/>
                <w:szCs w:val="18"/>
                <w:lang w:eastAsia="ru-RU"/>
              </w:rPr>
              <w:t>ter</w:t>
            </w:r>
            <w:r w:rsidR="00496516">
              <w:rPr>
                <w:rFonts w:ascii="Calibri" w:eastAsia="Times New Roman" w:hAnsi="Calibri" w:cs="Calibri"/>
                <w:color w:val="000000"/>
                <w:sz w:val="18"/>
                <w:szCs w:val="18"/>
                <w:lang w:eastAsia="ru-RU"/>
              </w:rPr>
              <w:t>№</w:t>
            </w:r>
            <w:r w:rsidRPr="00527E7D">
              <w:rPr>
                <w:rFonts w:ascii="Calibri" w:eastAsia="Times New Roman" w:hAnsi="Calibri" w:cs="Calibri"/>
                <w:color w:val="000000"/>
                <w:sz w:val="18"/>
                <w:szCs w:val="18"/>
                <w:lang w:eastAsia="ru-RU"/>
              </w:rPr>
              <w:t>atio</w:t>
            </w:r>
            <w:r w:rsidR="00496516">
              <w:rPr>
                <w:rFonts w:ascii="Calibri" w:eastAsia="Times New Roman" w:hAnsi="Calibri" w:cs="Calibri"/>
                <w:color w:val="000000"/>
                <w:sz w:val="18"/>
                <w:szCs w:val="18"/>
                <w:lang w:eastAsia="ru-RU"/>
              </w:rPr>
              <w:t>№</w:t>
            </w:r>
            <w:r w:rsidRPr="00527E7D">
              <w:rPr>
                <w:rFonts w:ascii="Calibri" w:eastAsia="Times New Roman" w:hAnsi="Calibri" w:cs="Calibri"/>
                <w:color w:val="000000"/>
                <w:sz w:val="18"/>
                <w:szCs w:val="18"/>
                <w:lang w:eastAsia="ru-RU"/>
              </w:rPr>
              <w:t>al</w:t>
            </w:r>
            <w:proofErr w:type="spellEnd"/>
            <w:r w:rsidRPr="00527E7D">
              <w:rPr>
                <w:rFonts w:ascii="Calibri" w:eastAsia="Times New Roman" w:hAnsi="Calibri" w:cs="Calibri"/>
                <w:color w:val="000000"/>
                <w:sz w:val="18"/>
                <w:szCs w:val="18"/>
                <w:lang w:eastAsia="ru-RU"/>
              </w:rPr>
              <w:t>"</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D2CCA" w:rsidRPr="00527E7D" w:rsidRDefault="00FD2CCA" w:rsidP="000E2E48">
            <w:pPr>
              <w:spacing w:after="0" w:line="240" w:lineRule="auto"/>
              <w:rPr>
                <w:rFonts w:ascii="Calibri" w:eastAsia="Times New Roman" w:hAnsi="Calibri" w:cs="Calibri"/>
                <w:color w:val="000000"/>
                <w:sz w:val="18"/>
                <w:szCs w:val="18"/>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D2CCA" w:rsidRPr="00527E7D" w:rsidRDefault="00FD2CCA" w:rsidP="000E2E48">
            <w:pPr>
              <w:spacing w:after="0" w:line="240" w:lineRule="auto"/>
              <w:rPr>
                <w:rFonts w:ascii="Calibri" w:eastAsia="Times New Roman" w:hAnsi="Calibri" w:cs="Calibri"/>
                <w:color w:val="000000"/>
                <w:sz w:val="18"/>
                <w:szCs w:val="18"/>
                <w:lang w:eastAsia="ru-RU"/>
              </w:rPr>
            </w:pPr>
          </w:p>
        </w:tc>
      </w:tr>
      <w:tr w:rsidR="00FD2CCA" w:rsidRPr="00527E7D" w:rsidTr="00DC0FAF">
        <w:trPr>
          <w:trHeight w:val="1134"/>
        </w:trPr>
        <w:tc>
          <w:tcPr>
            <w:tcW w:w="1560" w:type="dxa"/>
            <w:vMerge/>
            <w:tcBorders>
              <w:top w:val="nil"/>
              <w:left w:val="single" w:sz="4" w:space="0" w:color="auto"/>
              <w:bottom w:val="single" w:sz="4" w:space="0" w:color="auto"/>
              <w:right w:val="single" w:sz="4" w:space="0" w:color="auto"/>
            </w:tcBorders>
            <w:vAlign w:val="center"/>
            <w:hideMark/>
          </w:tcPr>
          <w:p w:rsidR="00FD2CCA" w:rsidRPr="00527E7D" w:rsidRDefault="00FD2CCA" w:rsidP="000E2E48">
            <w:pPr>
              <w:spacing w:after="0" w:line="240" w:lineRule="auto"/>
              <w:rPr>
                <w:rFonts w:ascii="Calibri" w:eastAsia="Times New Roman" w:hAnsi="Calibri" w:cs="Calibri"/>
                <w:color w:val="000000"/>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D2CCA" w:rsidRPr="00527E7D" w:rsidRDefault="00FD2CCA" w:rsidP="000E2E48">
            <w:pPr>
              <w:spacing w:after="0" w:line="240" w:lineRule="auto"/>
              <w:rPr>
                <w:rFonts w:ascii="Calibri" w:eastAsia="Times New Roman" w:hAnsi="Calibri" w:cs="Calibri"/>
                <w:color w:val="000000"/>
                <w:sz w:val="18"/>
                <w:szCs w:val="18"/>
                <w:lang w:eastAsia="ru-RU"/>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FD2CCA" w:rsidRPr="00527E7D" w:rsidRDefault="00FD2CCA" w:rsidP="000E2E48">
            <w:pPr>
              <w:spacing w:after="0" w:line="240" w:lineRule="auto"/>
              <w:rPr>
                <w:rFonts w:ascii="Calibri" w:eastAsia="Times New Roman" w:hAnsi="Calibri" w:cs="Calibri"/>
                <w:color w:val="000000"/>
                <w:sz w:val="18"/>
                <w:szCs w:val="18"/>
                <w:lang w:eastAsia="ru-RU"/>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FD2CCA" w:rsidRPr="00527E7D" w:rsidRDefault="00FD2CCA" w:rsidP="000E2E48">
            <w:pPr>
              <w:spacing w:after="0" w:line="240" w:lineRule="auto"/>
              <w:rPr>
                <w:rFonts w:ascii="Calibri" w:eastAsia="Times New Roman" w:hAnsi="Calibri" w:cs="Calibri"/>
                <w:color w:val="000000"/>
                <w:sz w:val="18"/>
                <w:szCs w:val="18"/>
                <w:lang w:eastAsia="ru-RU"/>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FD2CCA" w:rsidRPr="00527E7D" w:rsidRDefault="00FD2CCA" w:rsidP="000E2E48">
            <w:pPr>
              <w:spacing w:after="0" w:line="240" w:lineRule="auto"/>
              <w:rPr>
                <w:rFonts w:ascii="Calibri" w:eastAsia="Times New Roman" w:hAnsi="Calibri" w:cs="Calibri"/>
                <w:color w:val="000000"/>
                <w:sz w:val="18"/>
                <w:szCs w:val="18"/>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FD2CCA" w:rsidRPr="00527E7D" w:rsidRDefault="00FD2CCA" w:rsidP="000E2E48">
            <w:pPr>
              <w:spacing w:after="0" w:line="240" w:lineRule="auto"/>
              <w:rPr>
                <w:rFonts w:ascii="Calibri" w:eastAsia="Times New Roman" w:hAnsi="Calibri" w:cs="Calibri"/>
                <w:color w:val="000000"/>
                <w:sz w:val="18"/>
                <w:szCs w:val="18"/>
                <w:lang w:eastAsia="ru-RU"/>
              </w:rPr>
            </w:pPr>
          </w:p>
        </w:tc>
        <w:tc>
          <w:tcPr>
            <w:tcW w:w="425" w:type="dxa"/>
            <w:vMerge/>
            <w:tcBorders>
              <w:top w:val="single" w:sz="4" w:space="0" w:color="auto"/>
              <w:left w:val="single" w:sz="4" w:space="0" w:color="auto"/>
              <w:bottom w:val="single" w:sz="4" w:space="0" w:color="auto"/>
              <w:right w:val="nil"/>
            </w:tcBorders>
            <w:vAlign w:val="center"/>
            <w:hideMark/>
          </w:tcPr>
          <w:p w:rsidR="00FD2CCA" w:rsidRPr="00527E7D" w:rsidRDefault="00FD2CCA" w:rsidP="000E2E48">
            <w:pPr>
              <w:spacing w:after="0" w:line="240" w:lineRule="auto"/>
              <w:rPr>
                <w:rFonts w:ascii="Calibri" w:eastAsia="Times New Roman" w:hAnsi="Calibri" w:cs="Calibri"/>
                <w:color w:val="000000"/>
                <w:sz w:val="18"/>
                <w:szCs w:val="18"/>
                <w:lang w:eastAsia="ru-RU"/>
              </w:rPr>
            </w:pPr>
          </w:p>
        </w:tc>
        <w:tc>
          <w:tcPr>
            <w:tcW w:w="1985" w:type="dxa"/>
            <w:tcBorders>
              <w:top w:val="nil"/>
              <w:left w:val="single" w:sz="4" w:space="0" w:color="auto"/>
              <w:bottom w:val="single" w:sz="4" w:space="0" w:color="auto"/>
              <w:right w:val="single" w:sz="4" w:space="0" w:color="auto"/>
            </w:tcBorders>
            <w:shd w:val="clear" w:color="000000" w:fill="FFFFD9"/>
            <w:vAlign w:val="center"/>
            <w:hideMark/>
          </w:tcPr>
          <w:p w:rsidR="00FD2CCA" w:rsidRPr="00527E7D" w:rsidRDefault="00FD2CCA" w:rsidP="000E2E48">
            <w:pPr>
              <w:spacing w:after="0" w:line="240" w:lineRule="auto"/>
              <w:rPr>
                <w:rFonts w:ascii="Calibri" w:eastAsia="Times New Roman" w:hAnsi="Calibri" w:cs="Calibri"/>
                <w:color w:val="000000"/>
                <w:sz w:val="18"/>
                <w:szCs w:val="18"/>
                <w:lang w:eastAsia="ru-RU"/>
              </w:rPr>
            </w:pPr>
            <w:r w:rsidRPr="00527E7D">
              <w:rPr>
                <w:rFonts w:ascii="Calibri" w:eastAsia="Times New Roman" w:hAnsi="Calibri" w:cs="Calibri"/>
                <w:color w:val="000000"/>
                <w:sz w:val="18"/>
                <w:szCs w:val="18"/>
                <w:lang w:eastAsia="ru-RU"/>
              </w:rPr>
              <w:t>Представители международной аудиторской сети "PricewaterhouseCoopers"</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D2CCA" w:rsidRPr="00527E7D" w:rsidRDefault="00FD2CCA" w:rsidP="000E2E48">
            <w:pPr>
              <w:spacing w:after="0" w:line="240" w:lineRule="auto"/>
              <w:rPr>
                <w:rFonts w:ascii="Calibri" w:eastAsia="Times New Roman" w:hAnsi="Calibri" w:cs="Calibri"/>
                <w:color w:val="000000"/>
                <w:sz w:val="18"/>
                <w:szCs w:val="18"/>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D2CCA" w:rsidRPr="00527E7D" w:rsidRDefault="00FD2CCA" w:rsidP="000E2E48">
            <w:pPr>
              <w:spacing w:after="0" w:line="240" w:lineRule="auto"/>
              <w:rPr>
                <w:rFonts w:ascii="Calibri" w:eastAsia="Times New Roman" w:hAnsi="Calibri" w:cs="Calibri"/>
                <w:color w:val="000000"/>
                <w:sz w:val="18"/>
                <w:szCs w:val="18"/>
                <w:lang w:eastAsia="ru-RU"/>
              </w:rPr>
            </w:pPr>
          </w:p>
        </w:tc>
      </w:tr>
      <w:tr w:rsidR="00FD2CCA" w:rsidRPr="00527E7D" w:rsidTr="00DC0FAF">
        <w:trPr>
          <w:trHeight w:val="1253"/>
        </w:trPr>
        <w:tc>
          <w:tcPr>
            <w:tcW w:w="1560" w:type="dxa"/>
            <w:vMerge/>
            <w:tcBorders>
              <w:top w:val="nil"/>
              <w:left w:val="single" w:sz="4" w:space="0" w:color="auto"/>
              <w:bottom w:val="single" w:sz="4" w:space="0" w:color="auto"/>
              <w:right w:val="single" w:sz="4" w:space="0" w:color="auto"/>
            </w:tcBorders>
            <w:vAlign w:val="center"/>
            <w:hideMark/>
          </w:tcPr>
          <w:p w:rsidR="00FD2CCA" w:rsidRPr="00527E7D" w:rsidRDefault="00FD2CCA" w:rsidP="000E2E48">
            <w:pPr>
              <w:spacing w:after="0" w:line="240" w:lineRule="auto"/>
              <w:rPr>
                <w:rFonts w:ascii="Calibri" w:eastAsia="Times New Roman" w:hAnsi="Calibri" w:cs="Calibri"/>
                <w:color w:val="000000"/>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D2CCA" w:rsidRPr="00527E7D" w:rsidRDefault="00FD2CCA" w:rsidP="000E2E48">
            <w:pPr>
              <w:spacing w:after="0" w:line="240" w:lineRule="auto"/>
              <w:rPr>
                <w:rFonts w:ascii="Calibri" w:eastAsia="Times New Roman" w:hAnsi="Calibri" w:cs="Calibri"/>
                <w:color w:val="000000"/>
                <w:sz w:val="18"/>
                <w:szCs w:val="18"/>
                <w:lang w:eastAsia="ru-RU"/>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FD2CCA" w:rsidRPr="00527E7D" w:rsidRDefault="00FD2CCA" w:rsidP="000E2E48">
            <w:pPr>
              <w:spacing w:after="0" w:line="240" w:lineRule="auto"/>
              <w:rPr>
                <w:rFonts w:ascii="Calibri" w:eastAsia="Times New Roman" w:hAnsi="Calibri" w:cs="Calibri"/>
                <w:color w:val="000000"/>
                <w:sz w:val="18"/>
                <w:szCs w:val="18"/>
                <w:lang w:eastAsia="ru-RU"/>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FD2CCA" w:rsidRPr="00527E7D" w:rsidRDefault="00FD2CCA" w:rsidP="000E2E48">
            <w:pPr>
              <w:spacing w:after="0" w:line="240" w:lineRule="auto"/>
              <w:rPr>
                <w:rFonts w:ascii="Calibri" w:eastAsia="Times New Roman" w:hAnsi="Calibri" w:cs="Calibri"/>
                <w:color w:val="000000"/>
                <w:sz w:val="18"/>
                <w:szCs w:val="18"/>
                <w:lang w:eastAsia="ru-RU"/>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FD2CCA" w:rsidRPr="00527E7D" w:rsidRDefault="00FD2CCA" w:rsidP="000E2E48">
            <w:pPr>
              <w:spacing w:after="0" w:line="240" w:lineRule="auto"/>
              <w:rPr>
                <w:rFonts w:ascii="Calibri" w:eastAsia="Times New Roman" w:hAnsi="Calibri" w:cs="Calibri"/>
                <w:color w:val="000000"/>
                <w:sz w:val="18"/>
                <w:szCs w:val="18"/>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FD2CCA" w:rsidRPr="00527E7D" w:rsidRDefault="00FD2CCA" w:rsidP="000E2E48">
            <w:pPr>
              <w:spacing w:after="0" w:line="240" w:lineRule="auto"/>
              <w:rPr>
                <w:rFonts w:ascii="Calibri" w:eastAsia="Times New Roman" w:hAnsi="Calibri" w:cs="Calibri"/>
                <w:color w:val="000000"/>
                <w:sz w:val="18"/>
                <w:szCs w:val="18"/>
                <w:lang w:eastAsia="ru-RU"/>
              </w:rPr>
            </w:pPr>
          </w:p>
        </w:tc>
        <w:tc>
          <w:tcPr>
            <w:tcW w:w="425" w:type="dxa"/>
            <w:vMerge/>
            <w:tcBorders>
              <w:top w:val="single" w:sz="4" w:space="0" w:color="auto"/>
              <w:left w:val="single" w:sz="4" w:space="0" w:color="auto"/>
              <w:bottom w:val="single" w:sz="4" w:space="0" w:color="auto"/>
              <w:right w:val="nil"/>
            </w:tcBorders>
            <w:vAlign w:val="center"/>
            <w:hideMark/>
          </w:tcPr>
          <w:p w:rsidR="00FD2CCA" w:rsidRPr="00527E7D" w:rsidRDefault="00FD2CCA" w:rsidP="000E2E48">
            <w:pPr>
              <w:spacing w:after="0" w:line="240" w:lineRule="auto"/>
              <w:rPr>
                <w:rFonts w:ascii="Calibri" w:eastAsia="Times New Roman" w:hAnsi="Calibri" w:cs="Calibri"/>
                <w:color w:val="000000"/>
                <w:sz w:val="18"/>
                <w:szCs w:val="18"/>
                <w:lang w:eastAsia="ru-RU"/>
              </w:rPr>
            </w:pPr>
          </w:p>
        </w:tc>
        <w:tc>
          <w:tcPr>
            <w:tcW w:w="1985" w:type="dxa"/>
            <w:tcBorders>
              <w:top w:val="nil"/>
              <w:left w:val="single" w:sz="4" w:space="0" w:color="auto"/>
              <w:bottom w:val="single" w:sz="4" w:space="0" w:color="auto"/>
              <w:right w:val="single" w:sz="4" w:space="0" w:color="auto"/>
            </w:tcBorders>
            <w:shd w:val="clear" w:color="000000" w:fill="FFFFD9"/>
            <w:vAlign w:val="center"/>
            <w:hideMark/>
          </w:tcPr>
          <w:p w:rsidR="00FD2CCA" w:rsidRPr="00527E7D" w:rsidRDefault="00FD2CCA" w:rsidP="000E2E48">
            <w:pPr>
              <w:spacing w:after="0" w:line="240" w:lineRule="auto"/>
              <w:rPr>
                <w:rFonts w:ascii="Calibri" w:eastAsia="Times New Roman" w:hAnsi="Calibri" w:cs="Calibri"/>
                <w:color w:val="000000"/>
                <w:sz w:val="18"/>
                <w:szCs w:val="18"/>
                <w:lang w:eastAsia="ru-RU"/>
              </w:rPr>
            </w:pPr>
            <w:r w:rsidRPr="00527E7D">
              <w:rPr>
                <w:rFonts w:ascii="Calibri" w:eastAsia="Times New Roman" w:hAnsi="Calibri" w:cs="Calibri"/>
                <w:color w:val="000000"/>
                <w:sz w:val="18"/>
                <w:szCs w:val="18"/>
                <w:lang w:eastAsia="ru-RU"/>
              </w:rPr>
              <w:t>Представители международной аудиторской сети "Deloitte Touche Tohmatsu Limited"</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D2CCA" w:rsidRPr="00527E7D" w:rsidRDefault="00FD2CCA" w:rsidP="000E2E48">
            <w:pPr>
              <w:spacing w:after="0" w:line="240" w:lineRule="auto"/>
              <w:rPr>
                <w:rFonts w:ascii="Calibri" w:eastAsia="Times New Roman" w:hAnsi="Calibri" w:cs="Calibri"/>
                <w:color w:val="000000"/>
                <w:sz w:val="18"/>
                <w:szCs w:val="18"/>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D2CCA" w:rsidRPr="00527E7D" w:rsidRDefault="00FD2CCA" w:rsidP="000E2E48">
            <w:pPr>
              <w:spacing w:after="0" w:line="240" w:lineRule="auto"/>
              <w:rPr>
                <w:rFonts w:ascii="Calibri" w:eastAsia="Times New Roman" w:hAnsi="Calibri" w:cs="Calibri"/>
                <w:color w:val="000000"/>
                <w:sz w:val="18"/>
                <w:szCs w:val="18"/>
                <w:lang w:eastAsia="ru-RU"/>
              </w:rPr>
            </w:pPr>
          </w:p>
        </w:tc>
      </w:tr>
      <w:tr w:rsidR="00FD2CCA" w:rsidRPr="00527E7D" w:rsidTr="00DC0FAF">
        <w:trPr>
          <w:trHeight w:val="360"/>
        </w:trPr>
        <w:tc>
          <w:tcPr>
            <w:tcW w:w="1560" w:type="dxa"/>
            <w:vMerge/>
            <w:tcBorders>
              <w:top w:val="nil"/>
              <w:left w:val="single" w:sz="4" w:space="0" w:color="auto"/>
              <w:bottom w:val="single" w:sz="4" w:space="0" w:color="auto"/>
              <w:right w:val="single" w:sz="4" w:space="0" w:color="auto"/>
            </w:tcBorders>
            <w:vAlign w:val="center"/>
            <w:hideMark/>
          </w:tcPr>
          <w:p w:rsidR="00FD2CCA" w:rsidRPr="00527E7D" w:rsidRDefault="00FD2CCA" w:rsidP="000E2E48">
            <w:pPr>
              <w:spacing w:after="0" w:line="240" w:lineRule="auto"/>
              <w:rPr>
                <w:rFonts w:ascii="Calibri" w:eastAsia="Times New Roman" w:hAnsi="Calibri" w:cs="Calibri"/>
                <w:color w:val="000000"/>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D2CCA" w:rsidRPr="00527E7D" w:rsidRDefault="00FD2CCA" w:rsidP="000E2E48">
            <w:pPr>
              <w:spacing w:after="0" w:line="240" w:lineRule="auto"/>
              <w:rPr>
                <w:rFonts w:ascii="Calibri" w:eastAsia="Times New Roman" w:hAnsi="Calibri" w:cs="Calibri"/>
                <w:color w:val="000000"/>
                <w:sz w:val="18"/>
                <w:szCs w:val="18"/>
                <w:lang w:eastAsia="ru-RU"/>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FD2CCA" w:rsidRPr="00527E7D" w:rsidRDefault="00FD2CCA" w:rsidP="000E2E48">
            <w:pPr>
              <w:spacing w:after="0" w:line="240" w:lineRule="auto"/>
              <w:rPr>
                <w:rFonts w:ascii="Calibri" w:eastAsia="Times New Roman" w:hAnsi="Calibri" w:cs="Calibri"/>
                <w:color w:val="000000"/>
                <w:sz w:val="18"/>
                <w:szCs w:val="18"/>
                <w:lang w:eastAsia="ru-RU"/>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FD2CCA" w:rsidRPr="00527E7D" w:rsidRDefault="00FD2CCA" w:rsidP="000E2E48">
            <w:pPr>
              <w:spacing w:after="0" w:line="240" w:lineRule="auto"/>
              <w:rPr>
                <w:rFonts w:ascii="Calibri" w:eastAsia="Times New Roman" w:hAnsi="Calibri" w:cs="Calibri"/>
                <w:color w:val="000000"/>
                <w:sz w:val="18"/>
                <w:szCs w:val="18"/>
                <w:lang w:eastAsia="ru-RU"/>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FD2CCA" w:rsidRPr="00527E7D" w:rsidRDefault="00FD2CCA" w:rsidP="000E2E48">
            <w:pPr>
              <w:spacing w:after="0" w:line="240" w:lineRule="auto"/>
              <w:rPr>
                <w:rFonts w:ascii="Calibri" w:eastAsia="Times New Roman" w:hAnsi="Calibri" w:cs="Calibri"/>
                <w:color w:val="000000"/>
                <w:sz w:val="18"/>
                <w:szCs w:val="18"/>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FD2CCA" w:rsidRPr="00527E7D" w:rsidRDefault="00FD2CCA" w:rsidP="000E2E48">
            <w:pPr>
              <w:spacing w:after="0" w:line="240" w:lineRule="auto"/>
              <w:rPr>
                <w:rFonts w:ascii="Calibri" w:eastAsia="Times New Roman" w:hAnsi="Calibri" w:cs="Calibri"/>
                <w:color w:val="000000"/>
                <w:sz w:val="18"/>
                <w:szCs w:val="18"/>
                <w:lang w:eastAsia="ru-RU"/>
              </w:rPr>
            </w:pPr>
          </w:p>
        </w:tc>
        <w:tc>
          <w:tcPr>
            <w:tcW w:w="425" w:type="dxa"/>
            <w:vMerge/>
            <w:tcBorders>
              <w:top w:val="single" w:sz="4" w:space="0" w:color="auto"/>
              <w:left w:val="single" w:sz="4" w:space="0" w:color="auto"/>
              <w:bottom w:val="single" w:sz="4" w:space="0" w:color="auto"/>
              <w:right w:val="nil"/>
            </w:tcBorders>
            <w:vAlign w:val="center"/>
            <w:hideMark/>
          </w:tcPr>
          <w:p w:rsidR="00FD2CCA" w:rsidRPr="00527E7D" w:rsidRDefault="00FD2CCA" w:rsidP="000E2E48">
            <w:pPr>
              <w:spacing w:after="0" w:line="240" w:lineRule="auto"/>
              <w:rPr>
                <w:rFonts w:ascii="Calibri" w:eastAsia="Times New Roman" w:hAnsi="Calibri" w:cs="Calibri"/>
                <w:color w:val="000000"/>
                <w:sz w:val="18"/>
                <w:szCs w:val="18"/>
                <w:lang w:eastAsia="ru-RU"/>
              </w:rPr>
            </w:pPr>
          </w:p>
        </w:tc>
        <w:tc>
          <w:tcPr>
            <w:tcW w:w="1985" w:type="dxa"/>
            <w:tcBorders>
              <w:top w:val="nil"/>
              <w:left w:val="single" w:sz="4" w:space="0" w:color="auto"/>
              <w:bottom w:val="single" w:sz="4" w:space="0" w:color="auto"/>
              <w:right w:val="single" w:sz="4" w:space="0" w:color="auto"/>
            </w:tcBorders>
            <w:shd w:val="clear" w:color="000000" w:fill="FFFFE7"/>
            <w:vAlign w:val="center"/>
            <w:hideMark/>
          </w:tcPr>
          <w:p w:rsidR="00FD2CCA" w:rsidRPr="00527E7D" w:rsidRDefault="00FD2CCA" w:rsidP="000E2E48">
            <w:pPr>
              <w:spacing w:after="0" w:line="240" w:lineRule="auto"/>
              <w:jc w:val="center"/>
              <w:rPr>
                <w:rFonts w:ascii="Calibri" w:eastAsia="Times New Roman" w:hAnsi="Calibri" w:cs="Calibri"/>
                <w:color w:val="000000"/>
                <w:sz w:val="18"/>
                <w:szCs w:val="18"/>
                <w:lang w:eastAsia="ru-RU"/>
              </w:rPr>
            </w:pPr>
            <w:r w:rsidRPr="00527E7D">
              <w:rPr>
                <w:rFonts w:ascii="Calibri" w:eastAsia="Times New Roman" w:hAnsi="Calibri" w:cs="Calibri"/>
                <w:color w:val="000000"/>
                <w:sz w:val="18"/>
                <w:szCs w:val="18"/>
                <w:lang w:eastAsia="ru-RU"/>
              </w:rPr>
              <w:t>848</w:t>
            </w:r>
          </w:p>
        </w:tc>
        <w:tc>
          <w:tcPr>
            <w:tcW w:w="1276" w:type="dxa"/>
            <w:vMerge w:val="restart"/>
            <w:tcBorders>
              <w:top w:val="nil"/>
              <w:left w:val="single" w:sz="4" w:space="0" w:color="auto"/>
              <w:bottom w:val="single" w:sz="4" w:space="0" w:color="auto"/>
              <w:right w:val="single" w:sz="4" w:space="0" w:color="auto"/>
            </w:tcBorders>
            <w:shd w:val="clear" w:color="000000" w:fill="FFFFE7"/>
            <w:vAlign w:val="center"/>
            <w:hideMark/>
          </w:tcPr>
          <w:p w:rsidR="00FD2CCA" w:rsidRPr="00527E7D" w:rsidRDefault="00FD2CCA" w:rsidP="000E2E48">
            <w:pPr>
              <w:spacing w:after="0" w:line="240" w:lineRule="auto"/>
              <w:jc w:val="center"/>
              <w:rPr>
                <w:rFonts w:ascii="Calibri" w:eastAsia="Times New Roman" w:hAnsi="Calibri" w:cs="Calibri"/>
                <w:color w:val="000000"/>
                <w:sz w:val="18"/>
                <w:szCs w:val="18"/>
                <w:lang w:eastAsia="ru-RU"/>
              </w:rPr>
            </w:pPr>
            <w:r w:rsidRPr="00527E7D">
              <w:rPr>
                <w:rFonts w:ascii="Calibri" w:eastAsia="Times New Roman" w:hAnsi="Calibri" w:cs="Calibri"/>
                <w:color w:val="000000"/>
                <w:sz w:val="18"/>
                <w:szCs w:val="18"/>
                <w:lang w:eastAsia="ru-RU"/>
              </w:rPr>
              <w:t>8,2</w:t>
            </w:r>
          </w:p>
        </w:tc>
        <w:tc>
          <w:tcPr>
            <w:tcW w:w="992" w:type="dxa"/>
            <w:vMerge w:val="restart"/>
            <w:tcBorders>
              <w:top w:val="nil"/>
              <w:left w:val="single" w:sz="4" w:space="0" w:color="auto"/>
              <w:bottom w:val="single" w:sz="4" w:space="0" w:color="auto"/>
              <w:right w:val="single" w:sz="4" w:space="0" w:color="auto"/>
            </w:tcBorders>
            <w:shd w:val="clear" w:color="000000" w:fill="FFFFE7"/>
            <w:vAlign w:val="center"/>
            <w:hideMark/>
          </w:tcPr>
          <w:p w:rsidR="00FD2CCA" w:rsidRPr="00527E7D" w:rsidRDefault="00FD2CCA" w:rsidP="000E2E48">
            <w:pPr>
              <w:spacing w:after="0" w:line="240" w:lineRule="auto"/>
              <w:jc w:val="center"/>
              <w:rPr>
                <w:rFonts w:ascii="Calibri" w:eastAsia="Times New Roman" w:hAnsi="Calibri" w:cs="Calibri"/>
                <w:color w:val="000000"/>
                <w:sz w:val="18"/>
                <w:szCs w:val="18"/>
                <w:lang w:eastAsia="ru-RU"/>
              </w:rPr>
            </w:pPr>
            <w:r w:rsidRPr="00527E7D">
              <w:rPr>
                <w:rFonts w:ascii="Calibri" w:eastAsia="Times New Roman" w:hAnsi="Calibri" w:cs="Calibri"/>
                <w:color w:val="000000"/>
                <w:sz w:val="18"/>
                <w:szCs w:val="18"/>
                <w:lang w:eastAsia="ru-RU"/>
              </w:rPr>
              <w:t>14,60%</w:t>
            </w:r>
          </w:p>
        </w:tc>
      </w:tr>
      <w:tr w:rsidR="00FD2CCA" w:rsidRPr="00527E7D" w:rsidTr="00DC0FAF">
        <w:trPr>
          <w:trHeight w:val="1002"/>
        </w:trPr>
        <w:tc>
          <w:tcPr>
            <w:tcW w:w="1560" w:type="dxa"/>
            <w:tcBorders>
              <w:top w:val="nil"/>
              <w:left w:val="single" w:sz="4" w:space="0" w:color="auto"/>
              <w:bottom w:val="single" w:sz="4" w:space="0" w:color="auto"/>
              <w:right w:val="single" w:sz="4" w:space="0" w:color="auto"/>
            </w:tcBorders>
            <w:shd w:val="clear" w:color="000000" w:fill="EBF1DE"/>
            <w:vAlign w:val="center"/>
            <w:hideMark/>
          </w:tcPr>
          <w:p w:rsidR="00FD2CCA" w:rsidRPr="00527E7D" w:rsidRDefault="00FD2CCA" w:rsidP="000E2E48">
            <w:pPr>
              <w:spacing w:after="0" w:line="240" w:lineRule="auto"/>
              <w:rPr>
                <w:rFonts w:ascii="Calibri" w:eastAsia="Times New Roman" w:hAnsi="Calibri" w:cs="Calibri"/>
                <w:color w:val="000000"/>
                <w:sz w:val="20"/>
                <w:szCs w:val="20"/>
                <w:lang w:eastAsia="ru-RU"/>
              </w:rPr>
            </w:pPr>
            <w:r w:rsidRPr="00527E7D">
              <w:rPr>
                <w:rFonts w:ascii="Calibri" w:eastAsia="Times New Roman" w:hAnsi="Calibri" w:cs="Calibri"/>
                <w:color w:val="000000"/>
                <w:sz w:val="20"/>
                <w:szCs w:val="20"/>
                <w:lang w:eastAsia="ru-RU"/>
              </w:rPr>
              <w:t xml:space="preserve"> «Аудиторская Ассоциация Содружество»</w:t>
            </w:r>
          </w:p>
        </w:tc>
        <w:tc>
          <w:tcPr>
            <w:tcW w:w="1701" w:type="dxa"/>
            <w:tcBorders>
              <w:top w:val="nil"/>
              <w:left w:val="nil"/>
              <w:bottom w:val="single" w:sz="4" w:space="0" w:color="auto"/>
              <w:right w:val="single" w:sz="4" w:space="0" w:color="auto"/>
            </w:tcBorders>
            <w:shd w:val="clear" w:color="auto" w:fill="auto"/>
            <w:vAlign w:val="center"/>
            <w:hideMark/>
          </w:tcPr>
          <w:p w:rsidR="00FD2CCA" w:rsidRPr="00527E7D" w:rsidRDefault="00FD2CCA" w:rsidP="000E2E48">
            <w:pPr>
              <w:spacing w:after="0" w:line="240" w:lineRule="auto"/>
              <w:jc w:val="center"/>
              <w:rPr>
                <w:rFonts w:ascii="Calibri" w:eastAsia="Times New Roman" w:hAnsi="Calibri" w:cs="Calibri"/>
                <w:color w:val="000000"/>
                <w:sz w:val="18"/>
                <w:szCs w:val="18"/>
                <w:lang w:eastAsia="ru-RU"/>
              </w:rPr>
            </w:pPr>
            <w:r w:rsidRPr="00527E7D">
              <w:rPr>
                <w:rFonts w:ascii="Calibri" w:eastAsia="Times New Roman" w:hAnsi="Calibri" w:cs="Calibri"/>
                <w:color w:val="000000"/>
                <w:sz w:val="18"/>
                <w:szCs w:val="18"/>
                <w:lang w:eastAsia="ru-RU"/>
              </w:rPr>
              <w:t>4415</w:t>
            </w:r>
          </w:p>
        </w:tc>
        <w:tc>
          <w:tcPr>
            <w:tcW w:w="567" w:type="dxa"/>
            <w:tcBorders>
              <w:top w:val="nil"/>
              <w:left w:val="nil"/>
              <w:bottom w:val="single" w:sz="4" w:space="0" w:color="auto"/>
              <w:right w:val="single" w:sz="4" w:space="0" w:color="auto"/>
            </w:tcBorders>
            <w:shd w:val="clear" w:color="auto" w:fill="auto"/>
            <w:vAlign w:val="center"/>
            <w:hideMark/>
          </w:tcPr>
          <w:p w:rsidR="00FD2CCA" w:rsidRPr="00527E7D" w:rsidRDefault="00FD2CCA" w:rsidP="000E2E48">
            <w:pPr>
              <w:spacing w:after="0" w:line="240" w:lineRule="auto"/>
              <w:jc w:val="center"/>
              <w:rPr>
                <w:rFonts w:ascii="Calibri" w:eastAsia="Times New Roman" w:hAnsi="Calibri" w:cs="Calibri"/>
                <w:color w:val="000000"/>
                <w:sz w:val="18"/>
                <w:szCs w:val="18"/>
                <w:lang w:eastAsia="ru-RU"/>
              </w:rPr>
            </w:pPr>
            <w:r>
              <w:rPr>
                <w:rFonts w:ascii="Calibri" w:eastAsia="Times New Roman" w:hAnsi="Calibri" w:cs="Calibri"/>
                <w:color w:val="000000"/>
                <w:sz w:val="18"/>
                <w:szCs w:val="18"/>
                <w:lang w:eastAsia="ru-RU"/>
              </w:rPr>
              <w:t>21</w:t>
            </w:r>
          </w:p>
        </w:tc>
        <w:tc>
          <w:tcPr>
            <w:tcW w:w="708" w:type="dxa"/>
            <w:tcBorders>
              <w:top w:val="nil"/>
              <w:left w:val="nil"/>
              <w:bottom w:val="single" w:sz="4" w:space="0" w:color="auto"/>
              <w:right w:val="single" w:sz="4" w:space="0" w:color="auto"/>
            </w:tcBorders>
            <w:shd w:val="clear" w:color="auto" w:fill="auto"/>
            <w:vAlign w:val="center"/>
            <w:hideMark/>
          </w:tcPr>
          <w:p w:rsidR="00FD2CCA" w:rsidRPr="00527E7D" w:rsidRDefault="00FD2CCA" w:rsidP="000E2E48">
            <w:pPr>
              <w:spacing w:after="0" w:line="240" w:lineRule="auto"/>
              <w:jc w:val="center"/>
              <w:rPr>
                <w:rFonts w:ascii="Calibri" w:eastAsia="Times New Roman" w:hAnsi="Calibri" w:cs="Calibri"/>
                <w:color w:val="000000"/>
                <w:sz w:val="18"/>
                <w:szCs w:val="18"/>
                <w:lang w:eastAsia="ru-RU"/>
              </w:rPr>
            </w:pPr>
            <w:r w:rsidRPr="00527E7D">
              <w:rPr>
                <w:rFonts w:ascii="Calibri" w:eastAsia="Times New Roman" w:hAnsi="Calibri" w:cs="Calibri"/>
                <w:color w:val="000000"/>
                <w:sz w:val="18"/>
                <w:szCs w:val="18"/>
                <w:lang w:eastAsia="ru-RU"/>
              </w:rPr>
              <w:t>4335</w:t>
            </w:r>
          </w:p>
        </w:tc>
        <w:tc>
          <w:tcPr>
            <w:tcW w:w="567" w:type="dxa"/>
            <w:tcBorders>
              <w:top w:val="nil"/>
              <w:left w:val="nil"/>
              <w:bottom w:val="single" w:sz="4" w:space="0" w:color="auto"/>
              <w:right w:val="single" w:sz="4" w:space="0" w:color="auto"/>
            </w:tcBorders>
            <w:shd w:val="clear" w:color="auto" w:fill="auto"/>
            <w:vAlign w:val="center"/>
            <w:hideMark/>
          </w:tcPr>
          <w:p w:rsidR="00FD2CCA" w:rsidRPr="00527E7D" w:rsidRDefault="00FD2CCA" w:rsidP="000E2E48">
            <w:pPr>
              <w:spacing w:after="0" w:line="240" w:lineRule="auto"/>
              <w:jc w:val="center"/>
              <w:rPr>
                <w:rFonts w:ascii="Calibri" w:eastAsia="Times New Roman" w:hAnsi="Calibri" w:cs="Calibri"/>
                <w:color w:val="000000"/>
                <w:sz w:val="18"/>
                <w:szCs w:val="18"/>
                <w:lang w:eastAsia="ru-RU"/>
              </w:rPr>
            </w:pPr>
            <w:r>
              <w:rPr>
                <w:rFonts w:ascii="Calibri" w:eastAsia="Times New Roman" w:hAnsi="Calibri" w:cs="Calibri"/>
                <w:color w:val="000000"/>
                <w:sz w:val="18"/>
                <w:szCs w:val="18"/>
                <w:lang w:eastAsia="ru-RU"/>
              </w:rPr>
              <w:t>98</w:t>
            </w:r>
          </w:p>
        </w:tc>
        <w:tc>
          <w:tcPr>
            <w:tcW w:w="709" w:type="dxa"/>
            <w:tcBorders>
              <w:top w:val="nil"/>
              <w:left w:val="nil"/>
              <w:bottom w:val="single" w:sz="4" w:space="0" w:color="auto"/>
              <w:right w:val="single" w:sz="4" w:space="0" w:color="auto"/>
            </w:tcBorders>
            <w:shd w:val="clear" w:color="auto" w:fill="auto"/>
            <w:vAlign w:val="center"/>
            <w:hideMark/>
          </w:tcPr>
          <w:p w:rsidR="00FD2CCA" w:rsidRPr="00527E7D" w:rsidRDefault="00FD2CCA" w:rsidP="000E2E48">
            <w:pPr>
              <w:spacing w:after="0" w:line="240" w:lineRule="auto"/>
              <w:jc w:val="center"/>
              <w:rPr>
                <w:rFonts w:ascii="Calibri" w:eastAsia="Times New Roman" w:hAnsi="Calibri" w:cs="Calibri"/>
                <w:color w:val="000000"/>
                <w:sz w:val="18"/>
                <w:szCs w:val="18"/>
                <w:lang w:eastAsia="ru-RU"/>
              </w:rPr>
            </w:pPr>
            <w:r w:rsidRPr="00527E7D">
              <w:rPr>
                <w:rFonts w:ascii="Calibri" w:eastAsia="Times New Roman" w:hAnsi="Calibri" w:cs="Calibri"/>
                <w:color w:val="000000"/>
                <w:sz w:val="18"/>
                <w:szCs w:val="18"/>
                <w:lang w:eastAsia="ru-RU"/>
              </w:rPr>
              <w:t>80</w:t>
            </w:r>
          </w:p>
        </w:tc>
        <w:tc>
          <w:tcPr>
            <w:tcW w:w="425" w:type="dxa"/>
            <w:tcBorders>
              <w:top w:val="nil"/>
              <w:left w:val="nil"/>
              <w:bottom w:val="single" w:sz="4" w:space="0" w:color="auto"/>
              <w:right w:val="nil"/>
            </w:tcBorders>
            <w:shd w:val="clear" w:color="auto" w:fill="auto"/>
            <w:vAlign w:val="center"/>
            <w:hideMark/>
          </w:tcPr>
          <w:p w:rsidR="00FD2CCA" w:rsidRPr="00527E7D" w:rsidRDefault="00FD2CCA" w:rsidP="000E2E48">
            <w:pPr>
              <w:spacing w:after="0" w:line="240" w:lineRule="auto"/>
              <w:jc w:val="center"/>
              <w:rPr>
                <w:rFonts w:ascii="Calibri" w:eastAsia="Times New Roman" w:hAnsi="Calibri" w:cs="Calibri"/>
                <w:color w:val="000000"/>
                <w:sz w:val="18"/>
                <w:szCs w:val="18"/>
                <w:lang w:eastAsia="ru-RU"/>
              </w:rPr>
            </w:pPr>
            <w:r>
              <w:rPr>
                <w:rFonts w:ascii="Calibri" w:eastAsia="Times New Roman" w:hAnsi="Calibri" w:cs="Calibri"/>
                <w:color w:val="000000"/>
                <w:sz w:val="18"/>
                <w:szCs w:val="18"/>
                <w:lang w:eastAsia="ru-RU"/>
              </w:rPr>
              <w:t>2</w:t>
            </w:r>
          </w:p>
        </w:tc>
        <w:tc>
          <w:tcPr>
            <w:tcW w:w="1985" w:type="dxa"/>
            <w:tcBorders>
              <w:top w:val="nil"/>
              <w:left w:val="single" w:sz="4" w:space="0" w:color="auto"/>
              <w:bottom w:val="single" w:sz="4" w:space="0" w:color="auto"/>
              <w:right w:val="single" w:sz="4" w:space="0" w:color="auto"/>
            </w:tcBorders>
            <w:shd w:val="clear" w:color="000000" w:fill="FFFFE7"/>
            <w:vAlign w:val="center"/>
            <w:hideMark/>
          </w:tcPr>
          <w:p w:rsidR="00FD2CCA" w:rsidRPr="00527E7D" w:rsidRDefault="00FD2CCA" w:rsidP="000E2E48">
            <w:pPr>
              <w:spacing w:after="0" w:line="240" w:lineRule="auto"/>
              <w:jc w:val="center"/>
              <w:rPr>
                <w:rFonts w:ascii="Calibri" w:eastAsia="Times New Roman" w:hAnsi="Calibri" w:cs="Calibri"/>
                <w:color w:val="000000"/>
                <w:sz w:val="18"/>
                <w:szCs w:val="18"/>
                <w:lang w:eastAsia="ru-RU"/>
              </w:rPr>
            </w:pPr>
            <w:r w:rsidRPr="00527E7D">
              <w:rPr>
                <w:rFonts w:ascii="Calibri" w:eastAsia="Times New Roman" w:hAnsi="Calibri" w:cs="Calibri"/>
                <w:color w:val="000000"/>
                <w:sz w:val="18"/>
                <w:szCs w:val="18"/>
                <w:lang w:eastAsia="ru-RU"/>
              </w:rPr>
              <w:t>1317</w:t>
            </w:r>
          </w:p>
        </w:tc>
        <w:tc>
          <w:tcPr>
            <w:tcW w:w="1276" w:type="dxa"/>
            <w:vMerge/>
            <w:tcBorders>
              <w:top w:val="nil"/>
              <w:left w:val="single" w:sz="4" w:space="0" w:color="auto"/>
              <w:bottom w:val="single" w:sz="4" w:space="0" w:color="auto"/>
              <w:right w:val="single" w:sz="4" w:space="0" w:color="auto"/>
            </w:tcBorders>
            <w:vAlign w:val="center"/>
            <w:hideMark/>
          </w:tcPr>
          <w:p w:rsidR="00FD2CCA" w:rsidRPr="00527E7D" w:rsidRDefault="00FD2CCA" w:rsidP="000E2E48">
            <w:pPr>
              <w:spacing w:after="0" w:line="240" w:lineRule="auto"/>
              <w:rPr>
                <w:rFonts w:ascii="Calibri" w:eastAsia="Times New Roman" w:hAnsi="Calibri" w:cs="Calibri"/>
                <w:color w:val="000000"/>
                <w:sz w:val="18"/>
                <w:szCs w:val="18"/>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FD2CCA" w:rsidRPr="00527E7D" w:rsidRDefault="00FD2CCA" w:rsidP="000E2E48">
            <w:pPr>
              <w:spacing w:after="0" w:line="240" w:lineRule="auto"/>
              <w:rPr>
                <w:rFonts w:ascii="Calibri" w:eastAsia="Times New Roman" w:hAnsi="Calibri" w:cs="Calibri"/>
                <w:color w:val="000000"/>
                <w:sz w:val="18"/>
                <w:szCs w:val="18"/>
                <w:lang w:eastAsia="ru-RU"/>
              </w:rPr>
            </w:pPr>
          </w:p>
        </w:tc>
      </w:tr>
      <w:tr w:rsidR="00FD2CCA" w:rsidRPr="00527E7D" w:rsidTr="00DC0FAF">
        <w:trPr>
          <w:trHeight w:val="1002"/>
        </w:trPr>
        <w:tc>
          <w:tcPr>
            <w:tcW w:w="1560" w:type="dxa"/>
            <w:tcBorders>
              <w:top w:val="nil"/>
              <w:left w:val="single" w:sz="4" w:space="0" w:color="auto"/>
              <w:bottom w:val="single" w:sz="4" w:space="0" w:color="auto"/>
              <w:right w:val="single" w:sz="4" w:space="0" w:color="auto"/>
            </w:tcBorders>
            <w:shd w:val="clear" w:color="000000" w:fill="EBF1DE"/>
            <w:vAlign w:val="center"/>
            <w:hideMark/>
          </w:tcPr>
          <w:p w:rsidR="00FD2CCA" w:rsidRPr="00527E7D" w:rsidRDefault="00FD2CCA" w:rsidP="000E2E48">
            <w:pPr>
              <w:spacing w:after="0" w:line="240" w:lineRule="auto"/>
              <w:rPr>
                <w:rFonts w:ascii="Calibri" w:eastAsia="Times New Roman" w:hAnsi="Calibri" w:cs="Calibri"/>
                <w:color w:val="000000"/>
                <w:sz w:val="20"/>
                <w:szCs w:val="20"/>
                <w:lang w:eastAsia="ru-RU"/>
              </w:rPr>
            </w:pPr>
            <w:r w:rsidRPr="00527E7D">
              <w:rPr>
                <w:rFonts w:ascii="Calibri" w:eastAsia="Times New Roman" w:hAnsi="Calibri" w:cs="Calibri"/>
                <w:color w:val="000000"/>
                <w:sz w:val="20"/>
                <w:szCs w:val="20"/>
                <w:lang w:eastAsia="ru-RU"/>
              </w:rPr>
              <w:t xml:space="preserve"> «Московская аудиторская палата» </w:t>
            </w:r>
          </w:p>
        </w:tc>
        <w:tc>
          <w:tcPr>
            <w:tcW w:w="1701" w:type="dxa"/>
            <w:tcBorders>
              <w:top w:val="nil"/>
              <w:left w:val="nil"/>
              <w:bottom w:val="single" w:sz="4" w:space="0" w:color="auto"/>
              <w:right w:val="single" w:sz="4" w:space="0" w:color="auto"/>
            </w:tcBorders>
            <w:shd w:val="clear" w:color="auto" w:fill="auto"/>
            <w:vAlign w:val="center"/>
            <w:hideMark/>
          </w:tcPr>
          <w:p w:rsidR="00FD2CCA" w:rsidRPr="00527E7D" w:rsidRDefault="00FD2CCA" w:rsidP="000E2E48">
            <w:pPr>
              <w:spacing w:after="0" w:line="240" w:lineRule="auto"/>
              <w:jc w:val="center"/>
              <w:rPr>
                <w:rFonts w:ascii="Calibri" w:eastAsia="Times New Roman" w:hAnsi="Calibri" w:cs="Calibri"/>
                <w:color w:val="000000"/>
                <w:sz w:val="18"/>
                <w:szCs w:val="18"/>
                <w:lang w:eastAsia="ru-RU"/>
              </w:rPr>
            </w:pPr>
            <w:r w:rsidRPr="00527E7D">
              <w:rPr>
                <w:rFonts w:ascii="Calibri" w:eastAsia="Times New Roman" w:hAnsi="Calibri" w:cs="Calibri"/>
                <w:color w:val="000000"/>
                <w:sz w:val="18"/>
                <w:szCs w:val="18"/>
                <w:lang w:eastAsia="ru-RU"/>
              </w:rPr>
              <w:t>5393</w:t>
            </w:r>
          </w:p>
        </w:tc>
        <w:tc>
          <w:tcPr>
            <w:tcW w:w="567" w:type="dxa"/>
            <w:tcBorders>
              <w:top w:val="nil"/>
              <w:left w:val="nil"/>
              <w:bottom w:val="single" w:sz="4" w:space="0" w:color="auto"/>
              <w:right w:val="single" w:sz="4" w:space="0" w:color="auto"/>
            </w:tcBorders>
            <w:shd w:val="clear" w:color="auto" w:fill="auto"/>
            <w:vAlign w:val="center"/>
            <w:hideMark/>
          </w:tcPr>
          <w:p w:rsidR="00FD2CCA" w:rsidRPr="00527E7D" w:rsidRDefault="00FD2CCA" w:rsidP="000E2E48">
            <w:pPr>
              <w:spacing w:after="0" w:line="240" w:lineRule="auto"/>
              <w:jc w:val="center"/>
              <w:rPr>
                <w:rFonts w:ascii="Calibri" w:eastAsia="Times New Roman" w:hAnsi="Calibri" w:cs="Calibri"/>
                <w:color w:val="000000"/>
                <w:sz w:val="18"/>
                <w:szCs w:val="18"/>
                <w:lang w:eastAsia="ru-RU"/>
              </w:rPr>
            </w:pPr>
            <w:r>
              <w:rPr>
                <w:rFonts w:ascii="Calibri" w:eastAsia="Times New Roman" w:hAnsi="Calibri" w:cs="Calibri"/>
                <w:color w:val="000000"/>
                <w:sz w:val="18"/>
                <w:szCs w:val="18"/>
                <w:lang w:eastAsia="ru-RU"/>
              </w:rPr>
              <w:t>26</w:t>
            </w:r>
          </w:p>
        </w:tc>
        <w:tc>
          <w:tcPr>
            <w:tcW w:w="708" w:type="dxa"/>
            <w:tcBorders>
              <w:top w:val="nil"/>
              <w:left w:val="nil"/>
              <w:bottom w:val="single" w:sz="4" w:space="0" w:color="auto"/>
              <w:right w:val="single" w:sz="4" w:space="0" w:color="auto"/>
            </w:tcBorders>
            <w:shd w:val="clear" w:color="auto" w:fill="auto"/>
            <w:vAlign w:val="center"/>
            <w:hideMark/>
          </w:tcPr>
          <w:p w:rsidR="00FD2CCA" w:rsidRPr="00527E7D" w:rsidRDefault="00FD2CCA" w:rsidP="000E2E48">
            <w:pPr>
              <w:spacing w:after="0" w:line="240" w:lineRule="auto"/>
              <w:jc w:val="center"/>
              <w:rPr>
                <w:rFonts w:ascii="Calibri" w:eastAsia="Times New Roman" w:hAnsi="Calibri" w:cs="Calibri"/>
                <w:color w:val="000000"/>
                <w:sz w:val="18"/>
                <w:szCs w:val="18"/>
                <w:lang w:eastAsia="ru-RU"/>
              </w:rPr>
            </w:pPr>
            <w:r w:rsidRPr="00527E7D">
              <w:rPr>
                <w:rFonts w:ascii="Calibri" w:eastAsia="Times New Roman" w:hAnsi="Calibri" w:cs="Calibri"/>
                <w:color w:val="000000"/>
                <w:sz w:val="18"/>
                <w:szCs w:val="18"/>
                <w:lang w:eastAsia="ru-RU"/>
              </w:rPr>
              <w:t>4676</w:t>
            </w:r>
          </w:p>
        </w:tc>
        <w:tc>
          <w:tcPr>
            <w:tcW w:w="567" w:type="dxa"/>
            <w:tcBorders>
              <w:top w:val="nil"/>
              <w:left w:val="nil"/>
              <w:bottom w:val="single" w:sz="4" w:space="0" w:color="auto"/>
              <w:right w:val="single" w:sz="4" w:space="0" w:color="auto"/>
            </w:tcBorders>
            <w:shd w:val="clear" w:color="auto" w:fill="auto"/>
            <w:vAlign w:val="center"/>
            <w:hideMark/>
          </w:tcPr>
          <w:p w:rsidR="00FD2CCA" w:rsidRPr="00527E7D" w:rsidRDefault="00FD2CCA" w:rsidP="000E2E48">
            <w:pPr>
              <w:spacing w:after="0" w:line="240" w:lineRule="auto"/>
              <w:jc w:val="center"/>
              <w:rPr>
                <w:rFonts w:ascii="Calibri" w:eastAsia="Times New Roman" w:hAnsi="Calibri" w:cs="Calibri"/>
                <w:color w:val="000000"/>
                <w:sz w:val="18"/>
                <w:szCs w:val="18"/>
                <w:lang w:eastAsia="ru-RU"/>
              </w:rPr>
            </w:pPr>
            <w:r>
              <w:rPr>
                <w:rFonts w:ascii="Calibri" w:eastAsia="Times New Roman" w:hAnsi="Calibri" w:cs="Calibri"/>
                <w:color w:val="000000"/>
                <w:sz w:val="18"/>
                <w:szCs w:val="18"/>
                <w:lang w:eastAsia="ru-RU"/>
              </w:rPr>
              <w:t>87</w:t>
            </w:r>
          </w:p>
        </w:tc>
        <w:tc>
          <w:tcPr>
            <w:tcW w:w="709" w:type="dxa"/>
            <w:tcBorders>
              <w:top w:val="nil"/>
              <w:left w:val="nil"/>
              <w:bottom w:val="single" w:sz="4" w:space="0" w:color="auto"/>
              <w:right w:val="single" w:sz="4" w:space="0" w:color="auto"/>
            </w:tcBorders>
            <w:shd w:val="clear" w:color="auto" w:fill="auto"/>
            <w:vAlign w:val="center"/>
            <w:hideMark/>
          </w:tcPr>
          <w:p w:rsidR="00FD2CCA" w:rsidRPr="00527E7D" w:rsidRDefault="00FD2CCA" w:rsidP="000E2E48">
            <w:pPr>
              <w:spacing w:after="0" w:line="240" w:lineRule="auto"/>
              <w:jc w:val="center"/>
              <w:rPr>
                <w:rFonts w:ascii="Calibri" w:eastAsia="Times New Roman" w:hAnsi="Calibri" w:cs="Calibri"/>
                <w:color w:val="000000"/>
                <w:sz w:val="18"/>
                <w:szCs w:val="18"/>
                <w:lang w:eastAsia="ru-RU"/>
              </w:rPr>
            </w:pPr>
            <w:r w:rsidRPr="00527E7D">
              <w:rPr>
                <w:rFonts w:ascii="Calibri" w:eastAsia="Times New Roman" w:hAnsi="Calibri" w:cs="Calibri"/>
                <w:color w:val="000000"/>
                <w:sz w:val="18"/>
                <w:szCs w:val="18"/>
                <w:lang w:eastAsia="ru-RU"/>
              </w:rPr>
              <w:t>717</w:t>
            </w:r>
          </w:p>
        </w:tc>
        <w:tc>
          <w:tcPr>
            <w:tcW w:w="425" w:type="dxa"/>
            <w:tcBorders>
              <w:top w:val="nil"/>
              <w:left w:val="nil"/>
              <w:bottom w:val="single" w:sz="4" w:space="0" w:color="auto"/>
              <w:right w:val="nil"/>
            </w:tcBorders>
            <w:shd w:val="clear" w:color="auto" w:fill="auto"/>
            <w:vAlign w:val="center"/>
            <w:hideMark/>
          </w:tcPr>
          <w:p w:rsidR="00FD2CCA" w:rsidRPr="00527E7D" w:rsidRDefault="00FD2CCA" w:rsidP="000E2E48">
            <w:pPr>
              <w:spacing w:after="0" w:line="240" w:lineRule="auto"/>
              <w:jc w:val="center"/>
              <w:rPr>
                <w:rFonts w:ascii="Calibri" w:eastAsia="Times New Roman" w:hAnsi="Calibri" w:cs="Calibri"/>
                <w:color w:val="000000"/>
                <w:sz w:val="18"/>
                <w:szCs w:val="18"/>
                <w:lang w:eastAsia="ru-RU"/>
              </w:rPr>
            </w:pPr>
            <w:r>
              <w:rPr>
                <w:rFonts w:ascii="Calibri" w:eastAsia="Times New Roman" w:hAnsi="Calibri" w:cs="Calibri"/>
                <w:color w:val="000000"/>
                <w:sz w:val="18"/>
                <w:szCs w:val="18"/>
                <w:lang w:eastAsia="ru-RU"/>
              </w:rPr>
              <w:t>13</w:t>
            </w:r>
          </w:p>
        </w:tc>
        <w:tc>
          <w:tcPr>
            <w:tcW w:w="1985" w:type="dxa"/>
            <w:tcBorders>
              <w:top w:val="nil"/>
              <w:left w:val="single" w:sz="4" w:space="0" w:color="auto"/>
              <w:bottom w:val="single" w:sz="4" w:space="0" w:color="auto"/>
              <w:right w:val="single" w:sz="4" w:space="0" w:color="auto"/>
            </w:tcBorders>
            <w:shd w:val="clear" w:color="000000" w:fill="FFFFE7"/>
            <w:vAlign w:val="center"/>
            <w:hideMark/>
          </w:tcPr>
          <w:p w:rsidR="00FD2CCA" w:rsidRPr="00527E7D" w:rsidRDefault="00FD2CCA" w:rsidP="000E2E48">
            <w:pPr>
              <w:spacing w:after="0" w:line="240" w:lineRule="auto"/>
              <w:jc w:val="center"/>
              <w:rPr>
                <w:rFonts w:ascii="Calibri" w:eastAsia="Times New Roman" w:hAnsi="Calibri" w:cs="Calibri"/>
                <w:color w:val="000000"/>
                <w:sz w:val="18"/>
                <w:szCs w:val="18"/>
                <w:lang w:eastAsia="ru-RU"/>
              </w:rPr>
            </w:pPr>
            <w:r w:rsidRPr="00527E7D">
              <w:rPr>
                <w:rFonts w:ascii="Calibri" w:eastAsia="Times New Roman" w:hAnsi="Calibri" w:cs="Calibri"/>
                <w:color w:val="000000"/>
                <w:sz w:val="18"/>
                <w:szCs w:val="18"/>
                <w:lang w:eastAsia="ru-RU"/>
              </w:rPr>
              <w:t>1208</w:t>
            </w:r>
          </w:p>
        </w:tc>
        <w:tc>
          <w:tcPr>
            <w:tcW w:w="1276" w:type="dxa"/>
            <w:vMerge/>
            <w:tcBorders>
              <w:top w:val="nil"/>
              <w:left w:val="single" w:sz="4" w:space="0" w:color="auto"/>
              <w:bottom w:val="single" w:sz="4" w:space="0" w:color="auto"/>
              <w:right w:val="single" w:sz="4" w:space="0" w:color="auto"/>
            </w:tcBorders>
            <w:vAlign w:val="center"/>
            <w:hideMark/>
          </w:tcPr>
          <w:p w:rsidR="00FD2CCA" w:rsidRPr="00527E7D" w:rsidRDefault="00FD2CCA" w:rsidP="000E2E48">
            <w:pPr>
              <w:spacing w:after="0" w:line="240" w:lineRule="auto"/>
              <w:rPr>
                <w:rFonts w:ascii="Calibri" w:eastAsia="Times New Roman" w:hAnsi="Calibri" w:cs="Calibri"/>
                <w:color w:val="000000"/>
                <w:sz w:val="18"/>
                <w:szCs w:val="18"/>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FD2CCA" w:rsidRPr="00527E7D" w:rsidRDefault="00FD2CCA" w:rsidP="000E2E48">
            <w:pPr>
              <w:spacing w:after="0" w:line="240" w:lineRule="auto"/>
              <w:rPr>
                <w:rFonts w:ascii="Calibri" w:eastAsia="Times New Roman" w:hAnsi="Calibri" w:cs="Calibri"/>
                <w:color w:val="000000"/>
                <w:sz w:val="18"/>
                <w:szCs w:val="18"/>
                <w:lang w:eastAsia="ru-RU"/>
              </w:rPr>
            </w:pPr>
          </w:p>
        </w:tc>
      </w:tr>
      <w:tr w:rsidR="00FD2CCA" w:rsidRPr="00527E7D" w:rsidTr="00DC0FAF">
        <w:trPr>
          <w:trHeight w:val="1002"/>
        </w:trPr>
        <w:tc>
          <w:tcPr>
            <w:tcW w:w="1560" w:type="dxa"/>
            <w:tcBorders>
              <w:top w:val="nil"/>
              <w:left w:val="single" w:sz="4" w:space="0" w:color="auto"/>
              <w:bottom w:val="single" w:sz="4" w:space="0" w:color="auto"/>
              <w:right w:val="single" w:sz="4" w:space="0" w:color="auto"/>
            </w:tcBorders>
            <w:shd w:val="clear" w:color="000000" w:fill="EBF1DE"/>
            <w:vAlign w:val="center"/>
            <w:hideMark/>
          </w:tcPr>
          <w:p w:rsidR="00FD2CCA" w:rsidRPr="00527E7D" w:rsidRDefault="00FD2CCA" w:rsidP="000E2E48">
            <w:pPr>
              <w:spacing w:after="0" w:line="240" w:lineRule="auto"/>
              <w:rPr>
                <w:rFonts w:ascii="Calibri" w:eastAsia="Times New Roman" w:hAnsi="Calibri" w:cs="Calibri"/>
                <w:color w:val="000000"/>
                <w:sz w:val="20"/>
                <w:szCs w:val="20"/>
                <w:lang w:eastAsia="ru-RU"/>
              </w:rPr>
            </w:pPr>
            <w:r w:rsidRPr="00527E7D">
              <w:rPr>
                <w:rFonts w:ascii="Calibri" w:eastAsia="Times New Roman" w:hAnsi="Calibri" w:cs="Calibri"/>
                <w:color w:val="000000"/>
                <w:sz w:val="20"/>
                <w:szCs w:val="20"/>
                <w:lang w:eastAsia="ru-RU"/>
              </w:rPr>
              <w:t xml:space="preserve"> «Российская Коллегия аудиторов»  </w:t>
            </w:r>
          </w:p>
        </w:tc>
        <w:tc>
          <w:tcPr>
            <w:tcW w:w="1701" w:type="dxa"/>
            <w:tcBorders>
              <w:top w:val="nil"/>
              <w:left w:val="nil"/>
              <w:bottom w:val="single" w:sz="4" w:space="0" w:color="auto"/>
              <w:right w:val="single" w:sz="4" w:space="0" w:color="auto"/>
            </w:tcBorders>
            <w:shd w:val="clear" w:color="auto" w:fill="auto"/>
            <w:vAlign w:val="center"/>
            <w:hideMark/>
          </w:tcPr>
          <w:p w:rsidR="00FD2CCA" w:rsidRPr="00527E7D" w:rsidRDefault="00FD2CCA" w:rsidP="000E2E48">
            <w:pPr>
              <w:spacing w:after="0" w:line="240" w:lineRule="auto"/>
              <w:jc w:val="center"/>
              <w:rPr>
                <w:rFonts w:ascii="Calibri" w:eastAsia="Times New Roman" w:hAnsi="Calibri" w:cs="Calibri"/>
                <w:color w:val="000000"/>
                <w:sz w:val="18"/>
                <w:szCs w:val="18"/>
                <w:lang w:eastAsia="ru-RU"/>
              </w:rPr>
            </w:pPr>
            <w:r w:rsidRPr="00527E7D">
              <w:rPr>
                <w:rFonts w:ascii="Calibri" w:eastAsia="Times New Roman" w:hAnsi="Calibri" w:cs="Calibri"/>
                <w:color w:val="000000"/>
                <w:sz w:val="18"/>
                <w:szCs w:val="18"/>
                <w:lang w:eastAsia="ru-RU"/>
              </w:rPr>
              <w:t>3403</w:t>
            </w:r>
          </w:p>
        </w:tc>
        <w:tc>
          <w:tcPr>
            <w:tcW w:w="567" w:type="dxa"/>
            <w:tcBorders>
              <w:top w:val="nil"/>
              <w:left w:val="nil"/>
              <w:bottom w:val="single" w:sz="4" w:space="0" w:color="auto"/>
              <w:right w:val="single" w:sz="4" w:space="0" w:color="auto"/>
            </w:tcBorders>
            <w:shd w:val="clear" w:color="auto" w:fill="auto"/>
            <w:vAlign w:val="center"/>
            <w:hideMark/>
          </w:tcPr>
          <w:p w:rsidR="00FD2CCA" w:rsidRPr="00527E7D" w:rsidRDefault="00FD2CCA" w:rsidP="000E2E48">
            <w:pPr>
              <w:spacing w:after="0" w:line="240" w:lineRule="auto"/>
              <w:jc w:val="center"/>
              <w:rPr>
                <w:rFonts w:ascii="Calibri" w:eastAsia="Times New Roman" w:hAnsi="Calibri" w:cs="Calibri"/>
                <w:color w:val="000000"/>
                <w:sz w:val="18"/>
                <w:szCs w:val="18"/>
                <w:lang w:eastAsia="ru-RU"/>
              </w:rPr>
            </w:pPr>
            <w:r>
              <w:rPr>
                <w:rFonts w:ascii="Calibri" w:eastAsia="Times New Roman" w:hAnsi="Calibri" w:cs="Calibri"/>
                <w:color w:val="000000"/>
                <w:sz w:val="18"/>
                <w:szCs w:val="18"/>
                <w:lang w:eastAsia="ru-RU"/>
              </w:rPr>
              <w:t>16</w:t>
            </w:r>
          </w:p>
        </w:tc>
        <w:tc>
          <w:tcPr>
            <w:tcW w:w="708" w:type="dxa"/>
            <w:tcBorders>
              <w:top w:val="nil"/>
              <w:left w:val="nil"/>
              <w:bottom w:val="single" w:sz="4" w:space="0" w:color="auto"/>
              <w:right w:val="single" w:sz="4" w:space="0" w:color="auto"/>
            </w:tcBorders>
            <w:shd w:val="clear" w:color="auto" w:fill="auto"/>
            <w:vAlign w:val="center"/>
            <w:hideMark/>
          </w:tcPr>
          <w:p w:rsidR="00FD2CCA" w:rsidRPr="00527E7D" w:rsidRDefault="00FD2CCA" w:rsidP="000E2E48">
            <w:pPr>
              <w:spacing w:after="0" w:line="240" w:lineRule="auto"/>
              <w:jc w:val="center"/>
              <w:rPr>
                <w:rFonts w:ascii="Calibri" w:eastAsia="Times New Roman" w:hAnsi="Calibri" w:cs="Calibri"/>
                <w:color w:val="000000"/>
                <w:sz w:val="18"/>
                <w:szCs w:val="18"/>
                <w:lang w:eastAsia="ru-RU"/>
              </w:rPr>
            </w:pPr>
            <w:r w:rsidRPr="00527E7D">
              <w:rPr>
                <w:rFonts w:ascii="Calibri" w:eastAsia="Times New Roman" w:hAnsi="Calibri" w:cs="Calibri"/>
                <w:color w:val="000000"/>
                <w:sz w:val="18"/>
                <w:szCs w:val="18"/>
                <w:lang w:eastAsia="ru-RU"/>
              </w:rPr>
              <w:t>3006</w:t>
            </w:r>
          </w:p>
        </w:tc>
        <w:tc>
          <w:tcPr>
            <w:tcW w:w="567" w:type="dxa"/>
            <w:tcBorders>
              <w:top w:val="nil"/>
              <w:left w:val="nil"/>
              <w:bottom w:val="single" w:sz="4" w:space="0" w:color="auto"/>
              <w:right w:val="single" w:sz="4" w:space="0" w:color="auto"/>
            </w:tcBorders>
            <w:shd w:val="clear" w:color="auto" w:fill="auto"/>
            <w:vAlign w:val="center"/>
            <w:hideMark/>
          </w:tcPr>
          <w:p w:rsidR="00FD2CCA" w:rsidRPr="00527E7D" w:rsidRDefault="00FD2CCA" w:rsidP="000E2E48">
            <w:pPr>
              <w:spacing w:after="0" w:line="240" w:lineRule="auto"/>
              <w:jc w:val="center"/>
              <w:rPr>
                <w:rFonts w:ascii="Calibri" w:eastAsia="Times New Roman" w:hAnsi="Calibri" w:cs="Calibri"/>
                <w:color w:val="000000"/>
                <w:sz w:val="18"/>
                <w:szCs w:val="18"/>
                <w:lang w:eastAsia="ru-RU"/>
              </w:rPr>
            </w:pPr>
            <w:r>
              <w:rPr>
                <w:rFonts w:ascii="Calibri" w:eastAsia="Times New Roman" w:hAnsi="Calibri" w:cs="Calibri"/>
                <w:color w:val="000000"/>
                <w:sz w:val="18"/>
                <w:szCs w:val="18"/>
                <w:lang w:eastAsia="ru-RU"/>
              </w:rPr>
              <w:t>88</w:t>
            </w:r>
          </w:p>
        </w:tc>
        <w:tc>
          <w:tcPr>
            <w:tcW w:w="709" w:type="dxa"/>
            <w:tcBorders>
              <w:top w:val="nil"/>
              <w:left w:val="nil"/>
              <w:bottom w:val="single" w:sz="4" w:space="0" w:color="auto"/>
              <w:right w:val="single" w:sz="4" w:space="0" w:color="auto"/>
            </w:tcBorders>
            <w:shd w:val="clear" w:color="auto" w:fill="auto"/>
            <w:vAlign w:val="center"/>
            <w:hideMark/>
          </w:tcPr>
          <w:p w:rsidR="00FD2CCA" w:rsidRPr="00527E7D" w:rsidRDefault="00FD2CCA" w:rsidP="000E2E48">
            <w:pPr>
              <w:spacing w:after="0" w:line="240" w:lineRule="auto"/>
              <w:jc w:val="center"/>
              <w:rPr>
                <w:rFonts w:ascii="Calibri" w:eastAsia="Times New Roman" w:hAnsi="Calibri" w:cs="Calibri"/>
                <w:color w:val="000000"/>
                <w:sz w:val="18"/>
                <w:szCs w:val="18"/>
                <w:lang w:eastAsia="ru-RU"/>
              </w:rPr>
            </w:pPr>
            <w:r w:rsidRPr="00527E7D">
              <w:rPr>
                <w:rFonts w:ascii="Calibri" w:eastAsia="Times New Roman" w:hAnsi="Calibri" w:cs="Calibri"/>
                <w:color w:val="000000"/>
                <w:sz w:val="18"/>
                <w:szCs w:val="18"/>
                <w:lang w:eastAsia="ru-RU"/>
              </w:rPr>
              <w:t>397</w:t>
            </w:r>
          </w:p>
        </w:tc>
        <w:tc>
          <w:tcPr>
            <w:tcW w:w="425" w:type="dxa"/>
            <w:tcBorders>
              <w:top w:val="nil"/>
              <w:left w:val="nil"/>
              <w:bottom w:val="single" w:sz="4" w:space="0" w:color="auto"/>
              <w:right w:val="nil"/>
            </w:tcBorders>
            <w:shd w:val="clear" w:color="auto" w:fill="auto"/>
            <w:vAlign w:val="center"/>
            <w:hideMark/>
          </w:tcPr>
          <w:p w:rsidR="00FD2CCA" w:rsidRPr="00527E7D" w:rsidRDefault="00FD2CCA" w:rsidP="000E2E48">
            <w:pPr>
              <w:spacing w:after="0" w:line="240" w:lineRule="auto"/>
              <w:jc w:val="center"/>
              <w:rPr>
                <w:rFonts w:ascii="Calibri" w:eastAsia="Times New Roman" w:hAnsi="Calibri" w:cs="Calibri"/>
                <w:color w:val="000000"/>
                <w:sz w:val="18"/>
                <w:szCs w:val="18"/>
                <w:lang w:eastAsia="ru-RU"/>
              </w:rPr>
            </w:pPr>
            <w:r>
              <w:rPr>
                <w:rFonts w:ascii="Calibri" w:eastAsia="Times New Roman" w:hAnsi="Calibri" w:cs="Calibri"/>
                <w:color w:val="000000"/>
                <w:sz w:val="18"/>
                <w:szCs w:val="18"/>
                <w:lang w:eastAsia="ru-RU"/>
              </w:rPr>
              <w:t>12</w:t>
            </w:r>
          </w:p>
        </w:tc>
        <w:tc>
          <w:tcPr>
            <w:tcW w:w="1985" w:type="dxa"/>
            <w:tcBorders>
              <w:top w:val="nil"/>
              <w:left w:val="single" w:sz="4" w:space="0" w:color="auto"/>
              <w:bottom w:val="single" w:sz="4" w:space="0" w:color="auto"/>
              <w:right w:val="single" w:sz="4" w:space="0" w:color="auto"/>
            </w:tcBorders>
            <w:shd w:val="clear" w:color="000000" w:fill="FFFFE7"/>
            <w:vAlign w:val="center"/>
            <w:hideMark/>
          </w:tcPr>
          <w:p w:rsidR="00FD2CCA" w:rsidRPr="00527E7D" w:rsidRDefault="00FD2CCA" w:rsidP="000E2E48">
            <w:pPr>
              <w:spacing w:after="0" w:line="240" w:lineRule="auto"/>
              <w:jc w:val="center"/>
              <w:rPr>
                <w:rFonts w:ascii="Calibri" w:eastAsia="Times New Roman" w:hAnsi="Calibri" w:cs="Calibri"/>
                <w:color w:val="000000"/>
                <w:sz w:val="18"/>
                <w:szCs w:val="18"/>
                <w:lang w:eastAsia="ru-RU"/>
              </w:rPr>
            </w:pPr>
            <w:r w:rsidRPr="00527E7D">
              <w:rPr>
                <w:rFonts w:ascii="Calibri" w:eastAsia="Times New Roman" w:hAnsi="Calibri" w:cs="Calibri"/>
                <w:color w:val="000000"/>
                <w:sz w:val="18"/>
                <w:szCs w:val="18"/>
                <w:lang w:eastAsia="ru-RU"/>
              </w:rPr>
              <w:t>818</w:t>
            </w:r>
          </w:p>
        </w:tc>
        <w:tc>
          <w:tcPr>
            <w:tcW w:w="1276" w:type="dxa"/>
            <w:vMerge/>
            <w:tcBorders>
              <w:top w:val="nil"/>
              <w:left w:val="single" w:sz="4" w:space="0" w:color="auto"/>
              <w:bottom w:val="single" w:sz="4" w:space="0" w:color="auto"/>
              <w:right w:val="single" w:sz="4" w:space="0" w:color="auto"/>
            </w:tcBorders>
            <w:vAlign w:val="center"/>
            <w:hideMark/>
          </w:tcPr>
          <w:p w:rsidR="00FD2CCA" w:rsidRPr="00527E7D" w:rsidRDefault="00FD2CCA" w:rsidP="000E2E48">
            <w:pPr>
              <w:spacing w:after="0" w:line="240" w:lineRule="auto"/>
              <w:rPr>
                <w:rFonts w:ascii="Calibri" w:eastAsia="Times New Roman" w:hAnsi="Calibri" w:cs="Calibri"/>
                <w:color w:val="000000"/>
                <w:sz w:val="18"/>
                <w:szCs w:val="18"/>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FD2CCA" w:rsidRPr="00527E7D" w:rsidRDefault="00FD2CCA" w:rsidP="000E2E48">
            <w:pPr>
              <w:spacing w:after="0" w:line="240" w:lineRule="auto"/>
              <w:rPr>
                <w:rFonts w:ascii="Calibri" w:eastAsia="Times New Roman" w:hAnsi="Calibri" w:cs="Calibri"/>
                <w:color w:val="000000"/>
                <w:sz w:val="18"/>
                <w:szCs w:val="18"/>
                <w:lang w:eastAsia="ru-RU"/>
              </w:rPr>
            </w:pPr>
          </w:p>
        </w:tc>
      </w:tr>
      <w:tr w:rsidR="00FD2CCA" w:rsidRPr="00527E7D" w:rsidTr="00DC0FAF">
        <w:trPr>
          <w:trHeight w:val="1002"/>
        </w:trPr>
        <w:tc>
          <w:tcPr>
            <w:tcW w:w="1560" w:type="dxa"/>
            <w:tcBorders>
              <w:top w:val="nil"/>
              <w:left w:val="single" w:sz="4" w:space="0" w:color="auto"/>
              <w:bottom w:val="single" w:sz="4" w:space="0" w:color="auto"/>
              <w:right w:val="single" w:sz="4" w:space="0" w:color="auto"/>
            </w:tcBorders>
            <w:shd w:val="clear" w:color="000000" w:fill="EBF1DE"/>
            <w:vAlign w:val="center"/>
            <w:hideMark/>
          </w:tcPr>
          <w:p w:rsidR="00FD2CCA" w:rsidRPr="00527E7D" w:rsidRDefault="00FD2CCA" w:rsidP="000E2E48">
            <w:pPr>
              <w:spacing w:after="0" w:line="240" w:lineRule="auto"/>
              <w:rPr>
                <w:rFonts w:ascii="Calibri" w:eastAsia="Times New Roman" w:hAnsi="Calibri" w:cs="Calibri"/>
                <w:color w:val="000000"/>
                <w:sz w:val="20"/>
                <w:szCs w:val="20"/>
                <w:lang w:eastAsia="ru-RU"/>
              </w:rPr>
            </w:pPr>
            <w:r w:rsidRPr="00527E7D">
              <w:rPr>
                <w:rFonts w:ascii="Calibri" w:eastAsia="Times New Roman" w:hAnsi="Calibri" w:cs="Calibri"/>
                <w:color w:val="000000"/>
                <w:sz w:val="20"/>
                <w:szCs w:val="20"/>
                <w:lang w:eastAsia="ru-RU"/>
              </w:rPr>
              <w:t xml:space="preserve">«Институт Профессиональных Аудиторов» </w:t>
            </w:r>
          </w:p>
        </w:tc>
        <w:tc>
          <w:tcPr>
            <w:tcW w:w="1701" w:type="dxa"/>
            <w:tcBorders>
              <w:top w:val="nil"/>
              <w:left w:val="nil"/>
              <w:bottom w:val="single" w:sz="4" w:space="0" w:color="auto"/>
              <w:right w:val="single" w:sz="4" w:space="0" w:color="auto"/>
            </w:tcBorders>
            <w:shd w:val="clear" w:color="auto" w:fill="auto"/>
            <w:vAlign w:val="center"/>
            <w:hideMark/>
          </w:tcPr>
          <w:p w:rsidR="00FD2CCA" w:rsidRPr="00527E7D" w:rsidRDefault="00FD2CCA" w:rsidP="000E2E48">
            <w:pPr>
              <w:spacing w:after="0" w:line="240" w:lineRule="auto"/>
              <w:jc w:val="center"/>
              <w:rPr>
                <w:rFonts w:ascii="Calibri" w:eastAsia="Times New Roman" w:hAnsi="Calibri" w:cs="Calibri"/>
                <w:color w:val="000000"/>
                <w:sz w:val="18"/>
                <w:szCs w:val="18"/>
                <w:lang w:eastAsia="ru-RU"/>
              </w:rPr>
            </w:pPr>
            <w:r w:rsidRPr="00527E7D">
              <w:rPr>
                <w:rFonts w:ascii="Calibri" w:eastAsia="Times New Roman" w:hAnsi="Calibri" w:cs="Calibri"/>
                <w:color w:val="000000"/>
                <w:sz w:val="18"/>
                <w:szCs w:val="18"/>
                <w:lang w:eastAsia="ru-RU"/>
              </w:rPr>
              <w:t>2007</w:t>
            </w:r>
          </w:p>
        </w:tc>
        <w:tc>
          <w:tcPr>
            <w:tcW w:w="567" w:type="dxa"/>
            <w:tcBorders>
              <w:top w:val="nil"/>
              <w:left w:val="nil"/>
              <w:bottom w:val="single" w:sz="4" w:space="0" w:color="auto"/>
              <w:right w:val="single" w:sz="4" w:space="0" w:color="auto"/>
            </w:tcBorders>
            <w:shd w:val="clear" w:color="auto" w:fill="auto"/>
            <w:vAlign w:val="center"/>
            <w:hideMark/>
          </w:tcPr>
          <w:p w:rsidR="00FD2CCA" w:rsidRPr="00527E7D" w:rsidRDefault="00FD2CCA" w:rsidP="000E2E48">
            <w:pPr>
              <w:spacing w:after="0" w:line="240" w:lineRule="auto"/>
              <w:jc w:val="center"/>
              <w:rPr>
                <w:rFonts w:ascii="Calibri" w:eastAsia="Times New Roman" w:hAnsi="Calibri" w:cs="Calibri"/>
                <w:color w:val="000000"/>
                <w:sz w:val="18"/>
                <w:szCs w:val="18"/>
                <w:lang w:eastAsia="ru-RU"/>
              </w:rPr>
            </w:pPr>
            <w:r>
              <w:rPr>
                <w:rFonts w:ascii="Calibri" w:eastAsia="Times New Roman" w:hAnsi="Calibri" w:cs="Calibri"/>
                <w:color w:val="000000"/>
                <w:sz w:val="18"/>
                <w:szCs w:val="18"/>
                <w:lang w:eastAsia="ru-RU"/>
              </w:rPr>
              <w:t>10</w:t>
            </w:r>
          </w:p>
        </w:tc>
        <w:tc>
          <w:tcPr>
            <w:tcW w:w="708" w:type="dxa"/>
            <w:tcBorders>
              <w:top w:val="nil"/>
              <w:left w:val="nil"/>
              <w:bottom w:val="single" w:sz="4" w:space="0" w:color="auto"/>
              <w:right w:val="single" w:sz="4" w:space="0" w:color="auto"/>
            </w:tcBorders>
            <w:shd w:val="clear" w:color="auto" w:fill="auto"/>
            <w:vAlign w:val="center"/>
            <w:hideMark/>
          </w:tcPr>
          <w:p w:rsidR="00FD2CCA" w:rsidRPr="00527E7D" w:rsidRDefault="00FD2CCA" w:rsidP="000E2E48">
            <w:pPr>
              <w:spacing w:after="0" w:line="240" w:lineRule="auto"/>
              <w:jc w:val="center"/>
              <w:rPr>
                <w:rFonts w:ascii="Calibri" w:eastAsia="Times New Roman" w:hAnsi="Calibri" w:cs="Calibri"/>
                <w:color w:val="000000"/>
                <w:sz w:val="18"/>
                <w:szCs w:val="18"/>
                <w:lang w:eastAsia="ru-RU"/>
              </w:rPr>
            </w:pPr>
            <w:r w:rsidRPr="00527E7D">
              <w:rPr>
                <w:rFonts w:ascii="Calibri" w:eastAsia="Times New Roman" w:hAnsi="Calibri" w:cs="Calibri"/>
                <w:color w:val="000000"/>
                <w:sz w:val="18"/>
                <w:szCs w:val="18"/>
                <w:lang w:eastAsia="ru-RU"/>
              </w:rPr>
              <w:t>1523</w:t>
            </w:r>
          </w:p>
        </w:tc>
        <w:tc>
          <w:tcPr>
            <w:tcW w:w="567" w:type="dxa"/>
            <w:tcBorders>
              <w:top w:val="nil"/>
              <w:left w:val="nil"/>
              <w:bottom w:val="single" w:sz="4" w:space="0" w:color="auto"/>
              <w:right w:val="single" w:sz="4" w:space="0" w:color="auto"/>
            </w:tcBorders>
            <w:shd w:val="clear" w:color="auto" w:fill="auto"/>
            <w:vAlign w:val="center"/>
            <w:hideMark/>
          </w:tcPr>
          <w:p w:rsidR="00FD2CCA" w:rsidRPr="00527E7D" w:rsidRDefault="00FD2CCA" w:rsidP="000E2E48">
            <w:pPr>
              <w:spacing w:after="0" w:line="240" w:lineRule="auto"/>
              <w:jc w:val="center"/>
              <w:rPr>
                <w:rFonts w:ascii="Calibri" w:eastAsia="Times New Roman" w:hAnsi="Calibri" w:cs="Calibri"/>
                <w:color w:val="000000"/>
                <w:sz w:val="18"/>
                <w:szCs w:val="18"/>
                <w:lang w:eastAsia="ru-RU"/>
              </w:rPr>
            </w:pPr>
            <w:r>
              <w:rPr>
                <w:rFonts w:ascii="Calibri" w:eastAsia="Times New Roman" w:hAnsi="Calibri" w:cs="Calibri"/>
                <w:color w:val="000000"/>
                <w:sz w:val="18"/>
                <w:szCs w:val="18"/>
                <w:lang w:eastAsia="ru-RU"/>
              </w:rPr>
              <w:t>75</w:t>
            </w:r>
          </w:p>
        </w:tc>
        <w:tc>
          <w:tcPr>
            <w:tcW w:w="709" w:type="dxa"/>
            <w:tcBorders>
              <w:top w:val="nil"/>
              <w:left w:val="nil"/>
              <w:bottom w:val="single" w:sz="4" w:space="0" w:color="auto"/>
              <w:right w:val="single" w:sz="4" w:space="0" w:color="auto"/>
            </w:tcBorders>
            <w:shd w:val="clear" w:color="auto" w:fill="auto"/>
            <w:vAlign w:val="center"/>
            <w:hideMark/>
          </w:tcPr>
          <w:p w:rsidR="00FD2CCA" w:rsidRPr="00527E7D" w:rsidRDefault="00FD2CCA" w:rsidP="000E2E48">
            <w:pPr>
              <w:spacing w:after="0" w:line="240" w:lineRule="auto"/>
              <w:jc w:val="center"/>
              <w:rPr>
                <w:rFonts w:ascii="Calibri" w:eastAsia="Times New Roman" w:hAnsi="Calibri" w:cs="Calibri"/>
                <w:color w:val="000000"/>
                <w:sz w:val="18"/>
                <w:szCs w:val="18"/>
                <w:lang w:eastAsia="ru-RU"/>
              </w:rPr>
            </w:pPr>
            <w:r w:rsidRPr="00527E7D">
              <w:rPr>
                <w:rFonts w:ascii="Calibri" w:eastAsia="Times New Roman" w:hAnsi="Calibri" w:cs="Calibri"/>
                <w:color w:val="000000"/>
                <w:sz w:val="18"/>
                <w:szCs w:val="18"/>
                <w:lang w:eastAsia="ru-RU"/>
              </w:rPr>
              <w:t>484</w:t>
            </w:r>
          </w:p>
        </w:tc>
        <w:tc>
          <w:tcPr>
            <w:tcW w:w="425" w:type="dxa"/>
            <w:tcBorders>
              <w:top w:val="nil"/>
              <w:left w:val="nil"/>
              <w:bottom w:val="single" w:sz="4" w:space="0" w:color="auto"/>
              <w:right w:val="nil"/>
            </w:tcBorders>
            <w:shd w:val="clear" w:color="auto" w:fill="auto"/>
            <w:vAlign w:val="center"/>
            <w:hideMark/>
          </w:tcPr>
          <w:p w:rsidR="00FD2CCA" w:rsidRPr="00527E7D" w:rsidRDefault="00FD2CCA" w:rsidP="000E2E48">
            <w:pPr>
              <w:spacing w:after="0" w:line="240" w:lineRule="auto"/>
              <w:jc w:val="center"/>
              <w:rPr>
                <w:rFonts w:ascii="Calibri" w:eastAsia="Times New Roman" w:hAnsi="Calibri" w:cs="Calibri"/>
                <w:color w:val="000000"/>
                <w:sz w:val="18"/>
                <w:szCs w:val="18"/>
                <w:lang w:eastAsia="ru-RU"/>
              </w:rPr>
            </w:pPr>
            <w:r>
              <w:rPr>
                <w:rFonts w:ascii="Calibri" w:eastAsia="Times New Roman" w:hAnsi="Calibri" w:cs="Calibri"/>
                <w:color w:val="000000"/>
                <w:sz w:val="18"/>
                <w:szCs w:val="18"/>
                <w:lang w:eastAsia="ru-RU"/>
              </w:rPr>
              <w:t>24</w:t>
            </w:r>
          </w:p>
        </w:tc>
        <w:tc>
          <w:tcPr>
            <w:tcW w:w="1985" w:type="dxa"/>
            <w:tcBorders>
              <w:top w:val="nil"/>
              <w:left w:val="single" w:sz="4" w:space="0" w:color="auto"/>
              <w:bottom w:val="single" w:sz="4" w:space="0" w:color="auto"/>
              <w:right w:val="single" w:sz="4" w:space="0" w:color="auto"/>
            </w:tcBorders>
            <w:shd w:val="clear" w:color="000000" w:fill="FFFFE7"/>
            <w:vAlign w:val="center"/>
            <w:hideMark/>
          </w:tcPr>
          <w:p w:rsidR="00FD2CCA" w:rsidRPr="00527E7D" w:rsidRDefault="00FD2CCA" w:rsidP="000E2E48">
            <w:pPr>
              <w:spacing w:after="0" w:line="240" w:lineRule="auto"/>
              <w:jc w:val="center"/>
              <w:rPr>
                <w:rFonts w:ascii="Calibri" w:eastAsia="Times New Roman" w:hAnsi="Calibri" w:cs="Calibri"/>
                <w:color w:val="000000"/>
                <w:sz w:val="18"/>
                <w:szCs w:val="18"/>
                <w:lang w:eastAsia="ru-RU"/>
              </w:rPr>
            </w:pPr>
            <w:r w:rsidRPr="00527E7D">
              <w:rPr>
                <w:rFonts w:ascii="Calibri" w:eastAsia="Times New Roman" w:hAnsi="Calibri" w:cs="Calibri"/>
                <w:color w:val="000000"/>
                <w:sz w:val="18"/>
                <w:szCs w:val="18"/>
                <w:lang w:eastAsia="ru-RU"/>
              </w:rPr>
              <w:t>230</w:t>
            </w:r>
          </w:p>
        </w:tc>
        <w:tc>
          <w:tcPr>
            <w:tcW w:w="1276" w:type="dxa"/>
            <w:vMerge/>
            <w:tcBorders>
              <w:top w:val="nil"/>
              <w:left w:val="single" w:sz="4" w:space="0" w:color="auto"/>
              <w:bottom w:val="single" w:sz="4" w:space="0" w:color="auto"/>
              <w:right w:val="single" w:sz="4" w:space="0" w:color="auto"/>
            </w:tcBorders>
            <w:vAlign w:val="center"/>
            <w:hideMark/>
          </w:tcPr>
          <w:p w:rsidR="00FD2CCA" w:rsidRPr="00527E7D" w:rsidRDefault="00FD2CCA" w:rsidP="000E2E48">
            <w:pPr>
              <w:spacing w:after="0" w:line="240" w:lineRule="auto"/>
              <w:rPr>
                <w:rFonts w:ascii="Calibri" w:eastAsia="Times New Roman" w:hAnsi="Calibri" w:cs="Calibri"/>
                <w:color w:val="000000"/>
                <w:sz w:val="18"/>
                <w:szCs w:val="18"/>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FD2CCA" w:rsidRPr="00527E7D" w:rsidRDefault="00FD2CCA" w:rsidP="000E2E48">
            <w:pPr>
              <w:spacing w:after="0" w:line="240" w:lineRule="auto"/>
              <w:rPr>
                <w:rFonts w:ascii="Calibri" w:eastAsia="Times New Roman" w:hAnsi="Calibri" w:cs="Calibri"/>
                <w:color w:val="000000"/>
                <w:sz w:val="18"/>
                <w:szCs w:val="18"/>
                <w:lang w:eastAsia="ru-RU"/>
              </w:rPr>
            </w:pPr>
          </w:p>
        </w:tc>
      </w:tr>
      <w:tr w:rsidR="00FD2CCA" w:rsidRPr="00527E7D" w:rsidTr="00DC0FAF">
        <w:trPr>
          <w:trHeight w:val="570"/>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FD2CCA" w:rsidRPr="00527E7D" w:rsidRDefault="00FD2CCA" w:rsidP="000E2E48">
            <w:pPr>
              <w:spacing w:after="0" w:line="240" w:lineRule="auto"/>
              <w:jc w:val="right"/>
              <w:rPr>
                <w:rFonts w:ascii="Calibri" w:eastAsia="Times New Roman" w:hAnsi="Calibri" w:cs="Calibri"/>
                <w:color w:val="000000"/>
                <w:sz w:val="20"/>
                <w:szCs w:val="20"/>
                <w:lang w:eastAsia="ru-RU"/>
              </w:rPr>
            </w:pPr>
            <w:r w:rsidRPr="00527E7D">
              <w:rPr>
                <w:rFonts w:ascii="Calibri" w:eastAsia="Times New Roman" w:hAnsi="Calibri" w:cs="Calibri"/>
                <w:color w:val="000000"/>
                <w:sz w:val="20"/>
                <w:szCs w:val="20"/>
                <w:lang w:eastAsia="ru-RU"/>
              </w:rPr>
              <w:t>ИТОГО:</w:t>
            </w:r>
          </w:p>
        </w:tc>
        <w:tc>
          <w:tcPr>
            <w:tcW w:w="1701" w:type="dxa"/>
            <w:tcBorders>
              <w:top w:val="nil"/>
              <w:left w:val="nil"/>
              <w:bottom w:val="single" w:sz="4" w:space="0" w:color="auto"/>
              <w:right w:val="single" w:sz="4" w:space="0" w:color="auto"/>
            </w:tcBorders>
            <w:shd w:val="clear" w:color="auto" w:fill="auto"/>
            <w:vAlign w:val="center"/>
            <w:hideMark/>
          </w:tcPr>
          <w:p w:rsidR="00FD2CCA" w:rsidRPr="00527E7D" w:rsidRDefault="00FD2CCA" w:rsidP="000E2E48">
            <w:pPr>
              <w:spacing w:after="0" w:line="240" w:lineRule="auto"/>
              <w:jc w:val="center"/>
              <w:rPr>
                <w:rFonts w:ascii="Calibri" w:eastAsia="Times New Roman" w:hAnsi="Calibri" w:cs="Calibri"/>
                <w:color w:val="000000"/>
                <w:sz w:val="18"/>
                <w:szCs w:val="18"/>
                <w:lang w:eastAsia="ru-RU"/>
              </w:rPr>
            </w:pPr>
            <w:r w:rsidRPr="00527E7D">
              <w:rPr>
                <w:rFonts w:ascii="Calibri" w:eastAsia="Times New Roman" w:hAnsi="Calibri" w:cs="Calibri"/>
                <w:color w:val="000000"/>
                <w:sz w:val="18"/>
                <w:szCs w:val="18"/>
                <w:lang w:eastAsia="ru-RU"/>
              </w:rPr>
              <w:t>20799</w:t>
            </w:r>
          </w:p>
        </w:tc>
        <w:tc>
          <w:tcPr>
            <w:tcW w:w="567" w:type="dxa"/>
            <w:tcBorders>
              <w:top w:val="nil"/>
              <w:left w:val="nil"/>
              <w:bottom w:val="single" w:sz="4" w:space="0" w:color="auto"/>
              <w:right w:val="single" w:sz="4" w:space="0" w:color="auto"/>
            </w:tcBorders>
            <w:shd w:val="clear" w:color="auto" w:fill="auto"/>
            <w:vAlign w:val="center"/>
            <w:hideMark/>
          </w:tcPr>
          <w:p w:rsidR="00FD2CCA" w:rsidRPr="00527E7D" w:rsidRDefault="00FD2CCA" w:rsidP="000E2E48">
            <w:pPr>
              <w:spacing w:after="0" w:line="240" w:lineRule="auto"/>
              <w:jc w:val="center"/>
              <w:rPr>
                <w:rFonts w:ascii="Calibri" w:eastAsia="Times New Roman" w:hAnsi="Calibri" w:cs="Calibri"/>
                <w:color w:val="000000"/>
                <w:sz w:val="18"/>
                <w:szCs w:val="18"/>
                <w:lang w:eastAsia="ru-RU"/>
              </w:rPr>
            </w:pPr>
            <w:r w:rsidRPr="00527E7D">
              <w:rPr>
                <w:rFonts w:ascii="Calibri" w:eastAsia="Times New Roman" w:hAnsi="Calibri" w:cs="Calibri"/>
                <w:color w:val="000000"/>
                <w:sz w:val="18"/>
                <w:szCs w:val="18"/>
                <w:lang w:eastAsia="ru-RU"/>
              </w:rPr>
              <w:t>100</w:t>
            </w:r>
          </w:p>
        </w:tc>
        <w:tc>
          <w:tcPr>
            <w:tcW w:w="708" w:type="dxa"/>
            <w:tcBorders>
              <w:top w:val="nil"/>
              <w:left w:val="nil"/>
              <w:bottom w:val="single" w:sz="4" w:space="0" w:color="auto"/>
              <w:right w:val="single" w:sz="4" w:space="0" w:color="auto"/>
            </w:tcBorders>
            <w:shd w:val="clear" w:color="auto" w:fill="auto"/>
            <w:vAlign w:val="center"/>
            <w:hideMark/>
          </w:tcPr>
          <w:p w:rsidR="00FD2CCA" w:rsidRPr="00527E7D" w:rsidRDefault="00FD2CCA" w:rsidP="000E2E48">
            <w:pPr>
              <w:spacing w:after="0" w:line="240" w:lineRule="auto"/>
              <w:jc w:val="center"/>
              <w:rPr>
                <w:rFonts w:ascii="Calibri" w:eastAsia="Times New Roman" w:hAnsi="Calibri" w:cs="Calibri"/>
                <w:color w:val="000000"/>
                <w:sz w:val="18"/>
                <w:szCs w:val="18"/>
                <w:lang w:eastAsia="ru-RU"/>
              </w:rPr>
            </w:pPr>
            <w:r w:rsidRPr="00527E7D">
              <w:rPr>
                <w:rFonts w:ascii="Calibri" w:eastAsia="Times New Roman" w:hAnsi="Calibri" w:cs="Calibri"/>
                <w:color w:val="000000"/>
                <w:sz w:val="18"/>
                <w:szCs w:val="18"/>
                <w:lang w:eastAsia="ru-RU"/>
              </w:rPr>
              <w:t>17541</w:t>
            </w:r>
          </w:p>
        </w:tc>
        <w:tc>
          <w:tcPr>
            <w:tcW w:w="567" w:type="dxa"/>
            <w:tcBorders>
              <w:top w:val="nil"/>
              <w:left w:val="nil"/>
              <w:bottom w:val="single" w:sz="4" w:space="0" w:color="auto"/>
              <w:right w:val="single" w:sz="4" w:space="0" w:color="auto"/>
            </w:tcBorders>
            <w:shd w:val="clear" w:color="auto" w:fill="auto"/>
            <w:vAlign w:val="center"/>
            <w:hideMark/>
          </w:tcPr>
          <w:p w:rsidR="00FD2CCA" w:rsidRPr="00527E7D" w:rsidRDefault="00FD2CCA" w:rsidP="000E2E48">
            <w:pPr>
              <w:spacing w:after="0" w:line="240" w:lineRule="auto"/>
              <w:jc w:val="center"/>
              <w:rPr>
                <w:rFonts w:ascii="Calibri" w:eastAsia="Times New Roman" w:hAnsi="Calibri" w:cs="Calibri"/>
                <w:color w:val="000000"/>
                <w:sz w:val="18"/>
                <w:szCs w:val="18"/>
                <w:lang w:eastAsia="ru-RU"/>
              </w:rPr>
            </w:pPr>
            <w:r>
              <w:rPr>
                <w:rFonts w:ascii="Calibri" w:eastAsia="Times New Roman" w:hAnsi="Calibri" w:cs="Calibri"/>
                <w:color w:val="000000"/>
                <w:sz w:val="18"/>
                <w:szCs w:val="18"/>
                <w:lang w:eastAsia="ru-RU"/>
              </w:rPr>
              <w:t>84</w:t>
            </w:r>
          </w:p>
        </w:tc>
        <w:tc>
          <w:tcPr>
            <w:tcW w:w="709" w:type="dxa"/>
            <w:tcBorders>
              <w:top w:val="nil"/>
              <w:left w:val="nil"/>
              <w:bottom w:val="single" w:sz="4" w:space="0" w:color="auto"/>
              <w:right w:val="single" w:sz="4" w:space="0" w:color="auto"/>
            </w:tcBorders>
            <w:shd w:val="clear" w:color="auto" w:fill="auto"/>
            <w:vAlign w:val="center"/>
            <w:hideMark/>
          </w:tcPr>
          <w:p w:rsidR="00FD2CCA" w:rsidRPr="00527E7D" w:rsidRDefault="00FD2CCA" w:rsidP="000E2E48">
            <w:pPr>
              <w:spacing w:after="0" w:line="240" w:lineRule="auto"/>
              <w:jc w:val="center"/>
              <w:rPr>
                <w:rFonts w:ascii="Calibri" w:eastAsia="Times New Roman" w:hAnsi="Calibri" w:cs="Calibri"/>
                <w:color w:val="000000"/>
                <w:sz w:val="18"/>
                <w:szCs w:val="18"/>
                <w:lang w:eastAsia="ru-RU"/>
              </w:rPr>
            </w:pPr>
            <w:r w:rsidRPr="00527E7D">
              <w:rPr>
                <w:rFonts w:ascii="Calibri" w:eastAsia="Times New Roman" w:hAnsi="Calibri" w:cs="Calibri"/>
                <w:color w:val="000000"/>
                <w:sz w:val="18"/>
                <w:szCs w:val="18"/>
                <w:lang w:eastAsia="ru-RU"/>
              </w:rPr>
              <w:t>3258</w:t>
            </w:r>
          </w:p>
        </w:tc>
        <w:tc>
          <w:tcPr>
            <w:tcW w:w="425" w:type="dxa"/>
            <w:tcBorders>
              <w:top w:val="nil"/>
              <w:left w:val="nil"/>
              <w:bottom w:val="single" w:sz="4" w:space="0" w:color="auto"/>
              <w:right w:val="single" w:sz="4" w:space="0" w:color="auto"/>
            </w:tcBorders>
            <w:shd w:val="clear" w:color="auto" w:fill="auto"/>
            <w:vAlign w:val="center"/>
            <w:hideMark/>
          </w:tcPr>
          <w:p w:rsidR="00FD2CCA" w:rsidRPr="00527E7D" w:rsidRDefault="00FD2CCA" w:rsidP="000E2E48">
            <w:pPr>
              <w:spacing w:after="0" w:line="240" w:lineRule="auto"/>
              <w:jc w:val="center"/>
              <w:rPr>
                <w:rFonts w:ascii="Calibri" w:eastAsia="Times New Roman" w:hAnsi="Calibri" w:cs="Calibri"/>
                <w:color w:val="000000"/>
                <w:sz w:val="18"/>
                <w:szCs w:val="18"/>
                <w:lang w:eastAsia="ru-RU"/>
              </w:rPr>
            </w:pPr>
            <w:r>
              <w:rPr>
                <w:rFonts w:ascii="Calibri" w:eastAsia="Times New Roman" w:hAnsi="Calibri" w:cs="Calibri"/>
                <w:color w:val="000000"/>
                <w:sz w:val="18"/>
                <w:szCs w:val="18"/>
                <w:lang w:eastAsia="ru-RU"/>
              </w:rPr>
              <w:t>16</w:t>
            </w:r>
          </w:p>
        </w:tc>
        <w:tc>
          <w:tcPr>
            <w:tcW w:w="1985" w:type="dxa"/>
            <w:tcBorders>
              <w:top w:val="nil"/>
              <w:left w:val="nil"/>
              <w:bottom w:val="single" w:sz="4" w:space="0" w:color="auto"/>
              <w:right w:val="single" w:sz="4" w:space="0" w:color="auto"/>
            </w:tcBorders>
            <w:shd w:val="clear" w:color="auto" w:fill="auto"/>
            <w:vAlign w:val="center"/>
            <w:hideMark/>
          </w:tcPr>
          <w:p w:rsidR="00FD2CCA" w:rsidRPr="00527E7D" w:rsidRDefault="00FD2CCA" w:rsidP="000E2E48">
            <w:pPr>
              <w:spacing w:after="0" w:line="240" w:lineRule="auto"/>
              <w:rPr>
                <w:rFonts w:ascii="Calibri" w:eastAsia="Times New Roman" w:hAnsi="Calibri" w:cs="Calibri"/>
                <w:color w:val="000000"/>
                <w:sz w:val="18"/>
                <w:szCs w:val="18"/>
                <w:lang w:eastAsia="ru-RU"/>
              </w:rPr>
            </w:pPr>
            <w:r w:rsidRPr="00527E7D">
              <w:rPr>
                <w:rFonts w:ascii="Calibri" w:eastAsia="Times New Roman" w:hAnsi="Calibri" w:cs="Calibri"/>
                <w:color w:val="000000"/>
                <w:sz w:val="18"/>
                <w:szCs w:val="18"/>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FD2CCA" w:rsidRPr="00527E7D" w:rsidRDefault="00FD2CCA" w:rsidP="000E2E48">
            <w:pPr>
              <w:spacing w:after="0" w:line="240" w:lineRule="auto"/>
              <w:jc w:val="center"/>
              <w:rPr>
                <w:rFonts w:ascii="Calibri" w:eastAsia="Times New Roman" w:hAnsi="Calibri" w:cs="Calibri"/>
                <w:color w:val="000000"/>
                <w:sz w:val="18"/>
                <w:szCs w:val="18"/>
                <w:lang w:eastAsia="ru-RU"/>
              </w:rPr>
            </w:pPr>
            <w:r w:rsidRPr="00527E7D">
              <w:rPr>
                <w:rFonts w:ascii="Calibri" w:eastAsia="Times New Roman" w:hAnsi="Calibri" w:cs="Calibri"/>
                <w:color w:val="000000"/>
                <w:sz w:val="18"/>
                <w:szCs w:val="18"/>
                <w:lang w:eastAsia="ru-RU"/>
              </w:rPr>
              <w:t>56,1</w:t>
            </w:r>
          </w:p>
        </w:tc>
        <w:tc>
          <w:tcPr>
            <w:tcW w:w="992" w:type="dxa"/>
            <w:tcBorders>
              <w:top w:val="nil"/>
              <w:left w:val="nil"/>
              <w:bottom w:val="single" w:sz="4" w:space="0" w:color="auto"/>
              <w:right w:val="single" w:sz="4" w:space="0" w:color="auto"/>
            </w:tcBorders>
            <w:shd w:val="clear" w:color="auto" w:fill="auto"/>
            <w:vAlign w:val="center"/>
            <w:hideMark/>
          </w:tcPr>
          <w:p w:rsidR="00FD2CCA" w:rsidRPr="00527E7D" w:rsidRDefault="00FD2CCA" w:rsidP="000E2E48">
            <w:pPr>
              <w:spacing w:after="0" w:line="240" w:lineRule="auto"/>
              <w:jc w:val="center"/>
              <w:rPr>
                <w:rFonts w:ascii="Calibri" w:eastAsia="Times New Roman" w:hAnsi="Calibri" w:cs="Calibri"/>
                <w:color w:val="000000"/>
                <w:sz w:val="18"/>
                <w:szCs w:val="18"/>
                <w:lang w:eastAsia="ru-RU"/>
              </w:rPr>
            </w:pPr>
            <w:r w:rsidRPr="00527E7D">
              <w:rPr>
                <w:rFonts w:ascii="Calibri" w:eastAsia="Times New Roman" w:hAnsi="Calibri" w:cs="Calibri"/>
                <w:color w:val="000000"/>
                <w:sz w:val="18"/>
                <w:szCs w:val="18"/>
                <w:lang w:eastAsia="ru-RU"/>
              </w:rPr>
              <w:t>100</w:t>
            </w:r>
          </w:p>
        </w:tc>
      </w:tr>
      <w:tr w:rsidR="00FD2CCA" w:rsidRPr="00527E7D" w:rsidTr="00DC0FAF">
        <w:trPr>
          <w:trHeight w:val="300"/>
        </w:trPr>
        <w:tc>
          <w:tcPr>
            <w:tcW w:w="1560" w:type="dxa"/>
            <w:tcBorders>
              <w:top w:val="nil"/>
              <w:left w:val="nil"/>
              <w:bottom w:val="nil"/>
              <w:right w:val="nil"/>
            </w:tcBorders>
            <w:shd w:val="clear" w:color="auto" w:fill="auto"/>
            <w:vAlign w:val="center"/>
            <w:hideMark/>
          </w:tcPr>
          <w:p w:rsidR="00FD2CCA" w:rsidRPr="00527E7D" w:rsidRDefault="00FD2CCA" w:rsidP="000E2E48">
            <w:pPr>
              <w:spacing w:after="0" w:line="240" w:lineRule="auto"/>
              <w:rPr>
                <w:rFonts w:ascii="Calibri" w:eastAsia="Times New Roman" w:hAnsi="Calibri" w:cs="Calibri"/>
                <w:color w:val="000000"/>
                <w:lang w:eastAsia="ru-RU"/>
              </w:rPr>
            </w:pPr>
          </w:p>
        </w:tc>
        <w:tc>
          <w:tcPr>
            <w:tcW w:w="1701" w:type="dxa"/>
            <w:tcBorders>
              <w:top w:val="nil"/>
              <w:left w:val="nil"/>
              <w:bottom w:val="nil"/>
              <w:right w:val="nil"/>
            </w:tcBorders>
            <w:shd w:val="clear" w:color="auto" w:fill="auto"/>
            <w:vAlign w:val="center"/>
            <w:hideMark/>
          </w:tcPr>
          <w:p w:rsidR="00FD2CCA" w:rsidRPr="00527E7D" w:rsidRDefault="00FD2CCA" w:rsidP="000E2E48">
            <w:pPr>
              <w:spacing w:after="0" w:line="240" w:lineRule="auto"/>
              <w:rPr>
                <w:rFonts w:ascii="Calibri" w:eastAsia="Times New Roman" w:hAnsi="Calibri" w:cs="Calibri"/>
                <w:color w:val="000000"/>
                <w:lang w:eastAsia="ru-RU"/>
              </w:rPr>
            </w:pPr>
          </w:p>
        </w:tc>
        <w:tc>
          <w:tcPr>
            <w:tcW w:w="567" w:type="dxa"/>
            <w:tcBorders>
              <w:top w:val="nil"/>
              <w:left w:val="nil"/>
              <w:bottom w:val="nil"/>
              <w:right w:val="nil"/>
            </w:tcBorders>
            <w:shd w:val="clear" w:color="auto" w:fill="auto"/>
            <w:vAlign w:val="center"/>
            <w:hideMark/>
          </w:tcPr>
          <w:p w:rsidR="00FD2CCA" w:rsidRPr="00527E7D" w:rsidRDefault="00FD2CCA" w:rsidP="000E2E48">
            <w:pPr>
              <w:spacing w:after="0" w:line="240" w:lineRule="auto"/>
              <w:rPr>
                <w:rFonts w:ascii="Calibri" w:eastAsia="Times New Roman" w:hAnsi="Calibri" w:cs="Calibri"/>
                <w:color w:val="000000"/>
                <w:lang w:eastAsia="ru-RU"/>
              </w:rPr>
            </w:pPr>
          </w:p>
        </w:tc>
        <w:tc>
          <w:tcPr>
            <w:tcW w:w="708" w:type="dxa"/>
            <w:tcBorders>
              <w:top w:val="nil"/>
              <w:left w:val="nil"/>
              <w:bottom w:val="nil"/>
              <w:right w:val="nil"/>
            </w:tcBorders>
            <w:shd w:val="clear" w:color="auto" w:fill="auto"/>
            <w:vAlign w:val="center"/>
            <w:hideMark/>
          </w:tcPr>
          <w:p w:rsidR="00FD2CCA" w:rsidRPr="00527E7D" w:rsidRDefault="00FD2CCA" w:rsidP="000E2E48">
            <w:pPr>
              <w:spacing w:after="0" w:line="240" w:lineRule="auto"/>
              <w:rPr>
                <w:rFonts w:ascii="Calibri" w:eastAsia="Times New Roman" w:hAnsi="Calibri" w:cs="Calibri"/>
                <w:color w:val="000000"/>
                <w:lang w:eastAsia="ru-RU"/>
              </w:rPr>
            </w:pPr>
          </w:p>
        </w:tc>
        <w:tc>
          <w:tcPr>
            <w:tcW w:w="567" w:type="dxa"/>
            <w:tcBorders>
              <w:top w:val="nil"/>
              <w:left w:val="nil"/>
              <w:bottom w:val="nil"/>
              <w:right w:val="nil"/>
            </w:tcBorders>
            <w:shd w:val="clear" w:color="auto" w:fill="auto"/>
            <w:vAlign w:val="center"/>
            <w:hideMark/>
          </w:tcPr>
          <w:p w:rsidR="00FD2CCA" w:rsidRPr="00527E7D" w:rsidRDefault="00FD2CCA" w:rsidP="000E2E48">
            <w:pPr>
              <w:spacing w:after="0" w:line="240" w:lineRule="auto"/>
              <w:rPr>
                <w:rFonts w:ascii="Calibri" w:eastAsia="Times New Roman" w:hAnsi="Calibri" w:cs="Calibri"/>
                <w:color w:val="000000"/>
                <w:lang w:eastAsia="ru-RU"/>
              </w:rPr>
            </w:pPr>
          </w:p>
        </w:tc>
        <w:tc>
          <w:tcPr>
            <w:tcW w:w="709" w:type="dxa"/>
            <w:tcBorders>
              <w:top w:val="nil"/>
              <w:left w:val="nil"/>
              <w:bottom w:val="nil"/>
              <w:right w:val="nil"/>
            </w:tcBorders>
            <w:shd w:val="clear" w:color="auto" w:fill="auto"/>
            <w:vAlign w:val="center"/>
            <w:hideMark/>
          </w:tcPr>
          <w:p w:rsidR="00FD2CCA" w:rsidRPr="00527E7D" w:rsidRDefault="00FD2CCA" w:rsidP="000E2E48">
            <w:pPr>
              <w:spacing w:after="0" w:line="240" w:lineRule="auto"/>
              <w:rPr>
                <w:rFonts w:ascii="Calibri" w:eastAsia="Times New Roman" w:hAnsi="Calibri" w:cs="Calibri"/>
                <w:color w:val="000000"/>
                <w:lang w:eastAsia="ru-RU"/>
              </w:rPr>
            </w:pPr>
          </w:p>
        </w:tc>
        <w:tc>
          <w:tcPr>
            <w:tcW w:w="425" w:type="dxa"/>
            <w:tcBorders>
              <w:top w:val="nil"/>
              <w:left w:val="nil"/>
              <w:bottom w:val="nil"/>
              <w:right w:val="nil"/>
            </w:tcBorders>
            <w:shd w:val="clear" w:color="auto" w:fill="auto"/>
            <w:vAlign w:val="center"/>
            <w:hideMark/>
          </w:tcPr>
          <w:p w:rsidR="00FD2CCA" w:rsidRPr="00527E7D" w:rsidRDefault="00FD2CCA" w:rsidP="000E2E48">
            <w:pPr>
              <w:spacing w:after="0" w:line="240" w:lineRule="auto"/>
              <w:rPr>
                <w:rFonts w:ascii="Calibri" w:eastAsia="Times New Roman" w:hAnsi="Calibri" w:cs="Calibri"/>
                <w:color w:val="000000"/>
                <w:lang w:eastAsia="ru-RU"/>
              </w:rPr>
            </w:pPr>
          </w:p>
        </w:tc>
        <w:tc>
          <w:tcPr>
            <w:tcW w:w="1985" w:type="dxa"/>
            <w:tcBorders>
              <w:top w:val="nil"/>
              <w:left w:val="nil"/>
              <w:bottom w:val="nil"/>
              <w:right w:val="nil"/>
            </w:tcBorders>
            <w:shd w:val="clear" w:color="auto" w:fill="auto"/>
            <w:vAlign w:val="center"/>
            <w:hideMark/>
          </w:tcPr>
          <w:p w:rsidR="00FD2CCA" w:rsidRPr="00527E7D" w:rsidRDefault="00FD2CCA" w:rsidP="000E2E48">
            <w:pPr>
              <w:spacing w:after="0" w:line="240" w:lineRule="auto"/>
              <w:rPr>
                <w:rFonts w:ascii="Calibri" w:eastAsia="Times New Roman" w:hAnsi="Calibri" w:cs="Calibri"/>
                <w:color w:val="000000"/>
                <w:lang w:eastAsia="ru-RU"/>
              </w:rPr>
            </w:pPr>
          </w:p>
        </w:tc>
        <w:tc>
          <w:tcPr>
            <w:tcW w:w="1276" w:type="dxa"/>
            <w:tcBorders>
              <w:top w:val="nil"/>
              <w:left w:val="nil"/>
              <w:bottom w:val="nil"/>
              <w:right w:val="nil"/>
            </w:tcBorders>
            <w:shd w:val="clear" w:color="auto" w:fill="auto"/>
            <w:vAlign w:val="center"/>
            <w:hideMark/>
          </w:tcPr>
          <w:p w:rsidR="00FD2CCA" w:rsidRPr="00527E7D" w:rsidRDefault="00FD2CCA" w:rsidP="000E2E48">
            <w:pPr>
              <w:spacing w:after="0" w:line="240" w:lineRule="auto"/>
              <w:rPr>
                <w:rFonts w:ascii="Calibri" w:eastAsia="Times New Roman" w:hAnsi="Calibri" w:cs="Calibri"/>
                <w:color w:val="000000"/>
                <w:lang w:eastAsia="ru-RU"/>
              </w:rPr>
            </w:pPr>
          </w:p>
        </w:tc>
        <w:tc>
          <w:tcPr>
            <w:tcW w:w="992" w:type="dxa"/>
            <w:tcBorders>
              <w:top w:val="nil"/>
              <w:left w:val="nil"/>
              <w:bottom w:val="nil"/>
              <w:right w:val="nil"/>
            </w:tcBorders>
            <w:shd w:val="clear" w:color="auto" w:fill="auto"/>
            <w:vAlign w:val="center"/>
            <w:hideMark/>
          </w:tcPr>
          <w:p w:rsidR="00FD2CCA" w:rsidRPr="00527E7D" w:rsidRDefault="00FD2CCA" w:rsidP="000E2E48">
            <w:pPr>
              <w:spacing w:after="0" w:line="240" w:lineRule="auto"/>
              <w:rPr>
                <w:rFonts w:ascii="Calibri" w:eastAsia="Times New Roman" w:hAnsi="Calibri" w:cs="Calibri"/>
                <w:color w:val="000000"/>
                <w:lang w:eastAsia="ru-RU"/>
              </w:rPr>
            </w:pPr>
          </w:p>
        </w:tc>
      </w:tr>
      <w:tr w:rsidR="00FD2CCA" w:rsidRPr="00527E7D" w:rsidTr="00DC0FAF">
        <w:trPr>
          <w:trHeight w:val="240"/>
        </w:trPr>
        <w:tc>
          <w:tcPr>
            <w:tcW w:w="3261" w:type="dxa"/>
            <w:gridSpan w:val="2"/>
            <w:tcBorders>
              <w:top w:val="nil"/>
              <w:left w:val="nil"/>
              <w:bottom w:val="nil"/>
              <w:right w:val="nil"/>
            </w:tcBorders>
            <w:shd w:val="clear" w:color="auto" w:fill="auto"/>
            <w:noWrap/>
            <w:vAlign w:val="center"/>
            <w:hideMark/>
          </w:tcPr>
          <w:p w:rsidR="00FD2CCA" w:rsidRPr="00527E7D" w:rsidRDefault="00FD2CCA" w:rsidP="00DC0FAF">
            <w:pPr>
              <w:spacing w:after="0" w:line="240" w:lineRule="auto"/>
              <w:ind w:right="-533"/>
              <w:rPr>
                <w:rFonts w:ascii="Calibri" w:eastAsia="Times New Roman" w:hAnsi="Calibri" w:cs="Calibri"/>
                <w:color w:val="000000"/>
                <w:sz w:val="18"/>
                <w:szCs w:val="18"/>
                <w:lang w:eastAsia="ru-RU"/>
              </w:rPr>
            </w:pPr>
            <w:r w:rsidRPr="00527E7D">
              <w:rPr>
                <w:rFonts w:ascii="Calibri" w:eastAsia="Times New Roman" w:hAnsi="Calibri" w:cs="Calibri"/>
                <w:color w:val="000000"/>
                <w:sz w:val="18"/>
                <w:szCs w:val="18"/>
                <w:lang w:eastAsia="ru-RU"/>
              </w:rPr>
              <w:t xml:space="preserve">*    - Данные </w:t>
            </w:r>
            <w:r w:rsidR="00DC0FAF">
              <w:rPr>
                <w:rFonts w:ascii="Calibri" w:eastAsia="Times New Roman" w:hAnsi="Calibri" w:cs="Calibri"/>
                <w:color w:val="000000"/>
                <w:sz w:val="18"/>
                <w:szCs w:val="18"/>
                <w:lang w:eastAsia="ru-RU"/>
              </w:rPr>
              <w:t>М</w:t>
            </w:r>
            <w:r w:rsidR="00CA20BC">
              <w:rPr>
                <w:rFonts w:ascii="Calibri" w:eastAsia="Times New Roman" w:hAnsi="Calibri" w:cs="Calibri"/>
                <w:color w:val="000000"/>
                <w:sz w:val="18"/>
                <w:szCs w:val="18"/>
                <w:lang w:eastAsia="ru-RU"/>
              </w:rPr>
              <w:t>инистерства финансов РФ</w:t>
            </w:r>
          </w:p>
        </w:tc>
        <w:tc>
          <w:tcPr>
            <w:tcW w:w="567" w:type="dxa"/>
            <w:tcBorders>
              <w:top w:val="nil"/>
              <w:left w:val="nil"/>
              <w:bottom w:val="nil"/>
              <w:right w:val="nil"/>
            </w:tcBorders>
            <w:shd w:val="clear" w:color="auto" w:fill="auto"/>
            <w:noWrap/>
            <w:vAlign w:val="center"/>
            <w:hideMark/>
          </w:tcPr>
          <w:p w:rsidR="00FD2CCA" w:rsidRPr="00527E7D" w:rsidRDefault="00FD2CCA" w:rsidP="000E2E48">
            <w:pPr>
              <w:spacing w:after="0" w:line="240" w:lineRule="auto"/>
              <w:rPr>
                <w:rFonts w:ascii="Calibri" w:eastAsia="Times New Roman" w:hAnsi="Calibri" w:cs="Calibri"/>
                <w:color w:val="000000"/>
                <w:sz w:val="18"/>
                <w:szCs w:val="18"/>
                <w:lang w:eastAsia="ru-RU"/>
              </w:rPr>
            </w:pPr>
          </w:p>
        </w:tc>
        <w:tc>
          <w:tcPr>
            <w:tcW w:w="708" w:type="dxa"/>
            <w:tcBorders>
              <w:top w:val="nil"/>
              <w:left w:val="nil"/>
              <w:bottom w:val="nil"/>
              <w:right w:val="nil"/>
            </w:tcBorders>
            <w:shd w:val="clear" w:color="auto" w:fill="auto"/>
            <w:noWrap/>
            <w:vAlign w:val="center"/>
            <w:hideMark/>
          </w:tcPr>
          <w:p w:rsidR="00FD2CCA" w:rsidRPr="00527E7D" w:rsidRDefault="00FD2CCA" w:rsidP="000E2E48">
            <w:pPr>
              <w:spacing w:after="0" w:line="240" w:lineRule="auto"/>
              <w:rPr>
                <w:rFonts w:ascii="Calibri" w:eastAsia="Times New Roman" w:hAnsi="Calibri" w:cs="Calibri"/>
                <w:color w:val="000000"/>
                <w:sz w:val="18"/>
                <w:szCs w:val="18"/>
                <w:lang w:eastAsia="ru-RU"/>
              </w:rPr>
            </w:pPr>
          </w:p>
        </w:tc>
        <w:tc>
          <w:tcPr>
            <w:tcW w:w="567" w:type="dxa"/>
            <w:tcBorders>
              <w:top w:val="nil"/>
              <w:left w:val="nil"/>
              <w:bottom w:val="nil"/>
              <w:right w:val="nil"/>
            </w:tcBorders>
            <w:shd w:val="clear" w:color="auto" w:fill="auto"/>
            <w:noWrap/>
            <w:vAlign w:val="center"/>
            <w:hideMark/>
          </w:tcPr>
          <w:p w:rsidR="00FD2CCA" w:rsidRPr="00527E7D" w:rsidRDefault="00FD2CCA" w:rsidP="000E2E48">
            <w:pPr>
              <w:spacing w:after="0" w:line="240" w:lineRule="auto"/>
              <w:rPr>
                <w:rFonts w:ascii="Calibri" w:eastAsia="Times New Roman" w:hAnsi="Calibri" w:cs="Calibri"/>
                <w:color w:val="000000"/>
                <w:sz w:val="18"/>
                <w:szCs w:val="18"/>
                <w:lang w:eastAsia="ru-RU"/>
              </w:rPr>
            </w:pPr>
          </w:p>
        </w:tc>
        <w:tc>
          <w:tcPr>
            <w:tcW w:w="709" w:type="dxa"/>
            <w:tcBorders>
              <w:top w:val="nil"/>
              <w:left w:val="nil"/>
              <w:bottom w:val="nil"/>
              <w:right w:val="nil"/>
            </w:tcBorders>
            <w:shd w:val="clear" w:color="auto" w:fill="auto"/>
            <w:noWrap/>
            <w:vAlign w:val="center"/>
            <w:hideMark/>
          </w:tcPr>
          <w:p w:rsidR="00FD2CCA" w:rsidRPr="00527E7D" w:rsidRDefault="00FD2CCA" w:rsidP="000E2E48">
            <w:pPr>
              <w:spacing w:after="0" w:line="240" w:lineRule="auto"/>
              <w:rPr>
                <w:rFonts w:ascii="Calibri" w:eastAsia="Times New Roman" w:hAnsi="Calibri" w:cs="Calibri"/>
                <w:color w:val="000000"/>
                <w:sz w:val="18"/>
                <w:szCs w:val="18"/>
                <w:lang w:eastAsia="ru-RU"/>
              </w:rPr>
            </w:pPr>
          </w:p>
        </w:tc>
        <w:tc>
          <w:tcPr>
            <w:tcW w:w="425" w:type="dxa"/>
            <w:tcBorders>
              <w:top w:val="nil"/>
              <w:left w:val="nil"/>
              <w:bottom w:val="nil"/>
              <w:right w:val="nil"/>
            </w:tcBorders>
            <w:shd w:val="clear" w:color="auto" w:fill="auto"/>
            <w:noWrap/>
            <w:vAlign w:val="center"/>
            <w:hideMark/>
          </w:tcPr>
          <w:p w:rsidR="00FD2CCA" w:rsidRPr="00527E7D" w:rsidRDefault="00FD2CCA" w:rsidP="000E2E48">
            <w:pPr>
              <w:spacing w:after="0" w:line="240" w:lineRule="auto"/>
              <w:rPr>
                <w:rFonts w:ascii="Calibri" w:eastAsia="Times New Roman" w:hAnsi="Calibri" w:cs="Calibri"/>
                <w:color w:val="000000"/>
                <w:sz w:val="18"/>
                <w:szCs w:val="18"/>
                <w:lang w:eastAsia="ru-RU"/>
              </w:rPr>
            </w:pPr>
          </w:p>
        </w:tc>
        <w:tc>
          <w:tcPr>
            <w:tcW w:w="1985" w:type="dxa"/>
            <w:tcBorders>
              <w:top w:val="nil"/>
              <w:left w:val="nil"/>
              <w:bottom w:val="nil"/>
              <w:right w:val="nil"/>
            </w:tcBorders>
            <w:shd w:val="clear" w:color="auto" w:fill="auto"/>
            <w:noWrap/>
            <w:vAlign w:val="center"/>
            <w:hideMark/>
          </w:tcPr>
          <w:p w:rsidR="00FD2CCA" w:rsidRPr="00527E7D" w:rsidRDefault="00FD2CCA" w:rsidP="000E2E48">
            <w:pPr>
              <w:spacing w:after="0" w:line="240" w:lineRule="auto"/>
              <w:rPr>
                <w:rFonts w:ascii="Calibri" w:eastAsia="Times New Roman" w:hAnsi="Calibri" w:cs="Calibri"/>
                <w:color w:val="000000"/>
                <w:sz w:val="18"/>
                <w:szCs w:val="18"/>
                <w:lang w:eastAsia="ru-RU"/>
              </w:rPr>
            </w:pPr>
          </w:p>
        </w:tc>
        <w:tc>
          <w:tcPr>
            <w:tcW w:w="1276" w:type="dxa"/>
            <w:tcBorders>
              <w:top w:val="nil"/>
              <w:left w:val="nil"/>
              <w:bottom w:val="nil"/>
              <w:right w:val="nil"/>
            </w:tcBorders>
            <w:shd w:val="clear" w:color="auto" w:fill="auto"/>
            <w:noWrap/>
            <w:vAlign w:val="center"/>
            <w:hideMark/>
          </w:tcPr>
          <w:p w:rsidR="00FD2CCA" w:rsidRPr="00527E7D" w:rsidRDefault="00FD2CCA" w:rsidP="000E2E48">
            <w:pPr>
              <w:spacing w:after="0" w:line="240" w:lineRule="auto"/>
              <w:rPr>
                <w:rFonts w:ascii="Calibri" w:eastAsia="Times New Roman" w:hAnsi="Calibri" w:cs="Calibri"/>
                <w:color w:val="000000"/>
                <w:sz w:val="18"/>
                <w:szCs w:val="18"/>
                <w:lang w:eastAsia="ru-RU"/>
              </w:rPr>
            </w:pPr>
          </w:p>
        </w:tc>
        <w:tc>
          <w:tcPr>
            <w:tcW w:w="992" w:type="dxa"/>
            <w:tcBorders>
              <w:top w:val="nil"/>
              <w:left w:val="nil"/>
              <w:bottom w:val="nil"/>
              <w:right w:val="nil"/>
            </w:tcBorders>
            <w:shd w:val="clear" w:color="auto" w:fill="auto"/>
            <w:noWrap/>
            <w:vAlign w:val="center"/>
            <w:hideMark/>
          </w:tcPr>
          <w:p w:rsidR="00FD2CCA" w:rsidRPr="00527E7D" w:rsidRDefault="00FD2CCA" w:rsidP="000E2E48">
            <w:pPr>
              <w:spacing w:after="0" w:line="240" w:lineRule="auto"/>
              <w:rPr>
                <w:rFonts w:ascii="Calibri" w:eastAsia="Times New Roman" w:hAnsi="Calibri" w:cs="Calibri"/>
                <w:color w:val="000000"/>
                <w:sz w:val="18"/>
                <w:szCs w:val="18"/>
                <w:lang w:eastAsia="ru-RU"/>
              </w:rPr>
            </w:pPr>
          </w:p>
        </w:tc>
      </w:tr>
      <w:tr w:rsidR="00FD2CCA" w:rsidRPr="00527E7D" w:rsidTr="00DC0FAF">
        <w:trPr>
          <w:trHeight w:val="240"/>
        </w:trPr>
        <w:tc>
          <w:tcPr>
            <w:tcW w:w="3261" w:type="dxa"/>
            <w:gridSpan w:val="2"/>
            <w:tcBorders>
              <w:top w:val="nil"/>
              <w:left w:val="nil"/>
              <w:bottom w:val="nil"/>
              <w:right w:val="nil"/>
            </w:tcBorders>
            <w:shd w:val="clear" w:color="auto" w:fill="auto"/>
            <w:noWrap/>
            <w:vAlign w:val="center"/>
            <w:hideMark/>
          </w:tcPr>
          <w:p w:rsidR="00FD2CCA" w:rsidRPr="00527E7D" w:rsidRDefault="00FD2CCA" w:rsidP="000E2E48">
            <w:pPr>
              <w:spacing w:after="0" w:line="240" w:lineRule="auto"/>
              <w:rPr>
                <w:rFonts w:ascii="Calibri" w:eastAsia="Times New Roman" w:hAnsi="Calibri" w:cs="Calibri"/>
                <w:color w:val="000000"/>
                <w:sz w:val="18"/>
                <w:szCs w:val="18"/>
                <w:lang w:eastAsia="ru-RU"/>
              </w:rPr>
            </w:pPr>
            <w:r w:rsidRPr="00527E7D">
              <w:rPr>
                <w:rFonts w:ascii="Calibri" w:eastAsia="Times New Roman" w:hAnsi="Calibri" w:cs="Calibri"/>
                <w:color w:val="000000"/>
                <w:sz w:val="18"/>
                <w:szCs w:val="18"/>
                <w:lang w:eastAsia="ru-RU"/>
              </w:rPr>
              <w:t>** - Данные Эксперт РА</w:t>
            </w:r>
          </w:p>
        </w:tc>
        <w:tc>
          <w:tcPr>
            <w:tcW w:w="567" w:type="dxa"/>
            <w:tcBorders>
              <w:top w:val="nil"/>
              <w:left w:val="nil"/>
              <w:bottom w:val="nil"/>
              <w:right w:val="nil"/>
            </w:tcBorders>
            <w:shd w:val="clear" w:color="auto" w:fill="auto"/>
            <w:noWrap/>
            <w:vAlign w:val="center"/>
            <w:hideMark/>
          </w:tcPr>
          <w:p w:rsidR="00FD2CCA" w:rsidRPr="00527E7D" w:rsidRDefault="00FD2CCA" w:rsidP="000E2E48">
            <w:pPr>
              <w:spacing w:after="0" w:line="240" w:lineRule="auto"/>
              <w:rPr>
                <w:rFonts w:ascii="Calibri" w:eastAsia="Times New Roman" w:hAnsi="Calibri" w:cs="Calibri"/>
                <w:color w:val="000000"/>
                <w:sz w:val="18"/>
                <w:szCs w:val="18"/>
                <w:lang w:eastAsia="ru-RU"/>
              </w:rPr>
            </w:pPr>
          </w:p>
        </w:tc>
        <w:tc>
          <w:tcPr>
            <w:tcW w:w="708" w:type="dxa"/>
            <w:tcBorders>
              <w:top w:val="nil"/>
              <w:left w:val="nil"/>
              <w:bottom w:val="nil"/>
              <w:right w:val="nil"/>
            </w:tcBorders>
            <w:shd w:val="clear" w:color="auto" w:fill="auto"/>
            <w:noWrap/>
            <w:vAlign w:val="center"/>
            <w:hideMark/>
          </w:tcPr>
          <w:p w:rsidR="00FD2CCA" w:rsidRPr="00527E7D" w:rsidRDefault="00FD2CCA" w:rsidP="000E2E48">
            <w:pPr>
              <w:spacing w:after="0" w:line="240" w:lineRule="auto"/>
              <w:rPr>
                <w:rFonts w:ascii="Calibri" w:eastAsia="Times New Roman" w:hAnsi="Calibri" w:cs="Calibri"/>
                <w:color w:val="000000"/>
                <w:sz w:val="18"/>
                <w:szCs w:val="18"/>
                <w:lang w:eastAsia="ru-RU"/>
              </w:rPr>
            </w:pPr>
          </w:p>
        </w:tc>
        <w:tc>
          <w:tcPr>
            <w:tcW w:w="567" w:type="dxa"/>
            <w:tcBorders>
              <w:top w:val="nil"/>
              <w:left w:val="nil"/>
              <w:bottom w:val="nil"/>
              <w:right w:val="nil"/>
            </w:tcBorders>
            <w:shd w:val="clear" w:color="auto" w:fill="auto"/>
            <w:noWrap/>
            <w:vAlign w:val="center"/>
            <w:hideMark/>
          </w:tcPr>
          <w:p w:rsidR="00FD2CCA" w:rsidRPr="00527E7D" w:rsidRDefault="00FD2CCA" w:rsidP="000E2E48">
            <w:pPr>
              <w:spacing w:after="0" w:line="240" w:lineRule="auto"/>
              <w:rPr>
                <w:rFonts w:ascii="Calibri" w:eastAsia="Times New Roman" w:hAnsi="Calibri" w:cs="Calibri"/>
                <w:color w:val="000000"/>
                <w:sz w:val="18"/>
                <w:szCs w:val="18"/>
                <w:lang w:eastAsia="ru-RU"/>
              </w:rPr>
            </w:pPr>
          </w:p>
        </w:tc>
        <w:tc>
          <w:tcPr>
            <w:tcW w:w="709" w:type="dxa"/>
            <w:tcBorders>
              <w:top w:val="nil"/>
              <w:left w:val="nil"/>
              <w:bottom w:val="nil"/>
              <w:right w:val="nil"/>
            </w:tcBorders>
            <w:shd w:val="clear" w:color="auto" w:fill="auto"/>
            <w:noWrap/>
            <w:vAlign w:val="center"/>
            <w:hideMark/>
          </w:tcPr>
          <w:p w:rsidR="00FD2CCA" w:rsidRPr="00527E7D" w:rsidRDefault="00FD2CCA" w:rsidP="000E2E48">
            <w:pPr>
              <w:spacing w:after="0" w:line="240" w:lineRule="auto"/>
              <w:rPr>
                <w:rFonts w:ascii="Calibri" w:eastAsia="Times New Roman" w:hAnsi="Calibri" w:cs="Calibri"/>
                <w:color w:val="000000"/>
                <w:sz w:val="18"/>
                <w:szCs w:val="18"/>
                <w:lang w:eastAsia="ru-RU"/>
              </w:rPr>
            </w:pPr>
          </w:p>
        </w:tc>
        <w:tc>
          <w:tcPr>
            <w:tcW w:w="425" w:type="dxa"/>
            <w:tcBorders>
              <w:top w:val="nil"/>
              <w:left w:val="nil"/>
              <w:bottom w:val="nil"/>
              <w:right w:val="nil"/>
            </w:tcBorders>
            <w:shd w:val="clear" w:color="auto" w:fill="auto"/>
            <w:noWrap/>
            <w:vAlign w:val="center"/>
            <w:hideMark/>
          </w:tcPr>
          <w:p w:rsidR="00FD2CCA" w:rsidRPr="00527E7D" w:rsidRDefault="00FD2CCA" w:rsidP="000E2E48">
            <w:pPr>
              <w:spacing w:after="0" w:line="240" w:lineRule="auto"/>
              <w:rPr>
                <w:rFonts w:ascii="Calibri" w:eastAsia="Times New Roman" w:hAnsi="Calibri" w:cs="Calibri"/>
                <w:color w:val="000000"/>
                <w:sz w:val="18"/>
                <w:szCs w:val="18"/>
                <w:lang w:eastAsia="ru-RU"/>
              </w:rPr>
            </w:pPr>
          </w:p>
        </w:tc>
        <w:tc>
          <w:tcPr>
            <w:tcW w:w="1985" w:type="dxa"/>
            <w:tcBorders>
              <w:top w:val="nil"/>
              <w:left w:val="nil"/>
              <w:bottom w:val="nil"/>
              <w:right w:val="nil"/>
            </w:tcBorders>
            <w:shd w:val="clear" w:color="auto" w:fill="auto"/>
            <w:noWrap/>
            <w:vAlign w:val="center"/>
            <w:hideMark/>
          </w:tcPr>
          <w:p w:rsidR="00FD2CCA" w:rsidRPr="00527E7D" w:rsidRDefault="00FD2CCA" w:rsidP="000E2E48">
            <w:pPr>
              <w:spacing w:after="0" w:line="240" w:lineRule="auto"/>
              <w:rPr>
                <w:rFonts w:ascii="Calibri" w:eastAsia="Times New Roman" w:hAnsi="Calibri" w:cs="Calibri"/>
                <w:color w:val="000000"/>
                <w:sz w:val="18"/>
                <w:szCs w:val="18"/>
                <w:lang w:eastAsia="ru-RU"/>
              </w:rPr>
            </w:pPr>
          </w:p>
        </w:tc>
        <w:tc>
          <w:tcPr>
            <w:tcW w:w="1276" w:type="dxa"/>
            <w:tcBorders>
              <w:top w:val="nil"/>
              <w:left w:val="nil"/>
              <w:bottom w:val="nil"/>
              <w:right w:val="nil"/>
            </w:tcBorders>
            <w:shd w:val="clear" w:color="auto" w:fill="auto"/>
            <w:noWrap/>
            <w:vAlign w:val="center"/>
            <w:hideMark/>
          </w:tcPr>
          <w:p w:rsidR="00FD2CCA" w:rsidRPr="00527E7D" w:rsidRDefault="00FD2CCA" w:rsidP="000E2E48">
            <w:pPr>
              <w:spacing w:after="0" w:line="240" w:lineRule="auto"/>
              <w:rPr>
                <w:rFonts w:ascii="Calibri" w:eastAsia="Times New Roman" w:hAnsi="Calibri" w:cs="Calibri"/>
                <w:color w:val="000000"/>
                <w:sz w:val="18"/>
                <w:szCs w:val="18"/>
                <w:lang w:eastAsia="ru-RU"/>
              </w:rPr>
            </w:pPr>
          </w:p>
        </w:tc>
        <w:tc>
          <w:tcPr>
            <w:tcW w:w="992" w:type="dxa"/>
            <w:tcBorders>
              <w:top w:val="nil"/>
              <w:left w:val="nil"/>
              <w:bottom w:val="nil"/>
              <w:right w:val="nil"/>
            </w:tcBorders>
            <w:shd w:val="clear" w:color="auto" w:fill="auto"/>
            <w:noWrap/>
            <w:vAlign w:val="center"/>
            <w:hideMark/>
          </w:tcPr>
          <w:p w:rsidR="00FD2CCA" w:rsidRPr="00527E7D" w:rsidRDefault="00FD2CCA" w:rsidP="000E2E48">
            <w:pPr>
              <w:spacing w:after="0" w:line="240" w:lineRule="auto"/>
              <w:rPr>
                <w:rFonts w:ascii="Calibri" w:eastAsia="Times New Roman" w:hAnsi="Calibri" w:cs="Calibri"/>
                <w:color w:val="000000"/>
                <w:sz w:val="18"/>
                <w:szCs w:val="18"/>
                <w:lang w:eastAsia="ru-RU"/>
              </w:rPr>
            </w:pPr>
          </w:p>
        </w:tc>
      </w:tr>
    </w:tbl>
    <w:p w:rsidR="00D237A7" w:rsidRDefault="00D237A7" w:rsidP="00E631E7">
      <w:pPr>
        <w:spacing w:line="240" w:lineRule="auto"/>
        <w:jc w:val="both"/>
        <w:rPr>
          <w:rFonts w:ascii="Times New Roman" w:hAnsi="Times New Roman" w:cs="Times New Roman"/>
          <w:bCs/>
          <w:sz w:val="24"/>
          <w:szCs w:val="24"/>
        </w:rPr>
      </w:pPr>
    </w:p>
    <w:p w:rsidR="00D237A7" w:rsidRPr="00D237A7" w:rsidRDefault="00D237A7" w:rsidP="00D237A7">
      <w:pPr>
        <w:spacing w:line="240" w:lineRule="auto"/>
        <w:jc w:val="both"/>
        <w:rPr>
          <w:rFonts w:ascii="Times New Roman" w:hAnsi="Times New Roman" w:cs="Times New Roman"/>
          <w:b/>
          <w:bCs/>
          <w:sz w:val="24"/>
          <w:szCs w:val="24"/>
        </w:rPr>
      </w:pPr>
      <w:r w:rsidRPr="00D237A7">
        <w:rPr>
          <w:rFonts w:ascii="Times New Roman" w:hAnsi="Times New Roman" w:cs="Times New Roman"/>
          <w:bCs/>
          <w:sz w:val="24"/>
          <w:szCs w:val="24"/>
        </w:rPr>
        <w:lastRenderedPageBreak/>
        <w:t>1.2.</w:t>
      </w:r>
      <w:r>
        <w:rPr>
          <w:rFonts w:ascii="Times New Roman" w:hAnsi="Times New Roman" w:cs="Times New Roman"/>
          <w:bCs/>
          <w:sz w:val="24"/>
          <w:szCs w:val="24"/>
        </w:rPr>
        <w:t>2</w:t>
      </w:r>
      <w:r w:rsidRPr="00D237A7">
        <w:rPr>
          <w:rFonts w:ascii="Times New Roman" w:hAnsi="Times New Roman" w:cs="Times New Roman"/>
          <w:bCs/>
          <w:sz w:val="24"/>
          <w:szCs w:val="24"/>
        </w:rPr>
        <w:t xml:space="preserve">. В состав совета по аудиторской деятельности  при Минфине, состоящего из 16 человек,  с 2009 года включено  </w:t>
      </w:r>
      <w:r w:rsidRPr="00D237A7">
        <w:rPr>
          <w:rFonts w:ascii="Times New Roman" w:hAnsi="Times New Roman" w:cs="Times New Roman"/>
          <w:b/>
          <w:bCs/>
          <w:sz w:val="24"/>
          <w:szCs w:val="24"/>
        </w:rPr>
        <w:t>только 2 из 5 руководителей действующих СРО аудиторов.</w:t>
      </w:r>
    </w:p>
    <w:p w:rsidR="006413EB" w:rsidRDefault="00F00B03" w:rsidP="00E631E7">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1.2.</w:t>
      </w:r>
      <w:r w:rsidR="00D237A7">
        <w:rPr>
          <w:rFonts w:ascii="Times New Roman" w:hAnsi="Times New Roman" w:cs="Times New Roman"/>
          <w:bCs/>
          <w:sz w:val="24"/>
          <w:szCs w:val="24"/>
        </w:rPr>
        <w:t>3</w:t>
      </w:r>
      <w:r>
        <w:rPr>
          <w:rFonts w:ascii="Times New Roman" w:hAnsi="Times New Roman" w:cs="Times New Roman"/>
          <w:bCs/>
          <w:sz w:val="24"/>
          <w:szCs w:val="24"/>
        </w:rPr>
        <w:t xml:space="preserve">. </w:t>
      </w:r>
      <w:r w:rsidR="00670090" w:rsidRPr="00E631E7">
        <w:rPr>
          <w:rFonts w:ascii="Times New Roman" w:hAnsi="Times New Roman" w:cs="Times New Roman"/>
          <w:bCs/>
          <w:sz w:val="24"/>
          <w:szCs w:val="24"/>
        </w:rPr>
        <w:t xml:space="preserve">Приведенный в Докладе </w:t>
      </w:r>
      <w:proofErr w:type="spellStart"/>
      <w:r w:rsidR="00670090" w:rsidRPr="00E631E7">
        <w:rPr>
          <w:rFonts w:ascii="Times New Roman" w:hAnsi="Times New Roman" w:cs="Times New Roman"/>
          <w:bCs/>
          <w:sz w:val="24"/>
          <w:szCs w:val="24"/>
        </w:rPr>
        <w:t>Совнадзора</w:t>
      </w:r>
      <w:proofErr w:type="spellEnd"/>
      <w:r w:rsidR="00670090" w:rsidRPr="00E631E7">
        <w:rPr>
          <w:rFonts w:ascii="Times New Roman" w:hAnsi="Times New Roman" w:cs="Times New Roman"/>
          <w:bCs/>
          <w:sz w:val="24"/>
          <w:szCs w:val="24"/>
        </w:rPr>
        <w:t xml:space="preserve"> (www</w:t>
      </w:r>
      <w:r w:rsidR="00670090">
        <w:rPr>
          <w:rFonts w:ascii="Times New Roman" w:hAnsi="Times New Roman" w:cs="Times New Roman"/>
          <w:bCs/>
          <w:sz w:val="24"/>
          <w:szCs w:val="24"/>
        </w:rPr>
        <w:t>.</w:t>
      </w:r>
      <w:r w:rsidR="00670090" w:rsidRPr="00E631E7">
        <w:rPr>
          <w:rFonts w:ascii="Times New Roman" w:hAnsi="Times New Roman" w:cs="Times New Roman"/>
          <w:bCs/>
          <w:sz w:val="24"/>
          <w:szCs w:val="24"/>
        </w:rPr>
        <w:t>sov</w:t>
      </w:r>
      <w:r w:rsidR="00496516">
        <w:rPr>
          <w:rFonts w:ascii="Times New Roman" w:hAnsi="Times New Roman" w:cs="Times New Roman"/>
          <w:bCs/>
          <w:sz w:val="24"/>
          <w:szCs w:val="24"/>
        </w:rPr>
        <w:t>№</w:t>
      </w:r>
      <w:r w:rsidR="00670090" w:rsidRPr="00E631E7">
        <w:rPr>
          <w:rFonts w:ascii="Times New Roman" w:hAnsi="Times New Roman" w:cs="Times New Roman"/>
          <w:bCs/>
          <w:sz w:val="24"/>
          <w:szCs w:val="24"/>
        </w:rPr>
        <w:t xml:space="preserve">adzor.ru) анализ показывает, «саморегулирование» аудиторской деятельности, в смысле </w:t>
      </w:r>
      <w:r w:rsidR="00E507C2">
        <w:rPr>
          <w:rFonts w:ascii="Times New Roman" w:hAnsi="Times New Roman" w:cs="Times New Roman"/>
          <w:bCs/>
          <w:sz w:val="24"/>
          <w:szCs w:val="24"/>
        </w:rPr>
        <w:t>Федерального</w:t>
      </w:r>
      <w:r w:rsidR="00670090">
        <w:rPr>
          <w:rFonts w:ascii="Times New Roman" w:hAnsi="Times New Roman" w:cs="Times New Roman"/>
          <w:bCs/>
          <w:sz w:val="24"/>
          <w:szCs w:val="24"/>
        </w:rPr>
        <w:t xml:space="preserve"> закона </w:t>
      </w:r>
      <w:r w:rsidR="00021C41">
        <w:rPr>
          <w:rFonts w:ascii="Times New Roman" w:hAnsi="Times New Roman" w:cs="Times New Roman"/>
          <w:bCs/>
          <w:sz w:val="24"/>
          <w:szCs w:val="24"/>
        </w:rPr>
        <w:t xml:space="preserve">от 01.12.2007 </w:t>
      </w:r>
      <w:r w:rsidR="00670090">
        <w:rPr>
          <w:rFonts w:ascii="Times New Roman" w:hAnsi="Times New Roman" w:cs="Times New Roman"/>
          <w:bCs/>
          <w:sz w:val="24"/>
          <w:szCs w:val="24"/>
        </w:rPr>
        <w:t xml:space="preserve">№ </w:t>
      </w:r>
      <w:r w:rsidR="00670090" w:rsidRPr="00E631E7">
        <w:rPr>
          <w:rFonts w:ascii="Times New Roman" w:hAnsi="Times New Roman" w:cs="Times New Roman"/>
          <w:bCs/>
          <w:sz w:val="24"/>
          <w:szCs w:val="24"/>
        </w:rPr>
        <w:t>315-ФЗ  «О саморегулир</w:t>
      </w:r>
      <w:r w:rsidR="003E0CE4">
        <w:rPr>
          <w:rFonts w:ascii="Times New Roman" w:hAnsi="Times New Roman" w:cs="Times New Roman"/>
          <w:bCs/>
          <w:sz w:val="24"/>
          <w:szCs w:val="24"/>
        </w:rPr>
        <w:t>уемых организациях»</w:t>
      </w:r>
      <w:r w:rsidR="00670090" w:rsidRPr="00E631E7">
        <w:rPr>
          <w:rFonts w:ascii="Times New Roman" w:hAnsi="Times New Roman" w:cs="Times New Roman"/>
          <w:bCs/>
          <w:sz w:val="24"/>
          <w:szCs w:val="24"/>
        </w:rPr>
        <w:t>, в Р</w:t>
      </w:r>
      <w:r w:rsidR="00707C8D">
        <w:rPr>
          <w:rFonts w:ascii="Times New Roman" w:hAnsi="Times New Roman" w:cs="Times New Roman"/>
          <w:bCs/>
          <w:sz w:val="24"/>
          <w:szCs w:val="24"/>
        </w:rPr>
        <w:t xml:space="preserve">Ф </w:t>
      </w:r>
      <w:r w:rsidR="00670090" w:rsidRPr="00E631E7">
        <w:rPr>
          <w:rFonts w:ascii="Times New Roman" w:hAnsi="Times New Roman" w:cs="Times New Roman"/>
          <w:bCs/>
          <w:sz w:val="24"/>
          <w:szCs w:val="24"/>
        </w:rPr>
        <w:t xml:space="preserve"> полностью отсутствует. </w:t>
      </w:r>
      <w:r w:rsidR="00816596">
        <w:rPr>
          <w:rFonts w:ascii="Times New Roman" w:hAnsi="Times New Roman" w:cs="Times New Roman"/>
          <w:bCs/>
          <w:sz w:val="24"/>
          <w:szCs w:val="24"/>
        </w:rPr>
        <w:t xml:space="preserve">В соответствии  со </w:t>
      </w:r>
      <w:r w:rsidR="001368EC">
        <w:rPr>
          <w:rFonts w:ascii="Times New Roman" w:hAnsi="Times New Roman" w:cs="Times New Roman"/>
          <w:bCs/>
          <w:sz w:val="24"/>
          <w:szCs w:val="24"/>
        </w:rPr>
        <w:t xml:space="preserve"> ст. 2</w:t>
      </w:r>
      <w:r w:rsidR="00816596">
        <w:rPr>
          <w:rFonts w:ascii="Times New Roman" w:hAnsi="Times New Roman" w:cs="Times New Roman"/>
          <w:bCs/>
          <w:sz w:val="24"/>
          <w:szCs w:val="24"/>
        </w:rPr>
        <w:t xml:space="preserve"> </w:t>
      </w:r>
      <w:r w:rsidR="009C24E7">
        <w:rPr>
          <w:rFonts w:ascii="Times New Roman" w:hAnsi="Times New Roman" w:cs="Times New Roman"/>
          <w:bCs/>
          <w:sz w:val="24"/>
          <w:szCs w:val="24"/>
        </w:rPr>
        <w:t>в/у Федерального закона</w:t>
      </w:r>
      <w:r w:rsidR="00CE4101">
        <w:rPr>
          <w:rFonts w:ascii="Times New Roman" w:hAnsi="Times New Roman" w:cs="Times New Roman"/>
          <w:bCs/>
          <w:sz w:val="24"/>
          <w:szCs w:val="24"/>
        </w:rPr>
        <w:t>:</w:t>
      </w:r>
    </w:p>
    <w:p w:rsidR="001368EC" w:rsidRPr="001368EC" w:rsidRDefault="001368EC" w:rsidP="001368EC">
      <w:pPr>
        <w:spacing w:line="240" w:lineRule="auto"/>
        <w:ind w:left="567"/>
        <w:jc w:val="both"/>
        <w:rPr>
          <w:rFonts w:ascii="Times New Roman" w:hAnsi="Times New Roman" w:cs="Times New Roman"/>
          <w:bCs/>
          <w:i/>
          <w:sz w:val="24"/>
          <w:szCs w:val="24"/>
        </w:rPr>
      </w:pPr>
      <w:r w:rsidRPr="001368EC">
        <w:rPr>
          <w:rFonts w:ascii="Times New Roman" w:hAnsi="Times New Roman" w:cs="Times New Roman"/>
          <w:bCs/>
          <w:i/>
          <w:sz w:val="24"/>
          <w:szCs w:val="24"/>
        </w:rPr>
        <w:t xml:space="preserve">Под саморегулированием понимается самостоятельная и инициативная деятельность, которая осуществляется субъектами предпринимательской или профессиональной деятельности и </w:t>
      </w:r>
      <w:r w:rsidRPr="001368EC">
        <w:rPr>
          <w:rFonts w:ascii="Times New Roman" w:hAnsi="Times New Roman" w:cs="Times New Roman"/>
          <w:bCs/>
          <w:i/>
          <w:sz w:val="24"/>
          <w:szCs w:val="24"/>
          <w:u w:val="single"/>
        </w:rPr>
        <w:t>содержанием которой являются разработка и установление стандартов и правил указанной деятельности, а также контроль за соблюдением требований указанных стандартов и правил</w:t>
      </w:r>
      <w:r w:rsidRPr="001368EC">
        <w:rPr>
          <w:rFonts w:ascii="Times New Roman" w:hAnsi="Times New Roman" w:cs="Times New Roman"/>
          <w:bCs/>
          <w:i/>
          <w:sz w:val="24"/>
          <w:szCs w:val="24"/>
        </w:rPr>
        <w:t>.</w:t>
      </w:r>
    </w:p>
    <w:p w:rsidR="00E631E7" w:rsidRDefault="00ED06E3" w:rsidP="00E631E7">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1.2.</w:t>
      </w:r>
      <w:r w:rsidR="00D237A7">
        <w:rPr>
          <w:rFonts w:ascii="Times New Roman" w:hAnsi="Times New Roman" w:cs="Times New Roman"/>
          <w:bCs/>
          <w:sz w:val="24"/>
          <w:szCs w:val="24"/>
        </w:rPr>
        <w:t>4</w:t>
      </w:r>
      <w:r>
        <w:rPr>
          <w:rFonts w:ascii="Times New Roman" w:hAnsi="Times New Roman" w:cs="Times New Roman"/>
          <w:bCs/>
          <w:sz w:val="24"/>
          <w:szCs w:val="24"/>
        </w:rPr>
        <w:t xml:space="preserve">. </w:t>
      </w:r>
      <w:r w:rsidR="00ED296F">
        <w:rPr>
          <w:rFonts w:ascii="Times New Roman" w:hAnsi="Times New Roman" w:cs="Times New Roman"/>
          <w:bCs/>
          <w:sz w:val="24"/>
          <w:szCs w:val="24"/>
        </w:rPr>
        <w:t>В</w:t>
      </w:r>
      <w:r w:rsidR="00E631E7">
        <w:rPr>
          <w:rFonts w:ascii="Times New Roman" w:hAnsi="Times New Roman" w:cs="Times New Roman"/>
          <w:bCs/>
          <w:sz w:val="24"/>
          <w:szCs w:val="24"/>
        </w:rPr>
        <w:t xml:space="preserve"> компетенции </w:t>
      </w:r>
      <w:r w:rsidR="00CA20BC">
        <w:rPr>
          <w:rFonts w:ascii="Times New Roman" w:hAnsi="Times New Roman" w:cs="Times New Roman"/>
          <w:bCs/>
          <w:sz w:val="24"/>
          <w:szCs w:val="24"/>
        </w:rPr>
        <w:t>Министерства финансов РФ</w:t>
      </w:r>
      <w:r w:rsidR="00E631E7">
        <w:rPr>
          <w:rFonts w:ascii="Times New Roman" w:hAnsi="Times New Roman" w:cs="Times New Roman"/>
          <w:bCs/>
          <w:sz w:val="24"/>
          <w:szCs w:val="24"/>
        </w:rPr>
        <w:t xml:space="preserve"> </w:t>
      </w:r>
      <w:r>
        <w:rPr>
          <w:rFonts w:ascii="Times New Roman" w:hAnsi="Times New Roman" w:cs="Times New Roman"/>
          <w:bCs/>
          <w:sz w:val="24"/>
          <w:szCs w:val="24"/>
        </w:rPr>
        <w:t xml:space="preserve">оказались </w:t>
      </w:r>
      <w:r w:rsidR="00E631E7" w:rsidRPr="00BC4CC0">
        <w:rPr>
          <w:rFonts w:ascii="Times New Roman" w:hAnsi="Times New Roman" w:cs="Times New Roman"/>
          <w:bCs/>
          <w:sz w:val="24"/>
          <w:szCs w:val="24"/>
        </w:rPr>
        <w:t xml:space="preserve"> </w:t>
      </w:r>
      <w:r w:rsidR="00ED296F">
        <w:rPr>
          <w:rFonts w:ascii="Times New Roman" w:hAnsi="Times New Roman" w:cs="Times New Roman"/>
          <w:bCs/>
          <w:sz w:val="24"/>
          <w:szCs w:val="24"/>
        </w:rPr>
        <w:t>сосредоточе</w:t>
      </w:r>
      <w:r>
        <w:rPr>
          <w:rFonts w:ascii="Times New Roman" w:hAnsi="Times New Roman" w:cs="Times New Roman"/>
          <w:bCs/>
          <w:sz w:val="24"/>
          <w:szCs w:val="24"/>
        </w:rPr>
        <w:t>н</w:t>
      </w:r>
      <w:r w:rsidR="00ED296F">
        <w:rPr>
          <w:rFonts w:ascii="Times New Roman" w:hAnsi="Times New Roman" w:cs="Times New Roman"/>
          <w:bCs/>
          <w:sz w:val="24"/>
          <w:szCs w:val="24"/>
        </w:rPr>
        <w:t>ны</w:t>
      </w:r>
      <w:r>
        <w:rPr>
          <w:rFonts w:ascii="Times New Roman" w:hAnsi="Times New Roman" w:cs="Times New Roman"/>
          <w:bCs/>
          <w:sz w:val="24"/>
          <w:szCs w:val="24"/>
        </w:rPr>
        <w:t>ми</w:t>
      </w:r>
      <w:r w:rsidR="00ED296F">
        <w:rPr>
          <w:rFonts w:ascii="Times New Roman" w:hAnsi="Times New Roman" w:cs="Times New Roman"/>
          <w:bCs/>
          <w:sz w:val="24"/>
          <w:szCs w:val="24"/>
        </w:rPr>
        <w:t xml:space="preserve"> </w:t>
      </w:r>
      <w:r w:rsidR="00E631E7">
        <w:rPr>
          <w:rFonts w:ascii="Times New Roman" w:hAnsi="Times New Roman" w:cs="Times New Roman"/>
          <w:bCs/>
          <w:sz w:val="24"/>
          <w:szCs w:val="24"/>
        </w:rPr>
        <w:t>полномочи</w:t>
      </w:r>
      <w:r w:rsidR="00ED296F">
        <w:rPr>
          <w:rFonts w:ascii="Times New Roman" w:hAnsi="Times New Roman" w:cs="Times New Roman"/>
          <w:bCs/>
          <w:sz w:val="24"/>
          <w:szCs w:val="24"/>
        </w:rPr>
        <w:t>я</w:t>
      </w:r>
      <w:r w:rsidR="00E631E7" w:rsidRPr="00BC4CC0">
        <w:rPr>
          <w:rFonts w:ascii="Times New Roman" w:hAnsi="Times New Roman" w:cs="Times New Roman"/>
          <w:bCs/>
          <w:sz w:val="24"/>
          <w:szCs w:val="24"/>
        </w:rPr>
        <w:t xml:space="preserve"> по утверждению профессиональных стандартов, порядка прохождения квалификационного экзамена</w:t>
      </w:r>
      <w:r w:rsidR="00E631E7">
        <w:rPr>
          <w:rFonts w:ascii="Times New Roman" w:hAnsi="Times New Roman" w:cs="Times New Roman"/>
          <w:bCs/>
          <w:sz w:val="24"/>
          <w:szCs w:val="24"/>
        </w:rPr>
        <w:t>,</w:t>
      </w:r>
      <w:r w:rsidR="00E631E7" w:rsidRPr="00BC4CC0">
        <w:rPr>
          <w:rFonts w:ascii="Times New Roman" w:hAnsi="Times New Roman" w:cs="Times New Roman"/>
          <w:bCs/>
          <w:sz w:val="24"/>
          <w:szCs w:val="24"/>
        </w:rPr>
        <w:t xml:space="preserve"> «одобрению» кодекса профессиональной этики и правил независимости, </w:t>
      </w:r>
      <w:proofErr w:type="gramStart"/>
      <w:r w:rsidR="00E631E7" w:rsidRPr="00BC4CC0">
        <w:rPr>
          <w:rFonts w:ascii="Times New Roman" w:hAnsi="Times New Roman" w:cs="Times New Roman"/>
          <w:bCs/>
          <w:sz w:val="24"/>
          <w:szCs w:val="24"/>
        </w:rPr>
        <w:t>контроля за</w:t>
      </w:r>
      <w:proofErr w:type="gramEnd"/>
      <w:r w:rsidR="00E631E7" w:rsidRPr="00BC4CC0">
        <w:rPr>
          <w:rFonts w:ascii="Times New Roman" w:hAnsi="Times New Roman" w:cs="Times New Roman"/>
          <w:bCs/>
          <w:sz w:val="24"/>
          <w:szCs w:val="24"/>
        </w:rPr>
        <w:t xml:space="preserve"> их исполнением и  право применения мер дисциплинарного воздействия, вплоть до лишения права осуществления профессиональной деятельности</w:t>
      </w:r>
      <w:r w:rsidR="00ED296F">
        <w:rPr>
          <w:rFonts w:ascii="Times New Roman" w:hAnsi="Times New Roman" w:cs="Times New Roman"/>
          <w:bCs/>
          <w:sz w:val="24"/>
          <w:szCs w:val="24"/>
        </w:rPr>
        <w:t xml:space="preserve">. </w:t>
      </w:r>
      <w:r w:rsidR="00ED296F" w:rsidRPr="00ED296F">
        <w:rPr>
          <w:rFonts w:ascii="Times New Roman" w:hAnsi="Times New Roman" w:cs="Times New Roman"/>
          <w:b/>
          <w:bCs/>
          <w:sz w:val="24"/>
          <w:szCs w:val="24"/>
          <w:u w:val="single"/>
        </w:rPr>
        <w:t>Это</w:t>
      </w:r>
      <w:r w:rsidR="00E631E7" w:rsidRPr="00ED296F">
        <w:rPr>
          <w:rFonts w:ascii="Times New Roman" w:hAnsi="Times New Roman" w:cs="Times New Roman"/>
          <w:b/>
          <w:bCs/>
          <w:sz w:val="24"/>
          <w:szCs w:val="24"/>
          <w:u w:val="single"/>
        </w:rPr>
        <w:t xml:space="preserve"> полностью</w:t>
      </w:r>
      <w:r w:rsidR="00E631E7" w:rsidRPr="00BC4CC0">
        <w:rPr>
          <w:rFonts w:ascii="Times New Roman" w:hAnsi="Times New Roman" w:cs="Times New Roman"/>
          <w:b/>
          <w:bCs/>
          <w:sz w:val="24"/>
          <w:szCs w:val="24"/>
          <w:u w:val="single"/>
        </w:rPr>
        <w:t xml:space="preserve"> исключают возможность реализации принципов саморегулирования аудиторской деятельности в Российской Федерации, установленных </w:t>
      </w:r>
      <w:r w:rsidR="00A35F94" w:rsidRPr="00A35F94">
        <w:rPr>
          <w:rFonts w:ascii="Times New Roman" w:hAnsi="Times New Roman" w:cs="Times New Roman"/>
          <w:b/>
          <w:bCs/>
          <w:sz w:val="24"/>
          <w:szCs w:val="24"/>
          <w:u w:val="single"/>
        </w:rPr>
        <w:t>Федеральн</w:t>
      </w:r>
      <w:r w:rsidR="00A35F94">
        <w:rPr>
          <w:rFonts w:ascii="Times New Roman" w:hAnsi="Times New Roman" w:cs="Times New Roman"/>
          <w:b/>
          <w:bCs/>
          <w:sz w:val="24"/>
          <w:szCs w:val="24"/>
          <w:u w:val="single"/>
        </w:rPr>
        <w:t>ым</w:t>
      </w:r>
      <w:r w:rsidR="00A35F94" w:rsidRPr="00A35F94">
        <w:rPr>
          <w:rFonts w:ascii="Times New Roman" w:hAnsi="Times New Roman" w:cs="Times New Roman"/>
          <w:b/>
          <w:bCs/>
          <w:sz w:val="24"/>
          <w:szCs w:val="24"/>
          <w:u w:val="single"/>
        </w:rPr>
        <w:t xml:space="preserve"> закон</w:t>
      </w:r>
      <w:r w:rsidR="00A35F94">
        <w:rPr>
          <w:rFonts w:ascii="Times New Roman" w:hAnsi="Times New Roman" w:cs="Times New Roman"/>
          <w:b/>
          <w:bCs/>
          <w:sz w:val="24"/>
          <w:szCs w:val="24"/>
          <w:u w:val="single"/>
        </w:rPr>
        <w:t>ом</w:t>
      </w:r>
      <w:r w:rsidR="00A35F94" w:rsidRPr="00A35F94">
        <w:rPr>
          <w:rFonts w:ascii="Times New Roman" w:hAnsi="Times New Roman" w:cs="Times New Roman"/>
          <w:b/>
          <w:bCs/>
          <w:sz w:val="24"/>
          <w:szCs w:val="24"/>
          <w:u w:val="single"/>
        </w:rPr>
        <w:t xml:space="preserve"> от 01.12.2007 № 315-ФЗ  «О саморегулируемых организациях»</w:t>
      </w:r>
      <w:r w:rsidR="00E631E7" w:rsidRPr="00BC4CC0">
        <w:rPr>
          <w:rFonts w:ascii="Times New Roman" w:hAnsi="Times New Roman" w:cs="Times New Roman"/>
          <w:b/>
          <w:bCs/>
          <w:sz w:val="24"/>
          <w:szCs w:val="24"/>
          <w:u w:val="single"/>
        </w:rPr>
        <w:t>.</w:t>
      </w:r>
    </w:p>
    <w:p w:rsidR="007C503A" w:rsidRDefault="007C503A" w:rsidP="00BC4CC0">
      <w:pPr>
        <w:spacing w:line="240" w:lineRule="auto"/>
        <w:jc w:val="both"/>
        <w:rPr>
          <w:rFonts w:ascii="Times New Roman" w:hAnsi="Times New Roman" w:cs="Times New Roman"/>
          <w:b/>
          <w:sz w:val="24"/>
          <w:szCs w:val="24"/>
        </w:rPr>
      </w:pPr>
    </w:p>
    <w:p w:rsidR="009F7FCB" w:rsidRPr="00E631E7" w:rsidRDefault="00F00B03" w:rsidP="00981777">
      <w:pPr>
        <w:pageBreakBefore/>
        <w:spacing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1.</w:t>
      </w:r>
      <w:r w:rsidR="00E631E7" w:rsidRPr="00E631E7">
        <w:rPr>
          <w:rFonts w:ascii="Times New Roman" w:hAnsi="Times New Roman" w:cs="Times New Roman"/>
          <w:b/>
          <w:sz w:val="24"/>
          <w:szCs w:val="24"/>
        </w:rPr>
        <w:t>3. В области «регулирования» количественного состава национальных аудиторов:</w:t>
      </w:r>
    </w:p>
    <w:p w:rsidR="00707C8D" w:rsidRDefault="00ED06E3" w:rsidP="00BC4CC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1.3.1. </w:t>
      </w:r>
      <w:r w:rsidR="00BC4CC0" w:rsidRPr="00BC4CC0">
        <w:rPr>
          <w:rFonts w:ascii="Times New Roman" w:hAnsi="Times New Roman" w:cs="Times New Roman"/>
          <w:sz w:val="24"/>
          <w:szCs w:val="24"/>
        </w:rPr>
        <w:t xml:space="preserve">В соответствии с порядком, установленным </w:t>
      </w:r>
      <w:r w:rsidR="00E507C2">
        <w:rPr>
          <w:rFonts w:ascii="Times New Roman" w:hAnsi="Times New Roman" w:cs="Times New Roman"/>
          <w:sz w:val="24"/>
          <w:szCs w:val="24"/>
        </w:rPr>
        <w:t>Федеральным</w:t>
      </w:r>
      <w:r w:rsidR="00A35F94">
        <w:rPr>
          <w:rFonts w:ascii="Times New Roman" w:hAnsi="Times New Roman" w:cs="Times New Roman"/>
          <w:sz w:val="24"/>
          <w:szCs w:val="24"/>
        </w:rPr>
        <w:t xml:space="preserve"> законом </w:t>
      </w:r>
      <w:r w:rsidR="00A305FE">
        <w:rPr>
          <w:rFonts w:ascii="Times New Roman" w:hAnsi="Times New Roman" w:cs="Times New Roman"/>
          <w:sz w:val="24"/>
          <w:szCs w:val="24"/>
        </w:rPr>
        <w:t xml:space="preserve"> </w:t>
      </w:r>
      <w:r w:rsidR="00BC4CC0" w:rsidRPr="00BC4CC0">
        <w:rPr>
          <w:rFonts w:ascii="Times New Roman" w:hAnsi="Times New Roman" w:cs="Times New Roman"/>
          <w:sz w:val="24"/>
          <w:szCs w:val="24"/>
        </w:rPr>
        <w:t xml:space="preserve"> </w:t>
      </w:r>
      <w:r w:rsidR="00A35F94" w:rsidRPr="00FD7360">
        <w:rPr>
          <w:rFonts w:ascii="Times New Roman" w:eastAsiaTheme="minorEastAsia" w:hAnsi="Times New Roman" w:cs="Times New Roman"/>
          <w:bCs/>
          <w:color w:val="000000" w:themeColor="text1"/>
          <w:sz w:val="24"/>
          <w:szCs w:val="24"/>
          <w:lang w:eastAsia="ru-RU"/>
        </w:rPr>
        <w:t>от 07.08.2001 № 119-ФЗ "Об аудиторской деятельности"</w:t>
      </w:r>
      <w:r w:rsidR="00BC4CC0" w:rsidRPr="00BC4CC0">
        <w:rPr>
          <w:rFonts w:ascii="Times New Roman" w:hAnsi="Times New Roman" w:cs="Times New Roman"/>
          <w:sz w:val="24"/>
          <w:szCs w:val="24"/>
        </w:rPr>
        <w:t xml:space="preserve">, по состоянию </w:t>
      </w:r>
      <w:bookmarkStart w:id="0" w:name="_GoBack"/>
      <w:r w:rsidR="00BC4CC0" w:rsidRPr="00BC4CC0">
        <w:rPr>
          <w:rFonts w:ascii="Times New Roman" w:hAnsi="Times New Roman" w:cs="Times New Roman"/>
          <w:sz w:val="24"/>
          <w:szCs w:val="24"/>
        </w:rPr>
        <w:t xml:space="preserve">на 01.01.2009 в России было 26,9 тысяч аттестованных аудиторов, имевших квалификационные аттестаты государственного образца, выданные Минфином РФ </w:t>
      </w:r>
      <w:r w:rsidR="00BC4CC0" w:rsidRPr="00E631E7">
        <w:rPr>
          <w:rFonts w:ascii="Times New Roman" w:hAnsi="Times New Roman" w:cs="Times New Roman"/>
          <w:b/>
          <w:sz w:val="24"/>
          <w:szCs w:val="24"/>
        </w:rPr>
        <w:t>бессрочно</w:t>
      </w:r>
      <w:bookmarkEnd w:id="0"/>
      <w:r>
        <w:rPr>
          <w:rFonts w:ascii="Times New Roman" w:hAnsi="Times New Roman" w:cs="Times New Roman"/>
          <w:b/>
          <w:sz w:val="24"/>
          <w:szCs w:val="24"/>
        </w:rPr>
        <w:t>.</w:t>
      </w:r>
    </w:p>
    <w:p w:rsidR="00BC4CC0" w:rsidRPr="00BC4CC0" w:rsidRDefault="00ED06E3" w:rsidP="00ED06E3">
      <w:pPr>
        <w:spacing w:line="240" w:lineRule="auto"/>
        <w:jc w:val="both"/>
        <w:rPr>
          <w:rFonts w:ascii="Times New Roman" w:hAnsi="Times New Roman" w:cs="Times New Roman"/>
          <w:b/>
          <w:i/>
          <w:sz w:val="24"/>
          <w:szCs w:val="24"/>
        </w:rPr>
      </w:pPr>
      <w:r>
        <w:rPr>
          <w:rFonts w:ascii="Times New Roman" w:hAnsi="Times New Roman" w:cs="Times New Roman"/>
          <w:bCs/>
          <w:sz w:val="24"/>
          <w:szCs w:val="24"/>
        </w:rPr>
        <w:t xml:space="preserve">1.3.2. </w:t>
      </w:r>
      <w:r w:rsidR="00BC4CC0" w:rsidRPr="00BC4CC0">
        <w:rPr>
          <w:rFonts w:ascii="Times New Roman" w:hAnsi="Times New Roman" w:cs="Times New Roman"/>
          <w:bCs/>
          <w:sz w:val="24"/>
          <w:szCs w:val="24"/>
        </w:rPr>
        <w:t xml:space="preserve">С 01.01.2009 </w:t>
      </w:r>
      <w:r>
        <w:rPr>
          <w:rFonts w:ascii="Times New Roman" w:hAnsi="Times New Roman" w:cs="Times New Roman"/>
          <w:bCs/>
          <w:sz w:val="24"/>
          <w:szCs w:val="24"/>
        </w:rPr>
        <w:t xml:space="preserve">Федеральным законом </w:t>
      </w:r>
      <w:r w:rsidR="00BC4CC0" w:rsidRPr="00BC4CC0">
        <w:rPr>
          <w:rFonts w:ascii="Times New Roman" w:hAnsi="Times New Roman" w:cs="Times New Roman"/>
          <w:bCs/>
          <w:sz w:val="24"/>
          <w:szCs w:val="24"/>
        </w:rPr>
        <w:t xml:space="preserve"> </w:t>
      </w:r>
      <w:r w:rsidR="00A35F94" w:rsidRPr="00FD7360">
        <w:rPr>
          <w:rFonts w:ascii="Times New Roman" w:eastAsiaTheme="minorEastAsia" w:hAnsi="Times New Roman" w:cs="Times New Roman"/>
          <w:bCs/>
          <w:color w:val="000000" w:themeColor="text1"/>
          <w:sz w:val="24"/>
          <w:szCs w:val="24"/>
          <w:lang w:eastAsia="ru-RU"/>
        </w:rPr>
        <w:t>от 30.12.2008 № 307-ФЗ "Об аудиторской деятельности"</w:t>
      </w:r>
      <w:r w:rsidR="00A35F94">
        <w:rPr>
          <w:rFonts w:ascii="Times New Roman" w:eastAsiaTheme="minorEastAsia" w:hAnsi="Times New Roman" w:cs="Times New Roman"/>
          <w:bCs/>
          <w:color w:val="000000" w:themeColor="text1"/>
          <w:sz w:val="24"/>
          <w:szCs w:val="24"/>
          <w:lang w:eastAsia="ru-RU"/>
        </w:rPr>
        <w:t xml:space="preserve"> был</w:t>
      </w:r>
      <w:r>
        <w:rPr>
          <w:rFonts w:ascii="Times New Roman" w:hAnsi="Times New Roman" w:cs="Times New Roman"/>
          <w:bCs/>
          <w:sz w:val="24"/>
          <w:szCs w:val="24"/>
        </w:rPr>
        <w:t xml:space="preserve"> введен «единый аттестат», в</w:t>
      </w:r>
      <w:r w:rsidR="00BC4CC0" w:rsidRPr="00BC4CC0">
        <w:rPr>
          <w:rFonts w:ascii="Times New Roman" w:hAnsi="Times New Roman" w:cs="Times New Roman"/>
          <w:bCs/>
          <w:sz w:val="24"/>
          <w:szCs w:val="24"/>
        </w:rPr>
        <w:t xml:space="preserve"> пояснительной записке к</w:t>
      </w:r>
      <w:r>
        <w:rPr>
          <w:rFonts w:ascii="Times New Roman" w:hAnsi="Times New Roman" w:cs="Times New Roman"/>
          <w:bCs/>
          <w:sz w:val="24"/>
          <w:szCs w:val="24"/>
        </w:rPr>
        <w:t xml:space="preserve"> которому </w:t>
      </w:r>
      <w:r w:rsidR="00BC4CC0" w:rsidRPr="00BC4CC0">
        <w:rPr>
          <w:rFonts w:ascii="Times New Roman" w:hAnsi="Times New Roman" w:cs="Times New Roman"/>
          <w:bCs/>
          <w:sz w:val="24"/>
          <w:szCs w:val="24"/>
        </w:rPr>
        <w:t xml:space="preserve"> было указано, что «единый аттестат» вводится с целью </w:t>
      </w:r>
      <w:r w:rsidR="00BC4CC0" w:rsidRPr="00BC4CC0">
        <w:rPr>
          <w:rFonts w:ascii="Times New Roman" w:hAnsi="Times New Roman" w:cs="Times New Roman"/>
          <w:b/>
          <w:bCs/>
          <w:sz w:val="24"/>
          <w:szCs w:val="24"/>
        </w:rPr>
        <w:t>«</w:t>
      </w:r>
      <w:r w:rsidR="00BC4CC0" w:rsidRPr="00BC4CC0">
        <w:rPr>
          <w:rFonts w:ascii="Times New Roman" w:hAnsi="Times New Roman" w:cs="Times New Roman"/>
          <w:b/>
          <w:i/>
          <w:sz w:val="24"/>
          <w:szCs w:val="24"/>
        </w:rPr>
        <w:t>давать право аудиторам проводить аудит в любых отраслях экономики, что снимает дополнительные ограничения на занятие определенными видами деятельности».</w:t>
      </w:r>
    </w:p>
    <w:p w:rsidR="00BC4CC0" w:rsidRPr="00BC4CC0" w:rsidRDefault="00840C3A" w:rsidP="00840C3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Фактически, </w:t>
      </w:r>
      <w:r w:rsidR="00BC4CC0" w:rsidRPr="00BC4CC0">
        <w:rPr>
          <w:rFonts w:ascii="Times New Roman" w:hAnsi="Times New Roman" w:cs="Times New Roman"/>
          <w:sz w:val="24"/>
          <w:szCs w:val="24"/>
        </w:rPr>
        <w:t xml:space="preserve">одновременно введенные чуть позже </w:t>
      </w:r>
      <w:r w:rsidR="00E507C2">
        <w:rPr>
          <w:rFonts w:ascii="Times New Roman" w:hAnsi="Times New Roman" w:cs="Times New Roman"/>
          <w:sz w:val="24"/>
          <w:szCs w:val="24"/>
        </w:rPr>
        <w:t>Федеральным</w:t>
      </w:r>
      <w:r w:rsidR="00BC4CC0" w:rsidRPr="00BC4CC0">
        <w:rPr>
          <w:rFonts w:ascii="Times New Roman" w:hAnsi="Times New Roman" w:cs="Times New Roman"/>
          <w:sz w:val="24"/>
          <w:szCs w:val="24"/>
        </w:rPr>
        <w:t xml:space="preserve"> законом от 01.07.2010 №136-ФЗ две поправки в ФЗ 307</w:t>
      </w:r>
      <w:r w:rsidR="00DC3B09">
        <w:rPr>
          <w:rFonts w:ascii="Times New Roman" w:hAnsi="Times New Roman" w:cs="Times New Roman"/>
          <w:sz w:val="24"/>
          <w:szCs w:val="24"/>
        </w:rPr>
        <w:t xml:space="preserve"> «Об аудиторской деятельности»</w:t>
      </w:r>
      <w:r w:rsidR="00BC4CC0" w:rsidRPr="00BC4CC0">
        <w:rPr>
          <w:rFonts w:ascii="Times New Roman" w:hAnsi="Times New Roman" w:cs="Times New Roman"/>
          <w:sz w:val="24"/>
          <w:szCs w:val="24"/>
        </w:rPr>
        <w:t xml:space="preserve"> </w:t>
      </w:r>
      <w:r>
        <w:rPr>
          <w:rFonts w:ascii="Times New Roman" w:hAnsi="Times New Roman" w:cs="Times New Roman"/>
          <w:sz w:val="24"/>
          <w:szCs w:val="24"/>
        </w:rPr>
        <w:t>привели</w:t>
      </w:r>
      <w:r w:rsidR="00BC4CC0" w:rsidRPr="00BC4CC0">
        <w:rPr>
          <w:rFonts w:ascii="Times New Roman" w:hAnsi="Times New Roman" w:cs="Times New Roman"/>
          <w:sz w:val="24"/>
          <w:szCs w:val="24"/>
        </w:rPr>
        <w:t xml:space="preserve"> к запрету с 01.01.2012 осуществлять профессиональную деятельность на основании ранее выданных бессрочных аттестатов государственного образца</w:t>
      </w:r>
      <w:r w:rsidR="00ED06E3">
        <w:rPr>
          <w:rFonts w:ascii="Times New Roman" w:hAnsi="Times New Roman" w:cs="Times New Roman"/>
          <w:sz w:val="24"/>
          <w:szCs w:val="24"/>
        </w:rPr>
        <w:t xml:space="preserve"> </w:t>
      </w:r>
      <w:r w:rsidR="00ED06E3" w:rsidRPr="00840C3A">
        <w:rPr>
          <w:rFonts w:ascii="Times New Roman" w:hAnsi="Times New Roman" w:cs="Times New Roman"/>
          <w:b/>
          <w:sz w:val="24"/>
          <w:szCs w:val="24"/>
        </w:rPr>
        <w:t>94% российских аудиторов</w:t>
      </w:r>
      <w:r w:rsidR="00ED06E3">
        <w:rPr>
          <w:rFonts w:ascii="Times New Roman" w:hAnsi="Times New Roman" w:cs="Times New Roman"/>
          <w:b/>
          <w:sz w:val="24"/>
          <w:szCs w:val="24"/>
        </w:rPr>
        <w:t>:</w:t>
      </w:r>
    </w:p>
    <w:p w:rsidR="00BC4CC0" w:rsidRPr="00BC4CC0" w:rsidRDefault="00ED06E3" w:rsidP="00ED06E3">
      <w:pPr>
        <w:spacing w:line="240" w:lineRule="auto"/>
        <w:ind w:left="567"/>
        <w:jc w:val="both"/>
        <w:rPr>
          <w:rFonts w:ascii="Times New Roman" w:hAnsi="Times New Roman" w:cs="Times New Roman"/>
          <w:sz w:val="24"/>
          <w:szCs w:val="24"/>
        </w:rPr>
      </w:pPr>
      <w:r>
        <w:rPr>
          <w:rFonts w:ascii="Times New Roman" w:hAnsi="Times New Roman" w:cs="Times New Roman"/>
          <w:b/>
          <w:sz w:val="24"/>
          <w:szCs w:val="24"/>
        </w:rPr>
        <w:t xml:space="preserve">- </w:t>
      </w:r>
      <w:r w:rsidR="00BC4CC0" w:rsidRPr="00BC4CC0">
        <w:rPr>
          <w:rFonts w:ascii="Times New Roman" w:hAnsi="Times New Roman" w:cs="Times New Roman"/>
          <w:b/>
          <w:sz w:val="24"/>
          <w:szCs w:val="24"/>
        </w:rPr>
        <w:t>20.055 российских аудиторов</w:t>
      </w:r>
      <w:r>
        <w:rPr>
          <w:rFonts w:ascii="Times New Roman" w:hAnsi="Times New Roman" w:cs="Times New Roman"/>
          <w:sz w:val="24"/>
          <w:szCs w:val="24"/>
        </w:rPr>
        <w:t xml:space="preserve"> </w:t>
      </w:r>
      <w:r w:rsidR="00BC4CC0" w:rsidRPr="00BC4CC0">
        <w:rPr>
          <w:rFonts w:ascii="Times New Roman" w:hAnsi="Times New Roman" w:cs="Times New Roman"/>
          <w:sz w:val="24"/>
          <w:szCs w:val="24"/>
        </w:rPr>
        <w:t>были лишены права осуществления аудита отчетности организаций, ценные бумаги которых допущены к организованным торгам,  кредитных и страховых организаций, НПФ, организаций, в уставных (складочных) капиталах которых доля госсобственности составляет не менее 25 процентов, государственных корпораций, госкомпаний, а также бухгалтерской (финансовой) отчетности, включаемой в проспект ценных бумаг и консолидированной финансовой отчетности</w:t>
      </w:r>
      <w:r w:rsidR="00E631E7">
        <w:rPr>
          <w:rFonts w:ascii="Times New Roman" w:hAnsi="Times New Roman" w:cs="Times New Roman"/>
          <w:sz w:val="24"/>
          <w:szCs w:val="24"/>
        </w:rPr>
        <w:t>, без сдачи нового кв</w:t>
      </w:r>
      <w:r w:rsidR="00840C3A">
        <w:rPr>
          <w:rFonts w:ascii="Times New Roman" w:hAnsi="Times New Roman" w:cs="Times New Roman"/>
          <w:sz w:val="24"/>
          <w:szCs w:val="24"/>
        </w:rPr>
        <w:t>алификационно</w:t>
      </w:r>
      <w:r w:rsidR="00CC37FC">
        <w:rPr>
          <w:rFonts w:ascii="Times New Roman" w:hAnsi="Times New Roman" w:cs="Times New Roman"/>
          <w:sz w:val="24"/>
          <w:szCs w:val="24"/>
        </w:rPr>
        <w:t>г</w:t>
      </w:r>
      <w:r w:rsidR="00840C3A">
        <w:rPr>
          <w:rFonts w:ascii="Times New Roman" w:hAnsi="Times New Roman" w:cs="Times New Roman"/>
          <w:sz w:val="24"/>
          <w:szCs w:val="24"/>
        </w:rPr>
        <w:t>о</w:t>
      </w:r>
      <w:r>
        <w:rPr>
          <w:rFonts w:ascii="Times New Roman" w:hAnsi="Times New Roman" w:cs="Times New Roman"/>
          <w:sz w:val="24"/>
          <w:szCs w:val="24"/>
        </w:rPr>
        <w:t xml:space="preserve"> экзамена;</w:t>
      </w:r>
    </w:p>
    <w:p w:rsidR="00BC4CC0" w:rsidRPr="00BC4CC0" w:rsidRDefault="00ED06E3" w:rsidP="00ED06E3">
      <w:pPr>
        <w:spacing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00BC4CC0" w:rsidRPr="00BC4CC0">
        <w:rPr>
          <w:rFonts w:ascii="Times New Roman" w:hAnsi="Times New Roman" w:cs="Times New Roman"/>
          <w:b/>
          <w:sz w:val="24"/>
          <w:szCs w:val="24"/>
        </w:rPr>
        <w:t>1.148 российских аудитор</w:t>
      </w:r>
      <w:r w:rsidR="00CC37FC">
        <w:rPr>
          <w:rFonts w:ascii="Times New Roman" w:hAnsi="Times New Roman" w:cs="Times New Roman"/>
          <w:b/>
          <w:sz w:val="24"/>
          <w:szCs w:val="24"/>
        </w:rPr>
        <w:t>ов</w:t>
      </w:r>
      <w:r w:rsidR="00BC4CC0" w:rsidRPr="00BC4CC0">
        <w:rPr>
          <w:rFonts w:ascii="Times New Roman" w:hAnsi="Times New Roman" w:cs="Times New Roman"/>
          <w:sz w:val="24"/>
          <w:szCs w:val="24"/>
        </w:rPr>
        <w:t xml:space="preserve">, имевшие действующие аттестаты на проведение аудита отчетности кредитных и страховых организаций, а также бирж и инвестиционных компаний, </w:t>
      </w:r>
      <w:r w:rsidRPr="00BC4CC0">
        <w:rPr>
          <w:rFonts w:ascii="Times New Roman" w:hAnsi="Times New Roman" w:cs="Times New Roman"/>
          <w:sz w:val="24"/>
          <w:szCs w:val="24"/>
        </w:rPr>
        <w:t>были вообще лишены права  осуществления профессиональной деятельности</w:t>
      </w:r>
      <w:r>
        <w:rPr>
          <w:rFonts w:ascii="Times New Roman" w:hAnsi="Times New Roman" w:cs="Times New Roman"/>
          <w:sz w:val="24"/>
          <w:szCs w:val="24"/>
        </w:rPr>
        <w:t>.</w:t>
      </w:r>
    </w:p>
    <w:p w:rsidR="00BC4CC0" w:rsidRPr="00BC4CC0" w:rsidRDefault="00ED06E3" w:rsidP="00BC4CC0">
      <w:pPr>
        <w:spacing w:line="240" w:lineRule="auto"/>
        <w:jc w:val="both"/>
        <w:rPr>
          <w:rFonts w:ascii="Times New Roman" w:hAnsi="Times New Roman" w:cs="Times New Roman"/>
          <w:b/>
          <w:sz w:val="24"/>
          <w:szCs w:val="24"/>
        </w:rPr>
      </w:pPr>
      <w:r>
        <w:rPr>
          <w:rFonts w:ascii="Times New Roman" w:hAnsi="Times New Roman" w:cs="Times New Roman"/>
          <w:sz w:val="24"/>
          <w:szCs w:val="24"/>
        </w:rPr>
        <w:t xml:space="preserve">1.3.3. </w:t>
      </w:r>
      <w:r w:rsidR="00BC4CC0" w:rsidRPr="00BC4CC0">
        <w:rPr>
          <w:rFonts w:ascii="Times New Roman" w:hAnsi="Times New Roman" w:cs="Times New Roman"/>
          <w:sz w:val="24"/>
          <w:szCs w:val="24"/>
        </w:rPr>
        <w:t xml:space="preserve">В результате действующей системы «госрегулирования», осуществляемой под </w:t>
      </w:r>
      <w:r w:rsidR="00494649">
        <w:rPr>
          <w:rFonts w:ascii="Times New Roman" w:hAnsi="Times New Roman" w:cs="Times New Roman"/>
          <w:sz w:val="24"/>
          <w:szCs w:val="24"/>
        </w:rPr>
        <w:t>девизом</w:t>
      </w:r>
      <w:r w:rsidR="00BC4CC0" w:rsidRPr="00BC4CC0">
        <w:rPr>
          <w:rFonts w:ascii="Times New Roman" w:hAnsi="Times New Roman" w:cs="Times New Roman"/>
          <w:sz w:val="24"/>
          <w:szCs w:val="24"/>
        </w:rPr>
        <w:t xml:space="preserve"> «предоставления аудиторам права проводить аудит в любых отраслях экономики», и снятия с них «дополнительных ограничений» - </w:t>
      </w:r>
      <w:r w:rsidR="00BC4CC0" w:rsidRPr="00BC4CC0">
        <w:rPr>
          <w:rFonts w:ascii="Times New Roman" w:hAnsi="Times New Roman" w:cs="Times New Roman"/>
          <w:b/>
          <w:sz w:val="24"/>
          <w:szCs w:val="24"/>
        </w:rPr>
        <w:t xml:space="preserve"> за период с марта 2012 года по сентяб</w:t>
      </w:r>
      <w:r w:rsidR="00840C3A">
        <w:rPr>
          <w:rFonts w:ascii="Times New Roman" w:hAnsi="Times New Roman" w:cs="Times New Roman"/>
          <w:b/>
          <w:sz w:val="24"/>
          <w:szCs w:val="24"/>
        </w:rPr>
        <w:t>рь 2015 года  профессию покинули</w:t>
      </w:r>
      <w:r w:rsidR="00BC4CC0" w:rsidRPr="00BC4CC0">
        <w:rPr>
          <w:rFonts w:ascii="Times New Roman" w:hAnsi="Times New Roman" w:cs="Times New Roman"/>
          <w:b/>
          <w:sz w:val="24"/>
          <w:szCs w:val="24"/>
        </w:rPr>
        <w:t xml:space="preserve"> 5.091 аудитор (9,3%) и 724 национ</w:t>
      </w:r>
      <w:r w:rsidR="00826C73">
        <w:rPr>
          <w:rFonts w:ascii="Times New Roman" w:hAnsi="Times New Roman" w:cs="Times New Roman"/>
          <w:b/>
          <w:sz w:val="24"/>
          <w:szCs w:val="24"/>
        </w:rPr>
        <w:t>альные аудиторские фирмы (8,6%).</w:t>
      </w:r>
    </w:p>
    <w:p w:rsidR="00D86331" w:rsidRDefault="00D86331" w:rsidP="00D86331">
      <w:pPr>
        <w:spacing w:line="240" w:lineRule="auto"/>
        <w:jc w:val="both"/>
        <w:rPr>
          <w:rFonts w:ascii="Times New Roman" w:hAnsi="Times New Roman" w:cs="Times New Roman"/>
          <w:b/>
          <w:sz w:val="24"/>
          <w:szCs w:val="24"/>
        </w:rPr>
      </w:pPr>
    </w:p>
    <w:p w:rsidR="00840C3A" w:rsidRDefault="00F00B03" w:rsidP="00981777">
      <w:pPr>
        <w:pageBreakBefore/>
        <w:spacing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1.</w:t>
      </w:r>
      <w:r w:rsidR="00D86331" w:rsidRPr="00D86331">
        <w:rPr>
          <w:rFonts w:ascii="Times New Roman" w:hAnsi="Times New Roman" w:cs="Times New Roman"/>
          <w:b/>
          <w:sz w:val="24"/>
          <w:szCs w:val="24"/>
        </w:rPr>
        <w:t xml:space="preserve">4.  </w:t>
      </w:r>
      <w:r w:rsidR="00840C3A">
        <w:rPr>
          <w:rFonts w:ascii="Times New Roman" w:hAnsi="Times New Roman" w:cs="Times New Roman"/>
          <w:b/>
          <w:sz w:val="24"/>
          <w:szCs w:val="24"/>
        </w:rPr>
        <w:t xml:space="preserve">В области взаимодействия профессионального сообщества аудиторов и </w:t>
      </w:r>
      <w:proofErr w:type="spellStart"/>
      <w:r w:rsidR="00840C3A">
        <w:rPr>
          <w:rFonts w:ascii="Times New Roman" w:hAnsi="Times New Roman" w:cs="Times New Roman"/>
          <w:b/>
          <w:sz w:val="24"/>
          <w:szCs w:val="24"/>
        </w:rPr>
        <w:t>госрегулятора</w:t>
      </w:r>
      <w:proofErr w:type="spellEnd"/>
      <w:r w:rsidR="00840C3A">
        <w:rPr>
          <w:rFonts w:ascii="Times New Roman" w:hAnsi="Times New Roman" w:cs="Times New Roman"/>
          <w:b/>
          <w:sz w:val="24"/>
          <w:szCs w:val="24"/>
        </w:rPr>
        <w:t xml:space="preserve"> (</w:t>
      </w:r>
      <w:r w:rsidR="00CA20BC">
        <w:rPr>
          <w:rFonts w:ascii="Times New Roman" w:hAnsi="Times New Roman" w:cs="Times New Roman"/>
          <w:b/>
          <w:sz w:val="24"/>
          <w:szCs w:val="24"/>
        </w:rPr>
        <w:t>Министерства финансов РФ</w:t>
      </w:r>
      <w:r w:rsidR="00840C3A">
        <w:rPr>
          <w:rFonts w:ascii="Times New Roman" w:hAnsi="Times New Roman" w:cs="Times New Roman"/>
          <w:b/>
          <w:sz w:val="24"/>
          <w:szCs w:val="24"/>
        </w:rPr>
        <w:t>):</w:t>
      </w:r>
    </w:p>
    <w:p w:rsidR="00840C3A" w:rsidRPr="00BC4CC0" w:rsidRDefault="00CB3DEB" w:rsidP="00840C3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Осенью 2011 года </w:t>
      </w:r>
      <w:r w:rsidR="00F85312">
        <w:rPr>
          <w:rFonts w:ascii="Times New Roman" w:hAnsi="Times New Roman" w:cs="Times New Roman"/>
          <w:sz w:val="24"/>
          <w:szCs w:val="24"/>
        </w:rPr>
        <w:t xml:space="preserve">в Правительство РФ было направлено открытое письмо, которое подписали </w:t>
      </w:r>
      <w:r w:rsidR="00F85312" w:rsidRPr="00F85312">
        <w:rPr>
          <w:rFonts w:ascii="Times New Roman" w:hAnsi="Times New Roman" w:cs="Times New Roman"/>
          <w:sz w:val="24"/>
          <w:szCs w:val="24"/>
        </w:rPr>
        <w:t xml:space="preserve"> </w:t>
      </w:r>
      <w:r w:rsidR="00840C3A" w:rsidRPr="00BC4CC0">
        <w:rPr>
          <w:rFonts w:ascii="Times New Roman" w:hAnsi="Times New Roman" w:cs="Times New Roman"/>
          <w:sz w:val="24"/>
          <w:szCs w:val="24"/>
        </w:rPr>
        <w:t>4,5 тысяч</w:t>
      </w:r>
      <w:r w:rsidR="00D237A7">
        <w:rPr>
          <w:rFonts w:ascii="Times New Roman" w:hAnsi="Times New Roman" w:cs="Times New Roman"/>
          <w:sz w:val="24"/>
          <w:szCs w:val="24"/>
        </w:rPr>
        <w:t>и</w:t>
      </w:r>
      <w:r w:rsidR="00840C3A" w:rsidRPr="00BC4CC0">
        <w:rPr>
          <w:rFonts w:ascii="Times New Roman" w:hAnsi="Times New Roman" w:cs="Times New Roman"/>
          <w:sz w:val="24"/>
          <w:szCs w:val="24"/>
        </w:rPr>
        <w:t xml:space="preserve"> российских аудиторов с указанием ОРНЗ (основной регистрационный номер записи в реестре аудиторов и аудиторских организаций):</w:t>
      </w:r>
    </w:p>
    <w:p w:rsidR="00840C3A" w:rsidRDefault="00840C3A" w:rsidP="00840C3A">
      <w:pPr>
        <w:spacing w:line="240" w:lineRule="auto"/>
        <w:ind w:left="567"/>
        <w:jc w:val="both"/>
        <w:rPr>
          <w:rFonts w:ascii="Times New Roman" w:hAnsi="Times New Roman" w:cs="Times New Roman"/>
          <w:b/>
          <w:sz w:val="24"/>
          <w:szCs w:val="24"/>
        </w:rPr>
      </w:pPr>
      <w:r w:rsidRPr="00BC4CC0">
        <w:rPr>
          <w:rFonts w:ascii="Times New Roman" w:hAnsi="Times New Roman" w:cs="Times New Roman"/>
          <w:b/>
          <w:sz w:val="24"/>
          <w:szCs w:val="24"/>
        </w:rPr>
        <w:t>«</w:t>
      </w:r>
      <w:r w:rsidRPr="00BC4CC0">
        <w:rPr>
          <w:rFonts w:ascii="Times New Roman" w:hAnsi="Times New Roman" w:cs="Times New Roman"/>
          <w:sz w:val="24"/>
          <w:szCs w:val="24"/>
        </w:rPr>
        <w:t xml:space="preserve">…. практически все обращения аудиторского сообщества получали отрицательный отзыв со стороны Министерства финансов РФ. Возникает ощущение, что мнение аудиторов, отдавших годы (а многие из них — и десятилетия) своей жизни этой профессии, не интересует российские государственные органы. Мы считаем, что не только указанное министерство, но и мы сами многое сделали для развития института аудита в нашей стране. Поэтому </w:t>
      </w:r>
      <w:r w:rsidRPr="00D237A7">
        <w:rPr>
          <w:rFonts w:ascii="Times New Roman" w:hAnsi="Times New Roman" w:cs="Times New Roman"/>
          <w:sz w:val="24"/>
          <w:szCs w:val="24"/>
        </w:rPr>
        <w:t xml:space="preserve">мы не можем мириться с таким положением дел, когда чиновники, лоббирующие интересы различных </w:t>
      </w:r>
      <w:proofErr w:type="gramStart"/>
      <w:r w:rsidRPr="00D237A7">
        <w:rPr>
          <w:rFonts w:ascii="Times New Roman" w:hAnsi="Times New Roman" w:cs="Times New Roman"/>
          <w:sz w:val="24"/>
          <w:szCs w:val="24"/>
        </w:rPr>
        <w:t>бизнес-структур</w:t>
      </w:r>
      <w:proofErr w:type="gramEnd"/>
      <w:r w:rsidRPr="00D237A7">
        <w:rPr>
          <w:rFonts w:ascii="Times New Roman" w:hAnsi="Times New Roman" w:cs="Times New Roman"/>
          <w:sz w:val="24"/>
          <w:szCs w:val="24"/>
        </w:rPr>
        <w:t>, в разгар мирового финансового кризиса фактически вытесняют нас из профессии».</w:t>
      </w:r>
      <w:r w:rsidRPr="00BC4CC0">
        <w:rPr>
          <w:rFonts w:ascii="Times New Roman" w:hAnsi="Times New Roman" w:cs="Times New Roman"/>
          <w:b/>
          <w:sz w:val="24"/>
          <w:szCs w:val="24"/>
        </w:rPr>
        <w:t xml:space="preserve"> </w:t>
      </w:r>
    </w:p>
    <w:p w:rsidR="00840C3A" w:rsidRDefault="00840C3A" w:rsidP="00D86331">
      <w:pPr>
        <w:spacing w:line="240" w:lineRule="auto"/>
        <w:jc w:val="both"/>
        <w:rPr>
          <w:rFonts w:ascii="Times New Roman" w:hAnsi="Times New Roman" w:cs="Times New Roman"/>
          <w:b/>
          <w:sz w:val="24"/>
          <w:szCs w:val="24"/>
        </w:rPr>
      </w:pPr>
    </w:p>
    <w:p w:rsidR="00E631E7" w:rsidRPr="00D86331" w:rsidRDefault="00F00B03" w:rsidP="00981777">
      <w:pPr>
        <w:pageBreakBefore/>
        <w:spacing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1.</w:t>
      </w:r>
      <w:r w:rsidR="00840C3A">
        <w:rPr>
          <w:rFonts w:ascii="Times New Roman" w:hAnsi="Times New Roman" w:cs="Times New Roman"/>
          <w:b/>
          <w:sz w:val="24"/>
          <w:szCs w:val="24"/>
        </w:rPr>
        <w:t xml:space="preserve">5. </w:t>
      </w:r>
      <w:r w:rsidR="00D86331" w:rsidRPr="00D86331">
        <w:rPr>
          <w:rFonts w:ascii="Times New Roman" w:hAnsi="Times New Roman" w:cs="Times New Roman"/>
          <w:b/>
          <w:sz w:val="24"/>
          <w:szCs w:val="24"/>
        </w:rPr>
        <w:t>В области формирования государственной политики в сфере аудиторской деятельности</w:t>
      </w:r>
      <w:r w:rsidR="00D86331">
        <w:rPr>
          <w:rFonts w:ascii="Times New Roman" w:hAnsi="Times New Roman" w:cs="Times New Roman"/>
          <w:b/>
          <w:sz w:val="24"/>
          <w:szCs w:val="24"/>
        </w:rPr>
        <w:t>:</w:t>
      </w:r>
    </w:p>
    <w:p w:rsidR="00CB3DEB" w:rsidRDefault="00CB3DEB" w:rsidP="00D86331">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Постановлением Правительства </w:t>
      </w:r>
      <w:r w:rsidR="00D86331" w:rsidRPr="00BC4CC0">
        <w:rPr>
          <w:rFonts w:ascii="Times New Roman" w:hAnsi="Times New Roman" w:cs="Times New Roman"/>
          <w:sz w:val="24"/>
          <w:szCs w:val="24"/>
        </w:rPr>
        <w:t xml:space="preserve"> РФ от 30.06.2004 №</w:t>
      </w:r>
      <w:r w:rsidR="00CC37FC">
        <w:rPr>
          <w:rFonts w:ascii="Times New Roman" w:hAnsi="Times New Roman" w:cs="Times New Roman"/>
          <w:sz w:val="24"/>
          <w:szCs w:val="24"/>
        </w:rPr>
        <w:t xml:space="preserve"> </w:t>
      </w:r>
      <w:r w:rsidR="00D86331" w:rsidRPr="00BC4CC0">
        <w:rPr>
          <w:rFonts w:ascii="Times New Roman" w:hAnsi="Times New Roman" w:cs="Times New Roman"/>
          <w:sz w:val="24"/>
          <w:szCs w:val="24"/>
        </w:rPr>
        <w:t xml:space="preserve">329  </w:t>
      </w:r>
      <w:r w:rsidR="007C503A">
        <w:rPr>
          <w:rFonts w:ascii="Times New Roman" w:hAnsi="Times New Roman" w:cs="Times New Roman"/>
          <w:sz w:val="24"/>
          <w:szCs w:val="24"/>
        </w:rPr>
        <w:t>и ст.15 Федерального закона от 31.12.2008 № 307-Ф</w:t>
      </w:r>
      <w:r>
        <w:rPr>
          <w:rFonts w:ascii="Times New Roman" w:hAnsi="Times New Roman" w:cs="Times New Roman"/>
          <w:sz w:val="24"/>
          <w:szCs w:val="24"/>
        </w:rPr>
        <w:t>З «Об аудиторской деятельности»</w:t>
      </w:r>
      <w:r w:rsidRPr="00CB3DEB">
        <w:rPr>
          <w:rFonts w:ascii="Times New Roman" w:hAnsi="Times New Roman" w:cs="Times New Roman"/>
          <w:sz w:val="24"/>
          <w:szCs w:val="24"/>
        </w:rPr>
        <w:t xml:space="preserve"> </w:t>
      </w:r>
      <w:r>
        <w:rPr>
          <w:rFonts w:ascii="Times New Roman" w:hAnsi="Times New Roman" w:cs="Times New Roman"/>
          <w:sz w:val="24"/>
          <w:szCs w:val="24"/>
        </w:rPr>
        <w:t xml:space="preserve">на </w:t>
      </w:r>
      <w:r w:rsidR="00CA20BC">
        <w:rPr>
          <w:rFonts w:ascii="Times New Roman" w:hAnsi="Times New Roman" w:cs="Times New Roman"/>
          <w:sz w:val="24"/>
          <w:szCs w:val="24"/>
        </w:rPr>
        <w:t>Министерство финансов РФ</w:t>
      </w:r>
      <w:r w:rsidRPr="00BC4CC0">
        <w:rPr>
          <w:rFonts w:ascii="Times New Roman" w:hAnsi="Times New Roman" w:cs="Times New Roman"/>
          <w:sz w:val="24"/>
          <w:szCs w:val="24"/>
        </w:rPr>
        <w:t xml:space="preserve"> </w:t>
      </w:r>
      <w:r>
        <w:rPr>
          <w:rFonts w:ascii="Times New Roman" w:hAnsi="Times New Roman" w:cs="Times New Roman"/>
          <w:sz w:val="24"/>
          <w:szCs w:val="24"/>
        </w:rPr>
        <w:t xml:space="preserve">возложены функции </w:t>
      </w:r>
      <w:r w:rsidRPr="00D86331">
        <w:rPr>
          <w:rFonts w:ascii="Times New Roman" w:hAnsi="Times New Roman" w:cs="Times New Roman"/>
          <w:sz w:val="24"/>
          <w:szCs w:val="24"/>
        </w:rPr>
        <w:t>«по выработке государственной политики в сфере аудиторской деятельности»</w:t>
      </w:r>
      <w:r>
        <w:rPr>
          <w:rFonts w:ascii="Times New Roman" w:hAnsi="Times New Roman" w:cs="Times New Roman"/>
          <w:sz w:val="24"/>
          <w:szCs w:val="24"/>
        </w:rPr>
        <w:t>.</w:t>
      </w:r>
    </w:p>
    <w:p w:rsidR="00CB3DEB" w:rsidRDefault="00CB3DEB" w:rsidP="00D86331">
      <w:pPr>
        <w:spacing w:line="240" w:lineRule="auto"/>
        <w:jc w:val="both"/>
        <w:rPr>
          <w:rFonts w:ascii="Times New Roman" w:hAnsi="Times New Roman" w:cs="Times New Roman"/>
          <w:sz w:val="24"/>
          <w:szCs w:val="24"/>
        </w:rPr>
      </w:pPr>
      <w:r>
        <w:rPr>
          <w:rFonts w:ascii="Times New Roman" w:hAnsi="Times New Roman" w:cs="Times New Roman"/>
          <w:sz w:val="24"/>
          <w:szCs w:val="24"/>
        </w:rPr>
        <w:t>Д</w:t>
      </w:r>
      <w:r w:rsidR="00D86331">
        <w:rPr>
          <w:rFonts w:ascii="Times New Roman" w:hAnsi="Times New Roman" w:cs="Times New Roman"/>
          <w:sz w:val="24"/>
          <w:szCs w:val="24"/>
        </w:rPr>
        <w:t>о настоящего времени о</w:t>
      </w:r>
      <w:r w:rsidR="00D86331" w:rsidRPr="00BC4CC0">
        <w:rPr>
          <w:rFonts w:ascii="Times New Roman" w:hAnsi="Times New Roman" w:cs="Times New Roman"/>
          <w:sz w:val="24"/>
          <w:szCs w:val="24"/>
        </w:rPr>
        <w:t xml:space="preserve">тсутствует </w:t>
      </w:r>
      <w:r w:rsidR="00D86331">
        <w:rPr>
          <w:rFonts w:ascii="Times New Roman" w:hAnsi="Times New Roman" w:cs="Times New Roman"/>
          <w:sz w:val="24"/>
          <w:szCs w:val="24"/>
        </w:rPr>
        <w:t xml:space="preserve">вообще </w:t>
      </w:r>
      <w:r w:rsidR="00D86331" w:rsidRPr="00BC4CC0">
        <w:rPr>
          <w:rFonts w:ascii="Times New Roman" w:hAnsi="Times New Roman" w:cs="Times New Roman"/>
          <w:sz w:val="24"/>
          <w:szCs w:val="24"/>
        </w:rPr>
        <w:t xml:space="preserve">какая-либо внятная «государственная политика» в сфере аудиторской деятельности, которую можно было бы обсуждать, совершенствовать, </w:t>
      </w:r>
      <w:r w:rsidR="00D86331">
        <w:rPr>
          <w:rFonts w:ascii="Times New Roman" w:hAnsi="Times New Roman" w:cs="Times New Roman"/>
          <w:sz w:val="24"/>
          <w:szCs w:val="24"/>
        </w:rPr>
        <w:t>исполнять.</w:t>
      </w:r>
      <w:r w:rsidR="00D86331" w:rsidRPr="00BC4CC0">
        <w:rPr>
          <w:rFonts w:ascii="Times New Roman" w:hAnsi="Times New Roman" w:cs="Times New Roman"/>
          <w:sz w:val="24"/>
          <w:szCs w:val="24"/>
        </w:rPr>
        <w:t xml:space="preserve"> </w:t>
      </w:r>
    </w:p>
    <w:p w:rsidR="006D46E2" w:rsidRDefault="00CC37FC" w:rsidP="00D86331">
      <w:pPr>
        <w:spacing w:line="240" w:lineRule="auto"/>
        <w:jc w:val="both"/>
        <w:rPr>
          <w:rFonts w:ascii="Times New Roman" w:hAnsi="Times New Roman" w:cs="Times New Roman"/>
          <w:sz w:val="24"/>
          <w:szCs w:val="24"/>
        </w:rPr>
      </w:pPr>
      <w:r>
        <w:rPr>
          <w:rFonts w:ascii="Times New Roman" w:hAnsi="Times New Roman" w:cs="Times New Roman"/>
          <w:sz w:val="24"/>
          <w:szCs w:val="24"/>
        </w:rPr>
        <w:t>В</w:t>
      </w:r>
      <w:r w:rsidR="00D86331" w:rsidRPr="00BC4CC0">
        <w:rPr>
          <w:rFonts w:ascii="Times New Roman" w:hAnsi="Times New Roman" w:cs="Times New Roman"/>
          <w:sz w:val="24"/>
          <w:szCs w:val="24"/>
        </w:rPr>
        <w:t xml:space="preserve"> Минфине создано специальное подразделение, на которое возложено «обеспечение выполнения Минфином РФ функции по выработке государственной политики и нормативно-правовому регулированию аудиторской деятельности».</w:t>
      </w:r>
      <w:r w:rsidR="00D86331">
        <w:rPr>
          <w:rFonts w:ascii="Times New Roman" w:hAnsi="Times New Roman" w:cs="Times New Roman"/>
          <w:sz w:val="24"/>
          <w:szCs w:val="24"/>
        </w:rPr>
        <w:t xml:space="preserve"> </w:t>
      </w:r>
      <w:r w:rsidR="00D86331" w:rsidRPr="00BC4CC0">
        <w:rPr>
          <w:rFonts w:ascii="Times New Roman" w:hAnsi="Times New Roman" w:cs="Times New Roman"/>
          <w:sz w:val="24"/>
          <w:szCs w:val="24"/>
        </w:rPr>
        <w:t xml:space="preserve">А «госполитики»  до сих пор нет! </w:t>
      </w:r>
    </w:p>
    <w:p w:rsidR="00D237A7" w:rsidRPr="00D237A7" w:rsidRDefault="00A42A37" w:rsidP="00D237A7">
      <w:pPr>
        <w:spacing w:line="240" w:lineRule="auto"/>
        <w:jc w:val="both"/>
        <w:rPr>
          <w:rFonts w:ascii="Times New Roman" w:hAnsi="Times New Roman" w:cs="Times New Roman"/>
          <w:sz w:val="24"/>
          <w:szCs w:val="24"/>
        </w:rPr>
      </w:pPr>
      <w:proofErr w:type="gramStart"/>
      <w:smartTag w:uri="urn:schemas-microsoft-com:office:smarttags" w:element="date">
        <w:smartTagPr>
          <w:attr w:name="ls" w:val="trans"/>
          <w:attr w:name="Month" w:val="06"/>
          <w:attr w:name="Day" w:val="23"/>
          <w:attr w:name="Year" w:val="2016"/>
        </w:smartTagPr>
        <w:r>
          <w:rPr>
            <w:rFonts w:ascii="Times New Roman" w:hAnsi="Times New Roman" w:cs="Times New Roman"/>
            <w:sz w:val="24"/>
            <w:szCs w:val="24"/>
          </w:rPr>
          <w:t>23.06.2016</w:t>
        </w:r>
      </w:smartTag>
      <w:r>
        <w:rPr>
          <w:rFonts w:ascii="Times New Roman" w:hAnsi="Times New Roman" w:cs="Times New Roman"/>
          <w:sz w:val="24"/>
          <w:szCs w:val="24"/>
        </w:rPr>
        <w:t xml:space="preserve"> советом по аудиторской «</w:t>
      </w:r>
      <w:r w:rsidR="00D237A7" w:rsidRPr="00D237A7">
        <w:rPr>
          <w:rFonts w:ascii="Times New Roman" w:hAnsi="Times New Roman" w:cs="Times New Roman"/>
          <w:sz w:val="24"/>
          <w:szCs w:val="24"/>
        </w:rPr>
        <w:t>одобр</w:t>
      </w:r>
      <w:r>
        <w:rPr>
          <w:rFonts w:ascii="Times New Roman" w:hAnsi="Times New Roman" w:cs="Times New Roman"/>
          <w:sz w:val="24"/>
          <w:szCs w:val="24"/>
        </w:rPr>
        <w:t>ена»</w:t>
      </w:r>
      <w:r w:rsidR="00D237A7" w:rsidRPr="00D237A7">
        <w:rPr>
          <w:rFonts w:ascii="Times New Roman" w:hAnsi="Times New Roman" w:cs="Times New Roman"/>
          <w:sz w:val="24"/>
          <w:szCs w:val="24"/>
        </w:rPr>
        <w:t xml:space="preserve"> Концепци</w:t>
      </w:r>
      <w:r>
        <w:rPr>
          <w:rFonts w:ascii="Times New Roman" w:hAnsi="Times New Roman" w:cs="Times New Roman"/>
          <w:sz w:val="24"/>
          <w:szCs w:val="24"/>
        </w:rPr>
        <w:t>я</w:t>
      </w:r>
      <w:r w:rsidR="00D237A7" w:rsidRPr="00D237A7">
        <w:rPr>
          <w:rFonts w:ascii="Times New Roman" w:hAnsi="Times New Roman" w:cs="Times New Roman"/>
          <w:sz w:val="24"/>
          <w:szCs w:val="24"/>
        </w:rPr>
        <w:t xml:space="preserve"> дальнейшего развития аудиторской деятельности в Российской Федерации</w:t>
      </w:r>
      <w:r>
        <w:rPr>
          <w:rFonts w:ascii="Times New Roman" w:hAnsi="Times New Roman" w:cs="Times New Roman"/>
          <w:sz w:val="24"/>
          <w:szCs w:val="24"/>
        </w:rPr>
        <w:t xml:space="preserve">, содержание которой вызывает значительное количество вопросов у </w:t>
      </w:r>
      <w:proofErr w:type="spellStart"/>
      <w:r>
        <w:rPr>
          <w:rFonts w:ascii="Times New Roman" w:hAnsi="Times New Roman" w:cs="Times New Roman"/>
          <w:sz w:val="24"/>
          <w:szCs w:val="24"/>
        </w:rPr>
        <w:t>профсообщества</w:t>
      </w:r>
      <w:proofErr w:type="spellEnd"/>
      <w:r>
        <w:rPr>
          <w:rFonts w:ascii="Times New Roman" w:hAnsi="Times New Roman" w:cs="Times New Roman"/>
          <w:sz w:val="24"/>
          <w:szCs w:val="24"/>
        </w:rPr>
        <w:t>, не отражает существующего положения в сфере организации и регулиро</w:t>
      </w:r>
      <w:r w:rsidR="00C36755">
        <w:rPr>
          <w:rFonts w:ascii="Times New Roman" w:hAnsi="Times New Roman" w:cs="Times New Roman"/>
          <w:sz w:val="24"/>
          <w:szCs w:val="24"/>
        </w:rPr>
        <w:t xml:space="preserve">вания аудиторской деятельности. </w:t>
      </w:r>
      <w:proofErr w:type="gramEnd"/>
    </w:p>
    <w:p w:rsidR="00D237A7" w:rsidRDefault="00D237A7" w:rsidP="00A42A37">
      <w:pPr>
        <w:spacing w:line="240" w:lineRule="auto"/>
        <w:ind w:left="567"/>
        <w:jc w:val="both"/>
        <w:rPr>
          <w:rFonts w:ascii="Times New Roman" w:hAnsi="Times New Roman" w:cs="Times New Roman"/>
          <w:sz w:val="24"/>
          <w:szCs w:val="24"/>
        </w:rPr>
      </w:pPr>
      <w:r w:rsidRPr="00D237A7">
        <w:rPr>
          <w:rFonts w:ascii="Times New Roman" w:hAnsi="Times New Roman" w:cs="Times New Roman"/>
          <w:sz w:val="24"/>
          <w:szCs w:val="24"/>
        </w:rPr>
        <w:t xml:space="preserve">Информация официального сайта Министерства финансов Российской Федерации: </w:t>
      </w:r>
      <w:hyperlink r:id="rId10" w:anchor="ixzz4DcgYrYPD" w:history="1">
        <w:r w:rsidR="00A42A37" w:rsidRPr="000F592E">
          <w:rPr>
            <w:rStyle w:val="a3"/>
            <w:rFonts w:ascii="Times New Roman" w:hAnsi="Times New Roman" w:cs="Times New Roman"/>
            <w:sz w:val="24"/>
            <w:szCs w:val="24"/>
          </w:rPr>
          <w:t>http://minfin.ru/ru/perfomance/audit/council/protocols/#ixzz4DcgYrYPD</w:t>
        </w:r>
      </w:hyperlink>
    </w:p>
    <w:p w:rsidR="00A42A37" w:rsidRDefault="00A42A37" w:rsidP="00D237A7">
      <w:pPr>
        <w:spacing w:line="240" w:lineRule="auto"/>
        <w:jc w:val="both"/>
        <w:rPr>
          <w:rFonts w:ascii="Times New Roman" w:hAnsi="Times New Roman" w:cs="Times New Roman"/>
          <w:sz w:val="24"/>
          <w:szCs w:val="24"/>
        </w:rPr>
      </w:pPr>
    </w:p>
    <w:p w:rsidR="00BC4CC0" w:rsidRPr="00BC4CC0" w:rsidRDefault="00F00B03" w:rsidP="002C4175">
      <w:pPr>
        <w:pageBreakBefore/>
        <w:spacing w:line="240" w:lineRule="auto"/>
        <w:jc w:val="both"/>
        <w:rPr>
          <w:rFonts w:ascii="Times New Roman" w:hAnsi="Times New Roman" w:cs="Times New Roman"/>
          <w:sz w:val="24"/>
          <w:szCs w:val="24"/>
        </w:rPr>
      </w:pPr>
      <w:r>
        <w:rPr>
          <w:rFonts w:ascii="Times New Roman" w:hAnsi="Times New Roman" w:cs="Times New Roman"/>
          <w:b/>
          <w:sz w:val="24"/>
          <w:szCs w:val="24"/>
        </w:rPr>
        <w:lastRenderedPageBreak/>
        <w:t>1.</w:t>
      </w:r>
      <w:r w:rsidR="007F3583">
        <w:rPr>
          <w:rFonts w:ascii="Times New Roman" w:hAnsi="Times New Roman" w:cs="Times New Roman"/>
          <w:b/>
          <w:sz w:val="24"/>
          <w:szCs w:val="24"/>
        </w:rPr>
        <w:t>6</w:t>
      </w:r>
      <w:r w:rsidR="0096786D">
        <w:rPr>
          <w:rFonts w:ascii="Times New Roman" w:hAnsi="Times New Roman" w:cs="Times New Roman"/>
          <w:b/>
          <w:sz w:val="24"/>
          <w:szCs w:val="24"/>
        </w:rPr>
        <w:t xml:space="preserve">. </w:t>
      </w:r>
      <w:r w:rsidR="00BC4CC0" w:rsidRPr="00BC4CC0">
        <w:rPr>
          <w:rFonts w:ascii="Times New Roman" w:hAnsi="Times New Roman" w:cs="Times New Roman"/>
          <w:b/>
          <w:sz w:val="24"/>
          <w:szCs w:val="24"/>
        </w:rPr>
        <w:t>В области «государственного контроля» за осуществлением аудиторской деятельности</w:t>
      </w:r>
      <w:r w:rsidR="00BC4CC0" w:rsidRPr="00BC4CC0">
        <w:rPr>
          <w:rFonts w:ascii="Times New Roman" w:hAnsi="Times New Roman" w:cs="Times New Roman"/>
          <w:sz w:val="24"/>
          <w:szCs w:val="24"/>
        </w:rPr>
        <w:t>:</w:t>
      </w:r>
    </w:p>
    <w:p w:rsidR="00AE23E9" w:rsidRDefault="007F3583" w:rsidP="00AE23E9">
      <w:pPr>
        <w:spacing w:line="240" w:lineRule="auto"/>
        <w:jc w:val="both"/>
        <w:rPr>
          <w:rFonts w:ascii="Times New Roman" w:hAnsi="Times New Roman" w:cs="Times New Roman"/>
          <w:sz w:val="24"/>
          <w:szCs w:val="24"/>
        </w:rPr>
      </w:pPr>
      <w:r w:rsidRPr="007F3583">
        <w:rPr>
          <w:rFonts w:ascii="Times New Roman" w:hAnsi="Times New Roman" w:cs="Times New Roman"/>
          <w:sz w:val="24"/>
          <w:szCs w:val="24"/>
        </w:rPr>
        <w:t xml:space="preserve">1.6.1. </w:t>
      </w:r>
      <w:r w:rsidR="00AE23E9" w:rsidRPr="00AE23E9">
        <w:rPr>
          <w:rFonts w:ascii="Times New Roman" w:hAnsi="Times New Roman" w:cs="Times New Roman"/>
          <w:sz w:val="24"/>
          <w:szCs w:val="24"/>
        </w:rPr>
        <w:t>Не выполнен  Указ Президента РФ В.В.Путина от 23.07.2003 № 824,</w:t>
      </w:r>
      <w:r w:rsidR="00DC3B09">
        <w:rPr>
          <w:rFonts w:ascii="Times New Roman" w:hAnsi="Times New Roman" w:cs="Times New Roman"/>
          <w:sz w:val="24"/>
          <w:szCs w:val="24"/>
        </w:rPr>
        <w:t xml:space="preserve"> устанавливающий</w:t>
      </w:r>
      <w:r w:rsidR="00AE23E9">
        <w:rPr>
          <w:rFonts w:ascii="Times New Roman" w:hAnsi="Times New Roman" w:cs="Times New Roman"/>
          <w:sz w:val="24"/>
          <w:szCs w:val="24"/>
        </w:rPr>
        <w:t xml:space="preserve"> в качестве  </w:t>
      </w:r>
      <w:r w:rsidR="00AE23E9" w:rsidRPr="00F10811">
        <w:rPr>
          <w:rFonts w:ascii="Times New Roman" w:hAnsi="Times New Roman" w:cs="Times New Roman"/>
          <w:sz w:val="24"/>
          <w:szCs w:val="24"/>
        </w:rPr>
        <w:t>приоритетн</w:t>
      </w:r>
      <w:r w:rsidR="00AE23E9">
        <w:rPr>
          <w:rFonts w:ascii="Times New Roman" w:hAnsi="Times New Roman" w:cs="Times New Roman"/>
          <w:sz w:val="24"/>
          <w:szCs w:val="24"/>
        </w:rPr>
        <w:t>ого</w:t>
      </w:r>
      <w:r w:rsidR="00AE23E9" w:rsidRPr="00F10811">
        <w:rPr>
          <w:rFonts w:ascii="Times New Roman" w:hAnsi="Times New Roman" w:cs="Times New Roman"/>
          <w:sz w:val="24"/>
          <w:szCs w:val="24"/>
        </w:rPr>
        <w:t xml:space="preserve"> направления административной реформы</w:t>
      </w:r>
      <w:r w:rsidR="00AE23E9">
        <w:rPr>
          <w:rFonts w:ascii="Times New Roman" w:hAnsi="Times New Roman" w:cs="Times New Roman"/>
          <w:sz w:val="24"/>
          <w:szCs w:val="24"/>
        </w:rPr>
        <w:t xml:space="preserve"> «</w:t>
      </w:r>
      <w:r w:rsidR="00AE23E9" w:rsidRPr="00F10811">
        <w:rPr>
          <w:rFonts w:ascii="Times New Roman" w:hAnsi="Times New Roman" w:cs="Times New Roman"/>
          <w:sz w:val="24"/>
          <w:szCs w:val="24"/>
        </w:rPr>
        <w:t>организационное разделение функций, касающихся регулирования экономической деятельности, надзора и контроля</w:t>
      </w:r>
      <w:r w:rsidR="00AE23E9">
        <w:rPr>
          <w:rFonts w:ascii="Times New Roman" w:hAnsi="Times New Roman" w:cs="Times New Roman"/>
          <w:sz w:val="24"/>
          <w:szCs w:val="24"/>
        </w:rPr>
        <w:t>».</w:t>
      </w:r>
    </w:p>
    <w:p w:rsidR="007F3583" w:rsidRDefault="00AE23E9" w:rsidP="00BC4CC0">
      <w:pPr>
        <w:spacing w:line="240" w:lineRule="auto"/>
        <w:jc w:val="both"/>
        <w:rPr>
          <w:rFonts w:ascii="Times New Roman" w:hAnsi="Times New Roman" w:cs="Times New Roman"/>
          <w:sz w:val="24"/>
          <w:szCs w:val="24"/>
        </w:rPr>
      </w:pPr>
      <w:r w:rsidRPr="00AE23E9">
        <w:rPr>
          <w:rFonts w:ascii="Times New Roman" w:hAnsi="Times New Roman" w:cs="Times New Roman"/>
          <w:sz w:val="24"/>
          <w:szCs w:val="24"/>
        </w:rPr>
        <w:t xml:space="preserve">1.6.2. </w:t>
      </w:r>
      <w:r>
        <w:rPr>
          <w:rFonts w:ascii="Times New Roman" w:hAnsi="Times New Roman" w:cs="Times New Roman"/>
          <w:sz w:val="24"/>
          <w:szCs w:val="24"/>
        </w:rPr>
        <w:t xml:space="preserve"> </w:t>
      </w:r>
      <w:r w:rsidR="007F3583" w:rsidRPr="007F3583">
        <w:rPr>
          <w:rFonts w:ascii="Times New Roman" w:hAnsi="Times New Roman" w:cs="Times New Roman"/>
          <w:sz w:val="24"/>
          <w:szCs w:val="24"/>
        </w:rPr>
        <w:t xml:space="preserve">Не выполнен </w:t>
      </w:r>
      <w:r w:rsidR="00670090" w:rsidRPr="007F3583">
        <w:rPr>
          <w:rFonts w:ascii="Times New Roman" w:hAnsi="Times New Roman" w:cs="Times New Roman"/>
          <w:sz w:val="24"/>
          <w:szCs w:val="24"/>
        </w:rPr>
        <w:t xml:space="preserve"> </w:t>
      </w:r>
      <w:r w:rsidR="00670090" w:rsidRPr="007F3583">
        <w:rPr>
          <w:rFonts w:ascii="Times New Roman" w:hAnsi="Times New Roman" w:cs="Times New Roman"/>
          <w:bCs/>
          <w:sz w:val="24"/>
          <w:szCs w:val="24"/>
        </w:rPr>
        <w:t>Указ Президента РФ В.В.Путин</w:t>
      </w:r>
      <w:r w:rsidR="0088220C" w:rsidRPr="007F3583">
        <w:rPr>
          <w:rFonts w:ascii="Times New Roman" w:hAnsi="Times New Roman" w:cs="Times New Roman"/>
          <w:bCs/>
          <w:sz w:val="24"/>
          <w:szCs w:val="24"/>
        </w:rPr>
        <w:t>а</w:t>
      </w:r>
      <w:r w:rsidR="00670090" w:rsidRPr="007F3583">
        <w:rPr>
          <w:rFonts w:ascii="Times New Roman" w:hAnsi="Times New Roman" w:cs="Times New Roman"/>
          <w:bCs/>
          <w:sz w:val="24"/>
          <w:szCs w:val="24"/>
        </w:rPr>
        <w:t xml:space="preserve"> от 09.03.2004 № 314</w:t>
      </w:r>
      <w:r w:rsidR="00DC3B09">
        <w:rPr>
          <w:rFonts w:ascii="Times New Roman" w:hAnsi="Times New Roman" w:cs="Times New Roman"/>
          <w:bCs/>
          <w:sz w:val="24"/>
          <w:szCs w:val="24"/>
        </w:rPr>
        <w:t>,</w:t>
      </w:r>
      <w:r w:rsidR="00670090" w:rsidRPr="007F3583">
        <w:rPr>
          <w:rFonts w:ascii="Times New Roman" w:hAnsi="Times New Roman" w:cs="Times New Roman"/>
          <w:bCs/>
          <w:sz w:val="24"/>
          <w:szCs w:val="24"/>
        </w:rPr>
        <w:t xml:space="preserve"> </w:t>
      </w:r>
      <w:r w:rsidR="007F3583" w:rsidRPr="007F3583">
        <w:rPr>
          <w:rFonts w:ascii="Times New Roman" w:hAnsi="Times New Roman" w:cs="Times New Roman"/>
          <w:bCs/>
          <w:sz w:val="24"/>
          <w:szCs w:val="24"/>
        </w:rPr>
        <w:t xml:space="preserve"> </w:t>
      </w:r>
      <w:r w:rsidR="007F3583">
        <w:rPr>
          <w:rFonts w:ascii="Times New Roman" w:hAnsi="Times New Roman" w:cs="Times New Roman"/>
          <w:bCs/>
          <w:sz w:val="24"/>
          <w:szCs w:val="24"/>
        </w:rPr>
        <w:t xml:space="preserve">в </w:t>
      </w:r>
      <w:r w:rsidR="007F3583" w:rsidRPr="007F3583">
        <w:rPr>
          <w:rFonts w:ascii="Times New Roman" w:hAnsi="Times New Roman" w:cs="Times New Roman"/>
          <w:bCs/>
          <w:sz w:val="24"/>
          <w:szCs w:val="24"/>
        </w:rPr>
        <w:t>соответствии с которым</w:t>
      </w:r>
      <w:r w:rsidR="00670090" w:rsidRPr="00BC4CC0">
        <w:rPr>
          <w:rFonts w:ascii="Times New Roman" w:hAnsi="Times New Roman" w:cs="Times New Roman"/>
          <w:bCs/>
          <w:sz w:val="24"/>
          <w:szCs w:val="24"/>
        </w:rPr>
        <w:t xml:space="preserve"> федеральное министерство, являющееся </w:t>
      </w:r>
      <w:r w:rsidR="00670090" w:rsidRPr="00BC4CC0">
        <w:rPr>
          <w:rFonts w:ascii="Times New Roman" w:hAnsi="Times New Roman" w:cs="Times New Roman"/>
          <w:sz w:val="24"/>
          <w:szCs w:val="24"/>
        </w:rPr>
        <w:t>«</w:t>
      </w:r>
      <w:r w:rsidR="00E507C2">
        <w:rPr>
          <w:rFonts w:ascii="Times New Roman" w:hAnsi="Times New Roman" w:cs="Times New Roman"/>
          <w:sz w:val="24"/>
          <w:szCs w:val="24"/>
        </w:rPr>
        <w:t>Федеральным</w:t>
      </w:r>
      <w:r w:rsidR="00670090" w:rsidRPr="00BC4CC0">
        <w:rPr>
          <w:rFonts w:ascii="Times New Roman" w:hAnsi="Times New Roman" w:cs="Times New Roman"/>
          <w:sz w:val="24"/>
          <w:szCs w:val="24"/>
        </w:rPr>
        <w:t xml:space="preserve"> органом исполнительной власти, осуществляющим функции по выработке государственной политики и нормативно-правовому регулированию в установленной … сфере деятельности», «не вправе осуществлять функции по контролю и надзору» в уст</w:t>
      </w:r>
      <w:r w:rsidR="00670090">
        <w:rPr>
          <w:rFonts w:ascii="Times New Roman" w:hAnsi="Times New Roman" w:cs="Times New Roman"/>
          <w:sz w:val="24"/>
          <w:szCs w:val="24"/>
        </w:rPr>
        <w:t>ановленной сфере деятельности</w:t>
      </w:r>
      <w:r>
        <w:rPr>
          <w:rFonts w:ascii="Times New Roman" w:hAnsi="Times New Roman" w:cs="Times New Roman"/>
          <w:sz w:val="24"/>
          <w:szCs w:val="24"/>
        </w:rPr>
        <w:t>:</w:t>
      </w:r>
    </w:p>
    <w:p w:rsidR="00BC4CC0" w:rsidRPr="00BC4CC0" w:rsidRDefault="00AE23E9" w:rsidP="00BC4CC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1.6.3. </w:t>
      </w:r>
      <w:r w:rsidR="00E507C2">
        <w:rPr>
          <w:rFonts w:ascii="Times New Roman" w:hAnsi="Times New Roman" w:cs="Times New Roman"/>
          <w:sz w:val="24"/>
          <w:szCs w:val="24"/>
        </w:rPr>
        <w:t>Федеральным</w:t>
      </w:r>
      <w:r w:rsidR="00BC4CC0" w:rsidRPr="00BC4CC0">
        <w:rPr>
          <w:rFonts w:ascii="Times New Roman" w:hAnsi="Times New Roman" w:cs="Times New Roman"/>
          <w:sz w:val="24"/>
          <w:szCs w:val="24"/>
        </w:rPr>
        <w:t xml:space="preserve"> законом от 01.07.2010 № 136-ФЗ часть функций по надзору за деятельностью аудиторских организаций, индивидуальных аудиторов и аудиторов были переданы</w:t>
      </w:r>
      <w:r w:rsidR="00F10811">
        <w:rPr>
          <w:rFonts w:ascii="Times New Roman" w:hAnsi="Times New Roman" w:cs="Times New Roman"/>
          <w:sz w:val="24"/>
          <w:szCs w:val="24"/>
        </w:rPr>
        <w:t xml:space="preserve"> </w:t>
      </w:r>
      <w:r w:rsidR="00BC4CC0" w:rsidRPr="00BC4CC0">
        <w:rPr>
          <w:rFonts w:ascii="Times New Roman" w:hAnsi="Times New Roman" w:cs="Times New Roman"/>
          <w:sz w:val="24"/>
          <w:szCs w:val="24"/>
        </w:rPr>
        <w:t xml:space="preserve"> </w:t>
      </w:r>
      <w:r w:rsidR="00F10811">
        <w:rPr>
          <w:rFonts w:ascii="Times New Roman" w:hAnsi="Times New Roman" w:cs="Times New Roman"/>
          <w:sz w:val="24"/>
          <w:szCs w:val="24"/>
        </w:rPr>
        <w:t xml:space="preserve">в </w:t>
      </w:r>
      <w:proofErr w:type="gramStart"/>
      <w:r w:rsidR="00F10811">
        <w:rPr>
          <w:rFonts w:ascii="Times New Roman" w:hAnsi="Times New Roman" w:cs="Times New Roman"/>
          <w:sz w:val="24"/>
          <w:szCs w:val="24"/>
        </w:rPr>
        <w:t>подконтрольный</w:t>
      </w:r>
      <w:proofErr w:type="gramEnd"/>
      <w:r w:rsidR="00F10811">
        <w:rPr>
          <w:rFonts w:ascii="Times New Roman" w:hAnsi="Times New Roman" w:cs="Times New Roman"/>
          <w:sz w:val="24"/>
          <w:szCs w:val="24"/>
        </w:rPr>
        <w:t xml:space="preserve"> </w:t>
      </w:r>
      <w:r w:rsidR="00CA20BC">
        <w:rPr>
          <w:rFonts w:ascii="Times New Roman" w:hAnsi="Times New Roman" w:cs="Times New Roman"/>
          <w:sz w:val="24"/>
          <w:szCs w:val="24"/>
        </w:rPr>
        <w:t>Министерству финансов РФ</w:t>
      </w:r>
      <w:r w:rsidR="00F10811">
        <w:rPr>
          <w:rFonts w:ascii="Times New Roman" w:hAnsi="Times New Roman" w:cs="Times New Roman"/>
          <w:sz w:val="24"/>
          <w:szCs w:val="24"/>
        </w:rPr>
        <w:t xml:space="preserve"> </w:t>
      </w:r>
      <w:r w:rsidR="00BC4CC0" w:rsidRPr="00BC4CC0">
        <w:rPr>
          <w:rFonts w:ascii="Times New Roman" w:hAnsi="Times New Roman" w:cs="Times New Roman"/>
          <w:sz w:val="24"/>
          <w:szCs w:val="24"/>
        </w:rPr>
        <w:t>«УФО по контролю и надзору», а именно Росфиннадзору РФ</w:t>
      </w:r>
      <w:r w:rsidR="0096786D">
        <w:rPr>
          <w:rFonts w:ascii="Times New Roman" w:hAnsi="Times New Roman" w:cs="Times New Roman"/>
          <w:sz w:val="24"/>
          <w:szCs w:val="24"/>
        </w:rPr>
        <w:t xml:space="preserve"> (</w:t>
      </w:r>
      <w:r w:rsidR="002F5BFA">
        <w:rPr>
          <w:rFonts w:ascii="Times New Roman" w:hAnsi="Times New Roman" w:cs="Times New Roman"/>
          <w:sz w:val="24"/>
          <w:szCs w:val="24"/>
        </w:rPr>
        <w:t xml:space="preserve">2016 году переданы в </w:t>
      </w:r>
      <w:r w:rsidR="0096786D">
        <w:rPr>
          <w:rFonts w:ascii="Times New Roman" w:hAnsi="Times New Roman" w:cs="Times New Roman"/>
          <w:sz w:val="24"/>
          <w:szCs w:val="24"/>
        </w:rPr>
        <w:t xml:space="preserve"> Казначейство</w:t>
      </w:r>
      <w:r w:rsidR="00F10811">
        <w:rPr>
          <w:rFonts w:ascii="Times New Roman" w:hAnsi="Times New Roman" w:cs="Times New Roman"/>
          <w:sz w:val="24"/>
          <w:szCs w:val="24"/>
        </w:rPr>
        <w:t>)</w:t>
      </w:r>
      <w:r w:rsidR="00BC4CC0" w:rsidRPr="00BC4CC0">
        <w:rPr>
          <w:rFonts w:ascii="Times New Roman" w:hAnsi="Times New Roman" w:cs="Times New Roman"/>
          <w:sz w:val="24"/>
          <w:szCs w:val="24"/>
        </w:rPr>
        <w:t>.</w:t>
      </w:r>
    </w:p>
    <w:p w:rsidR="00BC4CC0" w:rsidRPr="00BC4CC0" w:rsidRDefault="006779B3" w:rsidP="00BC4CC0">
      <w:pPr>
        <w:spacing w:line="240" w:lineRule="auto"/>
        <w:jc w:val="both"/>
        <w:rPr>
          <w:rFonts w:ascii="Times New Roman" w:hAnsi="Times New Roman" w:cs="Times New Roman"/>
          <w:sz w:val="24"/>
          <w:szCs w:val="24"/>
        </w:rPr>
      </w:pPr>
      <w:r>
        <w:rPr>
          <w:rFonts w:ascii="Times New Roman" w:hAnsi="Times New Roman" w:cs="Times New Roman"/>
          <w:sz w:val="24"/>
          <w:szCs w:val="24"/>
        </w:rPr>
        <w:t>1.6.4. Н</w:t>
      </w:r>
      <w:r w:rsidR="00BC4CC0" w:rsidRPr="00BC4CC0">
        <w:rPr>
          <w:rFonts w:ascii="Times New Roman" w:hAnsi="Times New Roman" w:cs="Times New Roman"/>
          <w:sz w:val="24"/>
          <w:szCs w:val="24"/>
        </w:rPr>
        <w:t xml:space="preserve">а «уполномоченный </w:t>
      </w:r>
      <w:r w:rsidR="00E507C2">
        <w:rPr>
          <w:rFonts w:ascii="Times New Roman" w:hAnsi="Times New Roman" w:cs="Times New Roman"/>
          <w:sz w:val="24"/>
          <w:szCs w:val="24"/>
        </w:rPr>
        <w:t>Федеральный</w:t>
      </w:r>
      <w:r w:rsidR="00BC4CC0" w:rsidRPr="00BC4CC0">
        <w:rPr>
          <w:rFonts w:ascii="Times New Roman" w:hAnsi="Times New Roman" w:cs="Times New Roman"/>
          <w:sz w:val="24"/>
          <w:szCs w:val="24"/>
        </w:rPr>
        <w:t xml:space="preserve"> орган по контролю и надзору» возложены функции по «организации и осуществлению внутреннего и внешнего контроля качества работы»:</w:t>
      </w:r>
    </w:p>
    <w:p w:rsidR="00BC4CC0" w:rsidRPr="00BC4CC0" w:rsidRDefault="00BC4CC0" w:rsidP="00BC4CC0">
      <w:pPr>
        <w:spacing w:line="240" w:lineRule="auto"/>
        <w:ind w:left="567"/>
        <w:jc w:val="both"/>
        <w:rPr>
          <w:rFonts w:ascii="Times New Roman" w:hAnsi="Times New Roman" w:cs="Times New Roman"/>
          <w:sz w:val="24"/>
          <w:szCs w:val="24"/>
        </w:rPr>
      </w:pPr>
      <w:r w:rsidRPr="00BC4CC0">
        <w:rPr>
          <w:rFonts w:ascii="Times New Roman" w:hAnsi="Times New Roman" w:cs="Times New Roman"/>
          <w:sz w:val="24"/>
          <w:szCs w:val="24"/>
        </w:rPr>
        <w:t xml:space="preserve">- «осуществление плановых проверок деятельности аудиторских организаций, проводящих обязательный аудит… в дополнение к плановым проверкам, осуществляемым саморегулируемыми организациями аудиторов в отношении своих членов» </w:t>
      </w:r>
      <w:r w:rsidR="00AD2C61">
        <w:rPr>
          <w:rFonts w:ascii="Times New Roman" w:hAnsi="Times New Roman" w:cs="Times New Roman"/>
          <w:sz w:val="24"/>
          <w:szCs w:val="24"/>
        </w:rPr>
        <w:t>(</w:t>
      </w:r>
      <w:r w:rsidRPr="00BC4CC0">
        <w:rPr>
          <w:rFonts w:ascii="Times New Roman" w:hAnsi="Times New Roman" w:cs="Times New Roman"/>
          <w:sz w:val="24"/>
          <w:szCs w:val="24"/>
        </w:rPr>
        <w:t>хотя это законодательная функция СРО аудиторов</w:t>
      </w:r>
      <w:r w:rsidR="00AD2C61">
        <w:rPr>
          <w:rFonts w:ascii="Times New Roman" w:hAnsi="Times New Roman" w:cs="Times New Roman"/>
          <w:sz w:val="24"/>
          <w:szCs w:val="24"/>
        </w:rPr>
        <w:t>)</w:t>
      </w:r>
      <w:r w:rsidRPr="00BC4CC0">
        <w:rPr>
          <w:rFonts w:ascii="Times New Roman" w:hAnsi="Times New Roman" w:cs="Times New Roman"/>
          <w:sz w:val="24"/>
          <w:szCs w:val="24"/>
        </w:rPr>
        <w:t>;</w:t>
      </w:r>
    </w:p>
    <w:p w:rsidR="00BC4CC0" w:rsidRPr="00BC4CC0" w:rsidRDefault="00BC4CC0" w:rsidP="00BC4CC0">
      <w:pPr>
        <w:spacing w:line="240" w:lineRule="auto"/>
        <w:ind w:left="567"/>
        <w:jc w:val="both"/>
        <w:rPr>
          <w:rFonts w:ascii="Times New Roman" w:hAnsi="Times New Roman" w:cs="Times New Roman"/>
          <w:sz w:val="24"/>
          <w:szCs w:val="24"/>
        </w:rPr>
      </w:pPr>
      <w:r w:rsidRPr="00BC4CC0">
        <w:rPr>
          <w:rFonts w:ascii="Times New Roman" w:hAnsi="Times New Roman" w:cs="Times New Roman"/>
          <w:sz w:val="24"/>
          <w:szCs w:val="24"/>
        </w:rPr>
        <w:t>- осуществление внеплановых проверок деятельности аудиторской организации, индивидуального аудитора на основании поданной жалобы на действия (бездействие) аудиторской организации, индивидуального аудитора, нарушающие требования 307-ФЗ, стандартов аудиторской деятельности, правил независимости аудиторов и аудиторских организаций, а также кодекса профессиональной этики аудиторов</w:t>
      </w:r>
      <w:r w:rsidR="00AD2C61">
        <w:rPr>
          <w:rFonts w:ascii="Times New Roman" w:hAnsi="Times New Roman" w:cs="Times New Roman"/>
          <w:sz w:val="24"/>
          <w:szCs w:val="24"/>
        </w:rPr>
        <w:t xml:space="preserve"> (</w:t>
      </w:r>
      <w:r w:rsidRPr="00BC4CC0">
        <w:rPr>
          <w:rFonts w:ascii="Times New Roman" w:hAnsi="Times New Roman" w:cs="Times New Roman"/>
          <w:sz w:val="24"/>
          <w:szCs w:val="24"/>
        </w:rPr>
        <w:t>хотя рассмотрение таких жалоб является законодательной функци</w:t>
      </w:r>
      <w:r w:rsidR="00AD2C61">
        <w:rPr>
          <w:rFonts w:ascii="Times New Roman" w:hAnsi="Times New Roman" w:cs="Times New Roman"/>
          <w:sz w:val="24"/>
          <w:szCs w:val="24"/>
        </w:rPr>
        <w:t xml:space="preserve">ей Дисциплинарных комиссий СРО </w:t>
      </w:r>
      <w:r w:rsidRPr="00BC4CC0">
        <w:rPr>
          <w:rFonts w:ascii="Times New Roman" w:hAnsi="Times New Roman" w:cs="Times New Roman"/>
          <w:sz w:val="24"/>
          <w:szCs w:val="24"/>
        </w:rPr>
        <w:t>или судов);</w:t>
      </w:r>
    </w:p>
    <w:p w:rsidR="00BC4CC0" w:rsidRPr="00BC4CC0" w:rsidRDefault="00BC4CC0" w:rsidP="00BC4CC0">
      <w:pPr>
        <w:spacing w:line="240" w:lineRule="auto"/>
        <w:jc w:val="both"/>
        <w:rPr>
          <w:rFonts w:ascii="Times New Roman" w:hAnsi="Times New Roman" w:cs="Times New Roman"/>
          <w:sz w:val="24"/>
          <w:szCs w:val="24"/>
        </w:rPr>
      </w:pPr>
      <w:r w:rsidRPr="00BC4CC0">
        <w:rPr>
          <w:rFonts w:ascii="Times New Roman" w:hAnsi="Times New Roman" w:cs="Times New Roman"/>
          <w:sz w:val="24"/>
          <w:szCs w:val="24"/>
        </w:rPr>
        <w:t xml:space="preserve">а также предоставлено право применять различные меры дисциплинарного воздействия, вплоть </w:t>
      </w:r>
      <w:r w:rsidRPr="00AD2C61">
        <w:rPr>
          <w:rFonts w:ascii="Times New Roman" w:hAnsi="Times New Roman" w:cs="Times New Roman"/>
          <w:sz w:val="24"/>
          <w:szCs w:val="24"/>
          <w:u w:val="single"/>
        </w:rPr>
        <w:t>до исключения из профессии во внесудебном порядке</w:t>
      </w:r>
      <w:r w:rsidR="00AD2C61">
        <w:rPr>
          <w:rFonts w:ascii="Times New Roman" w:hAnsi="Times New Roman" w:cs="Times New Roman"/>
          <w:sz w:val="24"/>
          <w:szCs w:val="24"/>
          <w:u w:val="single"/>
        </w:rPr>
        <w:t>.</w:t>
      </w:r>
    </w:p>
    <w:p w:rsidR="0096786D" w:rsidRDefault="0096786D" w:rsidP="0096786D">
      <w:pPr>
        <w:spacing w:line="240" w:lineRule="auto"/>
        <w:jc w:val="both"/>
        <w:rPr>
          <w:rFonts w:ascii="Times New Roman" w:hAnsi="Times New Roman" w:cs="Times New Roman"/>
          <w:b/>
          <w:sz w:val="24"/>
          <w:szCs w:val="24"/>
        </w:rPr>
      </w:pPr>
    </w:p>
    <w:p w:rsidR="0096786D" w:rsidRDefault="00F00B03" w:rsidP="00981777">
      <w:pPr>
        <w:pageBreakBefore/>
        <w:spacing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1.</w:t>
      </w:r>
      <w:r w:rsidR="00DC3B09">
        <w:rPr>
          <w:rFonts w:ascii="Times New Roman" w:hAnsi="Times New Roman" w:cs="Times New Roman"/>
          <w:b/>
          <w:sz w:val="24"/>
          <w:szCs w:val="24"/>
        </w:rPr>
        <w:t>7</w:t>
      </w:r>
      <w:r w:rsidR="00F16D72">
        <w:rPr>
          <w:rFonts w:ascii="Times New Roman" w:hAnsi="Times New Roman" w:cs="Times New Roman"/>
          <w:b/>
          <w:sz w:val="24"/>
          <w:szCs w:val="24"/>
        </w:rPr>
        <w:t xml:space="preserve">. </w:t>
      </w:r>
      <w:r w:rsidR="0096786D">
        <w:rPr>
          <w:rFonts w:ascii="Times New Roman" w:hAnsi="Times New Roman" w:cs="Times New Roman"/>
          <w:b/>
          <w:sz w:val="24"/>
          <w:szCs w:val="24"/>
        </w:rPr>
        <w:t xml:space="preserve">В области ответственности УФО за исполнение функций по </w:t>
      </w:r>
      <w:r w:rsidR="00670090">
        <w:rPr>
          <w:rFonts w:ascii="Times New Roman" w:hAnsi="Times New Roman" w:cs="Times New Roman"/>
          <w:b/>
          <w:sz w:val="24"/>
          <w:szCs w:val="24"/>
        </w:rPr>
        <w:t>регулированию</w:t>
      </w:r>
      <w:r w:rsidR="0096786D">
        <w:rPr>
          <w:rFonts w:ascii="Times New Roman" w:hAnsi="Times New Roman" w:cs="Times New Roman"/>
          <w:b/>
          <w:sz w:val="24"/>
          <w:szCs w:val="24"/>
        </w:rPr>
        <w:t xml:space="preserve"> аудиторской деятельности:</w:t>
      </w:r>
    </w:p>
    <w:p w:rsidR="00DC3B09" w:rsidRPr="0096786D" w:rsidRDefault="00E41476" w:rsidP="00DC3B09">
      <w:pPr>
        <w:spacing w:line="240" w:lineRule="auto"/>
        <w:jc w:val="both"/>
        <w:rPr>
          <w:rFonts w:ascii="Times New Roman" w:hAnsi="Times New Roman" w:cs="Times New Roman"/>
          <w:sz w:val="24"/>
          <w:szCs w:val="24"/>
        </w:rPr>
      </w:pPr>
      <w:r>
        <w:rPr>
          <w:rFonts w:ascii="Times New Roman" w:hAnsi="Times New Roman" w:cs="Times New Roman"/>
          <w:sz w:val="24"/>
          <w:szCs w:val="24"/>
        </w:rPr>
        <w:t>1.7.1. Постановление Правительства</w:t>
      </w:r>
      <w:r w:rsidR="00DC3B09">
        <w:rPr>
          <w:rFonts w:ascii="Times New Roman" w:hAnsi="Times New Roman" w:cs="Times New Roman"/>
          <w:sz w:val="24"/>
          <w:szCs w:val="24"/>
        </w:rPr>
        <w:t xml:space="preserve"> РФ от 06.02.2002 №80, возлагающее  на </w:t>
      </w:r>
      <w:r w:rsidR="00CA20BC">
        <w:rPr>
          <w:rFonts w:ascii="Times New Roman" w:hAnsi="Times New Roman" w:cs="Times New Roman"/>
          <w:sz w:val="24"/>
          <w:szCs w:val="24"/>
        </w:rPr>
        <w:t>Министерство финансов РФ</w:t>
      </w:r>
      <w:r w:rsidR="00DC3B09">
        <w:rPr>
          <w:rFonts w:ascii="Times New Roman" w:hAnsi="Times New Roman" w:cs="Times New Roman"/>
          <w:sz w:val="24"/>
          <w:szCs w:val="24"/>
        </w:rPr>
        <w:t xml:space="preserve"> функции Федерального органа по регулированию аудиторской деятельности в  РФ, было отменено в 2010 году (ПП РФ от 29.12.2010 № 1192).</w:t>
      </w:r>
    </w:p>
    <w:p w:rsidR="001311C3" w:rsidRDefault="00E41476" w:rsidP="0096786D">
      <w:pPr>
        <w:spacing w:line="240" w:lineRule="auto"/>
        <w:jc w:val="both"/>
        <w:rPr>
          <w:rFonts w:ascii="Times New Roman" w:hAnsi="Times New Roman" w:cs="Times New Roman"/>
          <w:sz w:val="24"/>
          <w:szCs w:val="24"/>
        </w:rPr>
      </w:pPr>
      <w:r w:rsidRPr="00E41476">
        <w:rPr>
          <w:rFonts w:ascii="Times New Roman" w:hAnsi="Times New Roman" w:cs="Times New Roman"/>
          <w:sz w:val="24"/>
          <w:szCs w:val="24"/>
        </w:rPr>
        <w:t xml:space="preserve">1.7.2. </w:t>
      </w:r>
      <w:r w:rsidR="00670090" w:rsidRPr="00E41476">
        <w:rPr>
          <w:rFonts w:ascii="Times New Roman" w:hAnsi="Times New Roman" w:cs="Times New Roman"/>
          <w:sz w:val="24"/>
          <w:szCs w:val="24"/>
        </w:rPr>
        <w:t>Отсутствие</w:t>
      </w:r>
      <w:r>
        <w:rPr>
          <w:rFonts w:ascii="Times New Roman" w:hAnsi="Times New Roman" w:cs="Times New Roman"/>
          <w:sz w:val="24"/>
          <w:szCs w:val="24"/>
        </w:rPr>
        <w:t xml:space="preserve"> в настоящее время </w:t>
      </w:r>
      <w:r w:rsidR="00670090" w:rsidRPr="00E41476">
        <w:rPr>
          <w:rFonts w:ascii="Times New Roman" w:hAnsi="Times New Roman" w:cs="Times New Roman"/>
          <w:sz w:val="24"/>
          <w:szCs w:val="24"/>
        </w:rPr>
        <w:t xml:space="preserve"> какой-либо возложенной ответственности на УФО позволяет Минфину</w:t>
      </w:r>
      <w:r w:rsidR="00670090" w:rsidRPr="0096786D">
        <w:rPr>
          <w:rFonts w:ascii="Times New Roman" w:hAnsi="Times New Roman" w:cs="Times New Roman"/>
          <w:sz w:val="24"/>
          <w:szCs w:val="24"/>
        </w:rPr>
        <w:t xml:space="preserve"> выборочно выполнять функции УФО</w:t>
      </w:r>
      <w:r w:rsidR="00670090">
        <w:rPr>
          <w:rFonts w:ascii="Times New Roman" w:hAnsi="Times New Roman" w:cs="Times New Roman"/>
          <w:sz w:val="24"/>
          <w:szCs w:val="24"/>
        </w:rPr>
        <w:t xml:space="preserve"> по госрегулированию аудиторской деятельности, </w:t>
      </w:r>
      <w:r w:rsidR="00670090" w:rsidRPr="0096786D">
        <w:rPr>
          <w:rFonts w:ascii="Times New Roman" w:hAnsi="Times New Roman" w:cs="Times New Roman"/>
          <w:sz w:val="24"/>
          <w:szCs w:val="24"/>
        </w:rPr>
        <w:t xml:space="preserve"> сконцентрировав основные усилия на контроле за профдеятельностью аудиторов, полностью игнориру</w:t>
      </w:r>
      <w:r w:rsidR="00670090">
        <w:rPr>
          <w:rFonts w:ascii="Times New Roman" w:hAnsi="Times New Roman" w:cs="Times New Roman"/>
          <w:sz w:val="24"/>
          <w:szCs w:val="24"/>
        </w:rPr>
        <w:t>я</w:t>
      </w:r>
      <w:r w:rsidR="00670090" w:rsidRPr="0096786D">
        <w:rPr>
          <w:rFonts w:ascii="Times New Roman" w:hAnsi="Times New Roman" w:cs="Times New Roman"/>
          <w:sz w:val="24"/>
          <w:szCs w:val="24"/>
        </w:rPr>
        <w:t xml:space="preserve"> функци</w:t>
      </w:r>
      <w:r w:rsidR="003D1845">
        <w:rPr>
          <w:rFonts w:ascii="Times New Roman" w:hAnsi="Times New Roman" w:cs="Times New Roman"/>
          <w:sz w:val="24"/>
          <w:szCs w:val="24"/>
        </w:rPr>
        <w:t>и</w:t>
      </w:r>
      <w:r w:rsidR="00670090" w:rsidRPr="0096786D">
        <w:rPr>
          <w:rFonts w:ascii="Times New Roman" w:hAnsi="Times New Roman" w:cs="Times New Roman"/>
          <w:sz w:val="24"/>
          <w:szCs w:val="24"/>
        </w:rPr>
        <w:t xml:space="preserve"> по контролю за проведением обязательного аудита и привлечению к ответственности руководителей и организаций</w:t>
      </w:r>
      <w:r w:rsidR="00252D30">
        <w:rPr>
          <w:rFonts w:ascii="Times New Roman" w:hAnsi="Times New Roman" w:cs="Times New Roman"/>
          <w:sz w:val="24"/>
          <w:szCs w:val="24"/>
        </w:rPr>
        <w:t>,</w:t>
      </w:r>
      <w:r w:rsidR="00670090" w:rsidRPr="0096786D">
        <w:rPr>
          <w:rFonts w:ascii="Times New Roman" w:hAnsi="Times New Roman" w:cs="Times New Roman"/>
          <w:sz w:val="24"/>
          <w:szCs w:val="24"/>
        </w:rPr>
        <w:t xml:space="preserve"> игнорирующих установленную законодательно обязательность прохождения обязательного аудита. </w:t>
      </w:r>
    </w:p>
    <w:p w:rsidR="0096786D" w:rsidRDefault="00E41476" w:rsidP="0096786D">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1.7.3. </w:t>
      </w:r>
      <w:r w:rsidR="0096786D" w:rsidRPr="0096786D">
        <w:rPr>
          <w:rFonts w:ascii="Times New Roman" w:hAnsi="Times New Roman" w:cs="Times New Roman"/>
          <w:sz w:val="24"/>
          <w:szCs w:val="24"/>
        </w:rPr>
        <w:t>Точная статистика уклоняющихся от проведения обязательного аудита отсутствует, но в некоторых регионах чи</w:t>
      </w:r>
      <w:r w:rsidR="00D04ED6">
        <w:rPr>
          <w:rFonts w:ascii="Times New Roman" w:hAnsi="Times New Roman" w:cs="Times New Roman"/>
          <w:sz w:val="24"/>
          <w:szCs w:val="24"/>
        </w:rPr>
        <w:t>сло «уклонистов» достигает 80%.</w:t>
      </w:r>
    </w:p>
    <w:p w:rsidR="00BC4CC0" w:rsidRPr="00BC4CC0" w:rsidRDefault="00BC4CC0" w:rsidP="00BC4CC0">
      <w:pPr>
        <w:spacing w:line="240" w:lineRule="auto"/>
        <w:jc w:val="both"/>
        <w:rPr>
          <w:rFonts w:ascii="Times New Roman" w:hAnsi="Times New Roman" w:cs="Times New Roman"/>
          <w:b/>
          <w:sz w:val="24"/>
          <w:szCs w:val="24"/>
        </w:rPr>
      </w:pPr>
    </w:p>
    <w:p w:rsidR="00BC4CC0" w:rsidRPr="00BC4CC0" w:rsidRDefault="00F00B03" w:rsidP="00981777">
      <w:pPr>
        <w:pageBreakBefore/>
        <w:spacing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1.</w:t>
      </w:r>
      <w:r w:rsidR="00E41476">
        <w:rPr>
          <w:rFonts w:ascii="Times New Roman" w:hAnsi="Times New Roman" w:cs="Times New Roman"/>
          <w:b/>
          <w:sz w:val="24"/>
          <w:szCs w:val="24"/>
        </w:rPr>
        <w:t>8</w:t>
      </w:r>
      <w:r w:rsidR="00B7718E">
        <w:rPr>
          <w:rFonts w:ascii="Times New Roman" w:hAnsi="Times New Roman" w:cs="Times New Roman"/>
          <w:b/>
          <w:sz w:val="24"/>
          <w:szCs w:val="24"/>
        </w:rPr>
        <w:t xml:space="preserve">. </w:t>
      </w:r>
      <w:r w:rsidR="00BC4CC0" w:rsidRPr="00BC4CC0">
        <w:rPr>
          <w:rFonts w:ascii="Times New Roman" w:hAnsi="Times New Roman" w:cs="Times New Roman"/>
          <w:b/>
          <w:sz w:val="24"/>
          <w:szCs w:val="24"/>
        </w:rPr>
        <w:t>В области имущественной ответственности аудиторов:</w:t>
      </w:r>
    </w:p>
    <w:p w:rsidR="00373A8A" w:rsidRPr="00373A8A" w:rsidRDefault="00373A8A" w:rsidP="00373A8A">
      <w:pPr>
        <w:spacing w:line="240" w:lineRule="auto"/>
        <w:jc w:val="both"/>
        <w:rPr>
          <w:rFonts w:ascii="Times New Roman" w:eastAsia="Times New Roman" w:hAnsi="Times New Roman" w:cs="Times New Roman"/>
          <w:sz w:val="24"/>
          <w:szCs w:val="24"/>
        </w:rPr>
      </w:pPr>
      <w:r w:rsidRPr="00373A8A">
        <w:rPr>
          <w:rFonts w:ascii="Times New Roman" w:eastAsia="Times New Roman" w:hAnsi="Times New Roman" w:cs="Times New Roman"/>
          <w:sz w:val="24"/>
          <w:szCs w:val="24"/>
        </w:rPr>
        <w:t>1.8.1. Вместо введения на законодательном уровне реального обеспечения  ответственности при осуществлен</w:t>
      </w:r>
      <w:proofErr w:type="gramStart"/>
      <w:r w:rsidRPr="00373A8A">
        <w:rPr>
          <w:rFonts w:ascii="Times New Roman" w:eastAsia="Times New Roman" w:hAnsi="Times New Roman" w:cs="Times New Roman"/>
          <w:sz w:val="24"/>
          <w:szCs w:val="24"/>
        </w:rPr>
        <w:t>ии  ау</w:t>
      </w:r>
      <w:proofErr w:type="gramEnd"/>
      <w:r w:rsidRPr="00373A8A">
        <w:rPr>
          <w:rFonts w:ascii="Times New Roman" w:eastAsia="Times New Roman" w:hAnsi="Times New Roman" w:cs="Times New Roman"/>
          <w:sz w:val="24"/>
          <w:szCs w:val="24"/>
        </w:rPr>
        <w:t>диторской деятельности в РФ, создана лишь ее видимость в виде формирования с 2009 года так называемых «Компенсационных фондов» и введения законодательного права,  а не обязанности страхования ответственности аудиторов и аудиторских организаций.</w:t>
      </w:r>
    </w:p>
    <w:p w:rsidR="00373A8A" w:rsidRPr="00373A8A" w:rsidRDefault="00373A8A" w:rsidP="00373A8A">
      <w:pPr>
        <w:spacing w:line="240" w:lineRule="auto"/>
        <w:jc w:val="both"/>
        <w:rPr>
          <w:rFonts w:ascii="Times New Roman" w:eastAsia="Times New Roman" w:hAnsi="Times New Roman" w:cs="Times New Roman"/>
          <w:sz w:val="24"/>
          <w:szCs w:val="24"/>
          <w:lang w:eastAsia="ru-RU"/>
        </w:rPr>
      </w:pPr>
      <w:r w:rsidRPr="00373A8A">
        <w:rPr>
          <w:rFonts w:ascii="Times New Roman" w:eastAsia="Times New Roman" w:hAnsi="Times New Roman" w:cs="Times New Roman"/>
          <w:sz w:val="24"/>
          <w:szCs w:val="24"/>
          <w:lang w:eastAsia="ru-RU"/>
        </w:rPr>
        <w:t xml:space="preserve">1.8.2. В соответствии с информацией, публикуемой </w:t>
      </w:r>
      <w:r>
        <w:rPr>
          <w:rFonts w:ascii="Times New Roman" w:eastAsia="Times New Roman" w:hAnsi="Times New Roman" w:cs="Times New Roman"/>
          <w:sz w:val="24"/>
          <w:szCs w:val="24"/>
          <w:lang w:eastAsia="ru-RU"/>
        </w:rPr>
        <w:t xml:space="preserve">саморегулируемыми организациями </w:t>
      </w:r>
      <w:r w:rsidRPr="00373A8A">
        <w:rPr>
          <w:rFonts w:ascii="Times New Roman" w:eastAsia="Times New Roman" w:hAnsi="Times New Roman" w:cs="Times New Roman"/>
          <w:sz w:val="24"/>
          <w:szCs w:val="24"/>
          <w:lang w:eastAsia="ru-RU"/>
        </w:rPr>
        <w:t>аудиторов на своих сайтах в сети  Интернет, по состоянию на 01.07.2012 в их Компенсационных фондах  было аккумулировано за счет взносов более 108 миллионов рублей (91 млн. рублей по состоянию на 14.09.2015) находящихся на счетах управляющих компаний. Информация о реальных выплатах из «компенсационных фондов» на сайтах СРО аудиторов  отсутствуют.</w:t>
      </w:r>
    </w:p>
    <w:p w:rsidR="00373A8A" w:rsidRPr="00373A8A" w:rsidRDefault="00373A8A" w:rsidP="00373A8A">
      <w:pPr>
        <w:spacing w:line="240" w:lineRule="auto"/>
        <w:jc w:val="both"/>
        <w:rPr>
          <w:rFonts w:ascii="Times New Roman" w:eastAsia="Times New Roman" w:hAnsi="Times New Roman" w:cs="Times New Roman"/>
          <w:sz w:val="24"/>
          <w:szCs w:val="24"/>
        </w:rPr>
      </w:pPr>
      <w:r w:rsidRPr="00373A8A">
        <w:rPr>
          <w:rFonts w:ascii="Times New Roman" w:eastAsia="Times New Roman" w:hAnsi="Times New Roman" w:cs="Times New Roman"/>
          <w:sz w:val="24"/>
          <w:szCs w:val="24"/>
          <w:lang w:eastAsia="ru-RU"/>
        </w:rPr>
        <w:t xml:space="preserve">1.8.3. При переходе из одной в другую </w:t>
      </w:r>
      <w:r>
        <w:rPr>
          <w:rFonts w:ascii="Times New Roman" w:eastAsia="Times New Roman" w:hAnsi="Times New Roman" w:cs="Times New Roman"/>
          <w:sz w:val="24"/>
          <w:szCs w:val="24"/>
          <w:lang w:eastAsia="ru-RU"/>
        </w:rPr>
        <w:t xml:space="preserve">саморегулируемую организацию </w:t>
      </w:r>
      <w:r w:rsidRPr="00373A8A">
        <w:rPr>
          <w:rFonts w:ascii="Times New Roman" w:eastAsia="Times New Roman" w:hAnsi="Times New Roman" w:cs="Times New Roman"/>
          <w:sz w:val="24"/>
          <w:szCs w:val="24"/>
          <w:lang w:eastAsia="ru-RU"/>
        </w:rPr>
        <w:t xml:space="preserve"> аудиторов или  при реорганизации СРО</w:t>
      </w:r>
      <w:r>
        <w:rPr>
          <w:rFonts w:ascii="Times New Roman" w:eastAsia="Times New Roman" w:hAnsi="Times New Roman" w:cs="Times New Roman"/>
          <w:sz w:val="24"/>
          <w:szCs w:val="24"/>
          <w:lang w:eastAsia="ru-RU"/>
        </w:rPr>
        <w:t>,</w:t>
      </w:r>
      <w:r w:rsidRPr="00373A8A">
        <w:rPr>
          <w:rFonts w:ascii="Times New Roman" w:eastAsia="Times New Roman" w:hAnsi="Times New Roman" w:cs="Times New Roman"/>
          <w:sz w:val="24"/>
          <w:szCs w:val="24"/>
          <w:lang w:eastAsia="ru-RU"/>
        </w:rPr>
        <w:t xml:space="preserve">  аудитор и аудиторская организация обязаны вновь вносить  денежные средства в </w:t>
      </w:r>
      <w:r>
        <w:rPr>
          <w:rFonts w:ascii="Times New Roman" w:eastAsia="Times New Roman" w:hAnsi="Times New Roman" w:cs="Times New Roman"/>
          <w:sz w:val="24"/>
          <w:szCs w:val="24"/>
          <w:lang w:eastAsia="ru-RU"/>
        </w:rPr>
        <w:t>К</w:t>
      </w:r>
      <w:r w:rsidRPr="00373A8A">
        <w:rPr>
          <w:rFonts w:ascii="Times New Roman" w:eastAsia="Times New Roman" w:hAnsi="Times New Roman" w:cs="Times New Roman"/>
          <w:sz w:val="24"/>
          <w:szCs w:val="24"/>
          <w:lang w:eastAsia="ru-RU"/>
        </w:rPr>
        <w:t>омпенсационный фонд. При этом ранее внесенная сумма</w:t>
      </w:r>
      <w:r>
        <w:rPr>
          <w:rFonts w:ascii="Times New Roman" w:eastAsia="Times New Roman" w:hAnsi="Times New Roman" w:cs="Times New Roman"/>
          <w:sz w:val="24"/>
          <w:szCs w:val="24"/>
          <w:lang w:eastAsia="ru-RU"/>
        </w:rPr>
        <w:t xml:space="preserve"> в Ко</w:t>
      </w:r>
      <w:r w:rsidRPr="00373A8A">
        <w:rPr>
          <w:rFonts w:ascii="Times New Roman" w:eastAsia="Times New Roman" w:hAnsi="Times New Roman" w:cs="Times New Roman"/>
          <w:sz w:val="24"/>
          <w:szCs w:val="24"/>
          <w:lang w:eastAsia="ru-RU"/>
        </w:rPr>
        <w:t xml:space="preserve">мпенсационный фонд  им не возвращается и не переводится в </w:t>
      </w:r>
      <w:proofErr w:type="gramStart"/>
      <w:r w:rsidRPr="00373A8A">
        <w:rPr>
          <w:rFonts w:ascii="Times New Roman" w:eastAsia="Times New Roman" w:hAnsi="Times New Roman" w:cs="Times New Roman"/>
          <w:sz w:val="24"/>
          <w:szCs w:val="24"/>
          <w:lang w:eastAsia="ru-RU"/>
        </w:rPr>
        <w:t>другую</w:t>
      </w:r>
      <w:proofErr w:type="gramEnd"/>
      <w:r w:rsidRPr="00373A8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саморегулируемую </w:t>
      </w:r>
      <w:r w:rsidRPr="00373A8A">
        <w:rPr>
          <w:rFonts w:ascii="Times New Roman" w:eastAsia="Times New Roman" w:hAnsi="Times New Roman" w:cs="Times New Roman"/>
          <w:sz w:val="24"/>
          <w:szCs w:val="24"/>
          <w:lang w:eastAsia="ru-RU"/>
        </w:rPr>
        <w:t>аудиторов.</w:t>
      </w:r>
    </w:p>
    <w:p w:rsidR="00BC4CC0" w:rsidRPr="00BC4CC0" w:rsidRDefault="00BC4CC0" w:rsidP="00BC4CC0">
      <w:pPr>
        <w:spacing w:line="240" w:lineRule="auto"/>
        <w:jc w:val="both"/>
        <w:rPr>
          <w:rFonts w:ascii="Times New Roman" w:hAnsi="Times New Roman" w:cs="Times New Roman"/>
          <w:sz w:val="24"/>
          <w:szCs w:val="24"/>
        </w:rPr>
      </w:pPr>
    </w:p>
    <w:p w:rsidR="007F5035" w:rsidRPr="007F5035" w:rsidRDefault="00F00B03" w:rsidP="007F5035">
      <w:pPr>
        <w:pageBreakBefore/>
        <w:spacing w:line="240" w:lineRule="auto"/>
        <w:jc w:val="both"/>
        <w:rPr>
          <w:rFonts w:ascii="Times New Roman" w:eastAsia="Times New Roman" w:hAnsi="Times New Roman" w:cs="Times New Roman"/>
          <w:b/>
          <w:sz w:val="24"/>
          <w:szCs w:val="24"/>
        </w:rPr>
      </w:pPr>
      <w:r>
        <w:rPr>
          <w:rFonts w:ascii="Times New Roman" w:hAnsi="Times New Roman" w:cs="Times New Roman"/>
          <w:b/>
          <w:sz w:val="24"/>
          <w:szCs w:val="24"/>
        </w:rPr>
        <w:lastRenderedPageBreak/>
        <w:t>1.</w:t>
      </w:r>
      <w:r w:rsidR="00AB11B3">
        <w:rPr>
          <w:rFonts w:ascii="Times New Roman" w:hAnsi="Times New Roman" w:cs="Times New Roman"/>
          <w:b/>
          <w:sz w:val="24"/>
          <w:szCs w:val="24"/>
        </w:rPr>
        <w:t>9</w:t>
      </w:r>
      <w:r w:rsidR="00B7718E">
        <w:rPr>
          <w:rFonts w:ascii="Times New Roman" w:hAnsi="Times New Roman" w:cs="Times New Roman"/>
          <w:b/>
          <w:sz w:val="24"/>
          <w:szCs w:val="24"/>
        </w:rPr>
        <w:t xml:space="preserve">. </w:t>
      </w:r>
      <w:r w:rsidR="00BC4CC0" w:rsidRPr="00BC4CC0">
        <w:rPr>
          <w:rFonts w:ascii="Times New Roman" w:hAnsi="Times New Roman" w:cs="Times New Roman"/>
          <w:b/>
          <w:sz w:val="24"/>
          <w:szCs w:val="24"/>
        </w:rPr>
        <w:t xml:space="preserve"> В области «сертификации» российских аудиторов:</w:t>
      </w:r>
      <w:r w:rsidR="007F5035" w:rsidRPr="007F5035">
        <w:rPr>
          <w:rFonts w:ascii="Times New Roman" w:eastAsia="Times New Roman" w:hAnsi="Times New Roman" w:cs="Times New Roman"/>
          <w:b/>
          <w:sz w:val="24"/>
          <w:szCs w:val="24"/>
        </w:rPr>
        <w:t>1.9.  В области аттестации российских аудиторов:</w:t>
      </w:r>
    </w:p>
    <w:p w:rsidR="007F5035" w:rsidRPr="007F5035" w:rsidRDefault="007F5035" w:rsidP="007F5035">
      <w:pPr>
        <w:spacing w:line="240" w:lineRule="auto"/>
        <w:jc w:val="both"/>
        <w:rPr>
          <w:rFonts w:ascii="Times New Roman" w:eastAsia="Times New Roman" w:hAnsi="Times New Roman" w:cs="Times New Roman"/>
          <w:sz w:val="24"/>
          <w:szCs w:val="24"/>
        </w:rPr>
      </w:pPr>
      <w:r w:rsidRPr="007F5035">
        <w:rPr>
          <w:rFonts w:ascii="Times New Roman" w:eastAsia="Times New Roman" w:hAnsi="Times New Roman" w:cs="Times New Roman"/>
          <w:sz w:val="24"/>
          <w:szCs w:val="24"/>
        </w:rPr>
        <w:t xml:space="preserve">1.9.1. Автономная некоммерческая организация «Единая аттестационная комиссия» (АНО «ЕАК») создана шестью Саморегулируемыми организациями аудиторов 31 августа 2010 года в соответствии с Федеральным законом </w:t>
      </w:r>
      <w:r w:rsidR="00A35F94" w:rsidRPr="00FD7360">
        <w:rPr>
          <w:rFonts w:ascii="Times New Roman" w:eastAsiaTheme="minorEastAsia" w:hAnsi="Times New Roman" w:cs="Times New Roman"/>
          <w:bCs/>
          <w:color w:val="000000" w:themeColor="text1"/>
          <w:sz w:val="24"/>
          <w:szCs w:val="24"/>
          <w:lang w:eastAsia="ru-RU"/>
        </w:rPr>
        <w:t>от 30.12.2008 № 307-ФЗ "Об аудиторской деятельности"</w:t>
      </w:r>
      <w:r w:rsidRPr="007F5035">
        <w:rPr>
          <w:rFonts w:ascii="Times New Roman" w:eastAsia="Times New Roman" w:hAnsi="Times New Roman" w:cs="Times New Roman"/>
          <w:sz w:val="24"/>
          <w:szCs w:val="24"/>
        </w:rPr>
        <w:t xml:space="preserve"> и Приказом </w:t>
      </w:r>
      <w:r w:rsidR="00CA20BC">
        <w:rPr>
          <w:rFonts w:ascii="Times New Roman" w:eastAsia="Times New Roman" w:hAnsi="Times New Roman" w:cs="Times New Roman"/>
          <w:sz w:val="24"/>
          <w:szCs w:val="24"/>
        </w:rPr>
        <w:t>Министерства финансов РФ</w:t>
      </w:r>
      <w:r w:rsidRPr="007F5035">
        <w:rPr>
          <w:rFonts w:ascii="Times New Roman" w:eastAsia="Times New Roman" w:hAnsi="Times New Roman" w:cs="Times New Roman"/>
          <w:sz w:val="24"/>
          <w:szCs w:val="24"/>
        </w:rPr>
        <w:t xml:space="preserve"> </w:t>
      </w:r>
      <w:r w:rsidR="00496516">
        <w:rPr>
          <w:rFonts w:ascii="Times New Roman" w:eastAsia="Times New Roman" w:hAnsi="Times New Roman" w:cs="Times New Roman"/>
          <w:sz w:val="24"/>
          <w:szCs w:val="24"/>
        </w:rPr>
        <w:t>№</w:t>
      </w:r>
      <w:r w:rsidRPr="007F5035">
        <w:rPr>
          <w:rFonts w:ascii="Times New Roman" w:eastAsia="Times New Roman" w:hAnsi="Times New Roman" w:cs="Times New Roman"/>
          <w:sz w:val="24"/>
          <w:szCs w:val="24"/>
        </w:rPr>
        <w:t xml:space="preserve"> 51н от 27.05.2010 «Об утверждении Порядка создания единой аттестационной комиссии».</w:t>
      </w:r>
    </w:p>
    <w:p w:rsidR="007F5035" w:rsidRPr="007F5035" w:rsidRDefault="007F5035" w:rsidP="007F5035">
      <w:pPr>
        <w:spacing w:line="240" w:lineRule="auto"/>
        <w:jc w:val="both"/>
        <w:rPr>
          <w:rFonts w:ascii="Times New Roman" w:eastAsia="Times New Roman" w:hAnsi="Times New Roman" w:cs="Times New Roman"/>
          <w:sz w:val="24"/>
          <w:szCs w:val="24"/>
        </w:rPr>
      </w:pPr>
      <w:r w:rsidRPr="007F5035">
        <w:rPr>
          <w:rFonts w:ascii="Times New Roman" w:eastAsia="Times New Roman" w:hAnsi="Times New Roman" w:cs="Times New Roman"/>
          <w:sz w:val="24"/>
          <w:szCs w:val="24"/>
        </w:rPr>
        <w:t xml:space="preserve">1.9.2. При создании внешней видимости передачи саморегулируемым организациям аудиторов функции по организации аттестации претендентов на осуществление аудиторской деятельности путем создания ими Единой аттестационной комиссии, фактически  все функции по организации проведения квалификационных экзаменов законодательно закреплены за Минфином России. </w:t>
      </w:r>
    </w:p>
    <w:p w:rsidR="007F5035" w:rsidRPr="007F5035" w:rsidRDefault="007F5035" w:rsidP="007F5035">
      <w:pPr>
        <w:spacing w:line="240" w:lineRule="auto"/>
        <w:jc w:val="both"/>
        <w:rPr>
          <w:rFonts w:ascii="Times New Roman" w:eastAsia="Times New Roman" w:hAnsi="Times New Roman" w:cs="Times New Roman"/>
          <w:sz w:val="24"/>
          <w:szCs w:val="24"/>
        </w:rPr>
      </w:pPr>
      <w:r w:rsidRPr="007F5035">
        <w:rPr>
          <w:rFonts w:ascii="Times New Roman" w:eastAsia="Times New Roman" w:hAnsi="Times New Roman" w:cs="Times New Roman"/>
          <w:sz w:val="24"/>
          <w:szCs w:val="24"/>
        </w:rPr>
        <w:t xml:space="preserve">1.9.3. В соответствии со ст.11 федерального закона 307-ФЗ исключительно </w:t>
      </w:r>
      <w:r w:rsidR="00CA20BC">
        <w:rPr>
          <w:rFonts w:ascii="Times New Roman" w:eastAsia="Times New Roman" w:hAnsi="Times New Roman" w:cs="Times New Roman"/>
          <w:sz w:val="24"/>
          <w:szCs w:val="24"/>
        </w:rPr>
        <w:t>Министерство финансов РФ</w:t>
      </w:r>
      <w:r w:rsidRPr="007F5035">
        <w:rPr>
          <w:rFonts w:ascii="Times New Roman" w:eastAsia="Times New Roman" w:hAnsi="Times New Roman" w:cs="Times New Roman"/>
          <w:sz w:val="24"/>
          <w:szCs w:val="24"/>
        </w:rPr>
        <w:t xml:space="preserve"> определяет порядок проведения квалификационного экзамена, порядок участия претендента в квалификационном экзамене, порядок определения результатов квалификационного экзамена, порядок выдачи квалификационного аттестата аудитора и его форма.</w:t>
      </w:r>
    </w:p>
    <w:p w:rsidR="007F5035" w:rsidRPr="007F5035" w:rsidRDefault="007F5035" w:rsidP="007F5035">
      <w:pPr>
        <w:tabs>
          <w:tab w:val="left" w:pos="567"/>
        </w:tabs>
        <w:spacing w:line="240" w:lineRule="auto"/>
        <w:ind w:left="567"/>
        <w:jc w:val="both"/>
        <w:rPr>
          <w:rFonts w:ascii="Times New Roman" w:eastAsia="Times New Roman" w:hAnsi="Times New Roman" w:cs="Times New Roman"/>
          <w:i/>
          <w:sz w:val="20"/>
          <w:szCs w:val="20"/>
        </w:rPr>
      </w:pPr>
      <w:r w:rsidRPr="007F5035">
        <w:rPr>
          <w:rFonts w:ascii="Times New Roman" w:eastAsia="Times New Roman" w:hAnsi="Times New Roman" w:cs="Times New Roman"/>
          <w:i/>
          <w:sz w:val="20"/>
          <w:szCs w:val="20"/>
        </w:rPr>
        <w:t xml:space="preserve">Изначально  это регламентировалось «Положением об упрощенном порядке сдачи квалификационного экзамена на получение квалификационного аттестата аудитора», утвержденным Приказом </w:t>
      </w:r>
      <w:r w:rsidR="00CA20BC">
        <w:rPr>
          <w:rFonts w:ascii="Times New Roman" w:eastAsia="Times New Roman" w:hAnsi="Times New Roman" w:cs="Times New Roman"/>
          <w:i/>
          <w:sz w:val="20"/>
          <w:szCs w:val="20"/>
        </w:rPr>
        <w:t>Министерства финансов РФ</w:t>
      </w:r>
      <w:r w:rsidRPr="007F5035">
        <w:rPr>
          <w:rFonts w:ascii="Times New Roman" w:eastAsia="Times New Roman" w:hAnsi="Times New Roman" w:cs="Times New Roman"/>
          <w:i/>
          <w:sz w:val="20"/>
          <w:szCs w:val="20"/>
        </w:rPr>
        <w:t xml:space="preserve"> от 30 сентября </w:t>
      </w:r>
      <w:smartTag w:uri="urn:schemas-microsoft-com:office:smarttags" w:element="metricconverter">
        <w:smartTagPr>
          <w:attr w:name="ProductID" w:val="2010 г"/>
        </w:smartTagPr>
        <w:r w:rsidRPr="007F5035">
          <w:rPr>
            <w:rFonts w:ascii="Times New Roman" w:eastAsia="Times New Roman" w:hAnsi="Times New Roman" w:cs="Times New Roman"/>
            <w:i/>
            <w:sz w:val="20"/>
            <w:szCs w:val="20"/>
          </w:rPr>
          <w:t>2010 г</w:t>
        </w:r>
      </w:smartTag>
      <w:r w:rsidRPr="007F5035">
        <w:rPr>
          <w:rFonts w:ascii="Times New Roman" w:eastAsia="Times New Roman" w:hAnsi="Times New Roman" w:cs="Times New Roman"/>
          <w:i/>
          <w:sz w:val="20"/>
          <w:szCs w:val="20"/>
        </w:rPr>
        <w:t>. № 118н, вступившим в силу с 1 января 2011 года.</w:t>
      </w:r>
    </w:p>
    <w:p w:rsidR="007F5035" w:rsidRPr="007F5035" w:rsidRDefault="007F5035" w:rsidP="007F5035">
      <w:pPr>
        <w:spacing w:line="240" w:lineRule="auto"/>
        <w:jc w:val="both"/>
        <w:rPr>
          <w:rFonts w:ascii="Times New Roman" w:eastAsia="Times New Roman" w:hAnsi="Times New Roman" w:cs="Times New Roman"/>
          <w:sz w:val="24"/>
          <w:szCs w:val="24"/>
        </w:rPr>
      </w:pPr>
      <w:r w:rsidRPr="007F5035">
        <w:rPr>
          <w:rFonts w:ascii="Times New Roman" w:eastAsia="Times New Roman" w:hAnsi="Times New Roman" w:cs="Times New Roman"/>
          <w:sz w:val="24"/>
          <w:szCs w:val="24"/>
        </w:rPr>
        <w:t>1.9.4. При этом созданная система прохождения компьютерного тестирования и сдачи письменного экзамена действует по принципу «черного ящика» - сдающий экзамен не имеет возможности ознакомиться с результатами сдачи экзамена и  выставленными ему оценками, направить апелляцию.</w:t>
      </w:r>
    </w:p>
    <w:p w:rsidR="007F5035" w:rsidRPr="007F5035" w:rsidRDefault="007F5035" w:rsidP="007F5035">
      <w:pPr>
        <w:spacing w:line="240" w:lineRule="auto"/>
        <w:jc w:val="both"/>
        <w:rPr>
          <w:rFonts w:ascii="Times New Roman" w:eastAsia="Times New Roman" w:hAnsi="Times New Roman" w:cs="Times New Roman"/>
          <w:sz w:val="24"/>
          <w:szCs w:val="24"/>
        </w:rPr>
      </w:pPr>
      <w:r w:rsidRPr="007F5035">
        <w:rPr>
          <w:rFonts w:ascii="Times New Roman" w:eastAsia="Times New Roman" w:hAnsi="Times New Roman" w:cs="Times New Roman"/>
          <w:sz w:val="24"/>
          <w:szCs w:val="24"/>
        </w:rPr>
        <w:t>1.9.5. При декларируемой и установленной в уставе «прозрачности и открытости» деятельности ЕАК, никто из руководителей СРО аудиторов, учредивших ЕАК,  не имеет возможности ознакомиться с материалами сдачи экзаменов  претендентов.</w:t>
      </w:r>
    </w:p>
    <w:p w:rsidR="007F5035" w:rsidRPr="007F5035" w:rsidRDefault="007F5035" w:rsidP="007F5035">
      <w:pPr>
        <w:spacing w:line="240" w:lineRule="auto"/>
        <w:jc w:val="both"/>
        <w:rPr>
          <w:rFonts w:ascii="Times New Roman" w:eastAsia="Times New Roman" w:hAnsi="Times New Roman" w:cs="Times New Roman"/>
          <w:color w:val="000000"/>
          <w:shd w:val="clear" w:color="auto" w:fill="FFFFFF"/>
        </w:rPr>
      </w:pPr>
      <w:r w:rsidRPr="007F5035">
        <w:rPr>
          <w:rFonts w:ascii="Times New Roman" w:eastAsia="Times New Roman" w:hAnsi="Times New Roman" w:cs="Times New Roman"/>
          <w:sz w:val="24"/>
          <w:szCs w:val="24"/>
        </w:rPr>
        <w:t xml:space="preserve">1.9.6. </w:t>
      </w:r>
      <w:proofErr w:type="gramStart"/>
      <w:r w:rsidRPr="007F5035">
        <w:rPr>
          <w:rFonts w:ascii="Times New Roman" w:eastAsia="Times New Roman" w:hAnsi="Times New Roman" w:cs="Times New Roman"/>
          <w:sz w:val="24"/>
          <w:szCs w:val="24"/>
        </w:rPr>
        <w:t xml:space="preserve">В соответствии со ст.23 </w:t>
      </w:r>
      <w:r w:rsidR="00A35F94">
        <w:rPr>
          <w:rFonts w:ascii="Times New Roman" w:eastAsia="Times New Roman" w:hAnsi="Times New Roman" w:cs="Times New Roman"/>
          <w:sz w:val="24"/>
          <w:szCs w:val="24"/>
        </w:rPr>
        <w:t xml:space="preserve">Федерального закона </w:t>
      </w:r>
      <w:r w:rsidR="00A35F94" w:rsidRPr="00FD7360">
        <w:rPr>
          <w:rFonts w:ascii="Times New Roman" w:eastAsiaTheme="minorEastAsia" w:hAnsi="Times New Roman" w:cs="Times New Roman"/>
          <w:bCs/>
          <w:color w:val="000000" w:themeColor="text1"/>
          <w:sz w:val="24"/>
          <w:szCs w:val="24"/>
          <w:lang w:eastAsia="ru-RU"/>
        </w:rPr>
        <w:t>от 30.12.2008 № 307-ФЗ "Об аудиторской деятельности"</w:t>
      </w:r>
      <w:r w:rsidR="00A35F94">
        <w:rPr>
          <w:rFonts w:ascii="Times New Roman" w:eastAsiaTheme="minorEastAsia" w:hAnsi="Times New Roman" w:cs="Times New Roman"/>
          <w:bCs/>
          <w:color w:val="000000" w:themeColor="text1"/>
          <w:sz w:val="24"/>
          <w:szCs w:val="24"/>
          <w:lang w:eastAsia="ru-RU"/>
        </w:rPr>
        <w:t xml:space="preserve"> </w:t>
      </w:r>
      <w:r w:rsidRPr="007F5035">
        <w:rPr>
          <w:rFonts w:ascii="Times New Roman" w:eastAsia="Times New Roman" w:hAnsi="Times New Roman" w:cs="Times New Roman"/>
          <w:sz w:val="24"/>
          <w:szCs w:val="24"/>
        </w:rPr>
        <w:t>аудиторы, имевшие квалификационные аттестаты, выдан</w:t>
      </w:r>
      <w:r w:rsidR="00A35F94">
        <w:rPr>
          <w:rFonts w:ascii="Times New Roman" w:eastAsia="Times New Roman" w:hAnsi="Times New Roman" w:cs="Times New Roman"/>
          <w:sz w:val="24"/>
          <w:szCs w:val="24"/>
        </w:rPr>
        <w:t>ные бессрочно в соответствии с Ф</w:t>
      </w:r>
      <w:r w:rsidRPr="007F5035">
        <w:rPr>
          <w:rFonts w:ascii="Times New Roman" w:eastAsia="Times New Roman" w:hAnsi="Times New Roman" w:cs="Times New Roman"/>
          <w:sz w:val="24"/>
          <w:szCs w:val="24"/>
        </w:rPr>
        <w:t xml:space="preserve">едеральным законом </w:t>
      </w:r>
      <w:r w:rsidR="00A35F94" w:rsidRPr="00FD7360">
        <w:rPr>
          <w:rFonts w:ascii="Times New Roman" w:eastAsiaTheme="minorEastAsia" w:hAnsi="Times New Roman" w:cs="Times New Roman"/>
          <w:bCs/>
          <w:color w:val="000000" w:themeColor="text1"/>
          <w:sz w:val="24"/>
          <w:szCs w:val="24"/>
          <w:lang w:eastAsia="ru-RU"/>
        </w:rPr>
        <w:t>от 07.08.2001 № 119-ФЗ "Об аудиторской деятельности"</w:t>
      </w:r>
      <w:r w:rsidRPr="007F5035">
        <w:rPr>
          <w:rFonts w:ascii="Times New Roman" w:eastAsia="Times New Roman" w:hAnsi="Times New Roman" w:cs="Times New Roman"/>
          <w:sz w:val="24"/>
          <w:szCs w:val="24"/>
        </w:rPr>
        <w:t>, для получения квалификационного аттестата нового образца «получили право» до 1 января 2013 года сдавать квалификационный экзамен в «упрощенном порядке» (период в два года).</w:t>
      </w:r>
      <w:proofErr w:type="gramEnd"/>
      <w:r w:rsidRPr="007F5035">
        <w:rPr>
          <w:rFonts w:ascii="Times New Roman" w:eastAsia="Times New Roman" w:hAnsi="Times New Roman" w:cs="Times New Roman"/>
          <w:color w:val="000000"/>
          <w:shd w:val="clear" w:color="auto" w:fill="FFFFFF"/>
        </w:rPr>
        <w:t xml:space="preserve"> Упрощенный </w:t>
      </w:r>
      <w:r w:rsidRPr="007F5035">
        <w:rPr>
          <w:rFonts w:ascii="Times New Roman" w:eastAsia="Times New Roman" w:hAnsi="Times New Roman" w:cs="Times New Roman"/>
          <w:sz w:val="24"/>
          <w:szCs w:val="24"/>
        </w:rPr>
        <w:t>порядок сдачи квалификационного экзамена для указанных лиц устанавливался Минфином России. Первый экзамен в «упрощенном порядке» состоялся для всех аудиторов, имеющих действующие аттестаты,  в Москве 17 марта 2011 года.</w:t>
      </w:r>
    </w:p>
    <w:p w:rsidR="007F5035" w:rsidRPr="007F5035" w:rsidRDefault="007F5035" w:rsidP="007F5035">
      <w:pPr>
        <w:spacing w:line="240" w:lineRule="auto"/>
        <w:jc w:val="both"/>
        <w:rPr>
          <w:rFonts w:ascii="Times New Roman" w:eastAsia="Times New Roman" w:hAnsi="Times New Roman" w:cs="Times New Roman"/>
          <w:sz w:val="24"/>
          <w:szCs w:val="24"/>
        </w:rPr>
      </w:pPr>
      <w:r w:rsidRPr="007F5035">
        <w:rPr>
          <w:rFonts w:ascii="Times New Roman" w:eastAsia="Times New Roman" w:hAnsi="Times New Roman" w:cs="Times New Roman"/>
          <w:sz w:val="24"/>
          <w:szCs w:val="24"/>
        </w:rPr>
        <w:t xml:space="preserve">1.9.7. В соответствии с данными ЕАК, размещенными на сайте </w:t>
      </w:r>
      <w:hyperlink r:id="rId11" w:history="1">
        <w:r w:rsidRPr="007F5035">
          <w:rPr>
            <w:rFonts w:ascii="Times New Roman" w:eastAsia="Times New Roman" w:hAnsi="Times New Roman" w:cs="Times New Roman"/>
            <w:color w:val="0000FF"/>
            <w:sz w:val="24"/>
            <w:szCs w:val="24"/>
            <w:u w:val="single"/>
          </w:rPr>
          <w:t>http://www.eak-rus.ru/</w:t>
        </w:r>
      </w:hyperlink>
      <w:r w:rsidRPr="007F5035">
        <w:rPr>
          <w:rFonts w:ascii="Times New Roman" w:eastAsia="Times New Roman" w:hAnsi="Times New Roman" w:cs="Times New Roman"/>
          <w:sz w:val="24"/>
          <w:szCs w:val="24"/>
        </w:rPr>
        <w:t xml:space="preserve">.  попытки сдать экзамен в «упрощенном порядке» были предприняты в 2011-2012  году 11.769 раз, участие в упрощенном экзамене приняли  6 543 претендента (без учета повторных попыток). В итоге за два года сдали «упрощенный экзамен» </w:t>
      </w:r>
      <w:r w:rsidRPr="007F5035">
        <w:rPr>
          <w:rFonts w:ascii="Times New Roman" w:eastAsia="Times New Roman" w:hAnsi="Times New Roman" w:cs="Times New Roman"/>
          <w:b/>
          <w:sz w:val="24"/>
          <w:szCs w:val="24"/>
        </w:rPr>
        <w:t>3 148 аудиторов</w:t>
      </w:r>
      <w:r w:rsidRPr="007F5035">
        <w:rPr>
          <w:rFonts w:ascii="Times New Roman" w:eastAsia="Times New Roman" w:hAnsi="Times New Roman" w:cs="Times New Roman"/>
          <w:sz w:val="24"/>
          <w:szCs w:val="24"/>
        </w:rPr>
        <w:t xml:space="preserve">. </w:t>
      </w:r>
    </w:p>
    <w:p w:rsidR="007F5035" w:rsidRPr="007F5035" w:rsidRDefault="007F5035" w:rsidP="007F5035">
      <w:pPr>
        <w:spacing w:line="240" w:lineRule="auto"/>
        <w:jc w:val="both"/>
        <w:rPr>
          <w:rFonts w:ascii="Times New Roman" w:eastAsia="Times New Roman" w:hAnsi="Times New Roman" w:cs="Times New Roman"/>
          <w:sz w:val="24"/>
          <w:szCs w:val="24"/>
        </w:rPr>
      </w:pPr>
      <w:r w:rsidRPr="007F5035">
        <w:rPr>
          <w:rFonts w:ascii="Times New Roman" w:eastAsia="Times New Roman" w:hAnsi="Times New Roman" w:cs="Times New Roman"/>
          <w:sz w:val="24"/>
          <w:szCs w:val="24"/>
        </w:rPr>
        <w:t>1.9.8. Для вновь аттестуемых претендентов был введен двухэтапный порядок сдачи квалификационного экзамена: первый этап – компьютерное тестирование по пяти областям знаний одновременно, успешно сдавшие тестирование  допускаются ко второму этапу – письменному экзамену по тем же  пяти областям знаний.</w:t>
      </w:r>
    </w:p>
    <w:p w:rsidR="007F5035" w:rsidRPr="007F5035" w:rsidRDefault="007F5035" w:rsidP="007F5035">
      <w:pPr>
        <w:pageBreakBefore/>
        <w:spacing w:line="240" w:lineRule="auto"/>
        <w:jc w:val="both"/>
        <w:rPr>
          <w:rFonts w:ascii="Times New Roman" w:eastAsia="Times New Roman" w:hAnsi="Times New Roman" w:cs="Times New Roman"/>
          <w:b/>
          <w:sz w:val="24"/>
          <w:szCs w:val="24"/>
        </w:rPr>
      </w:pPr>
      <w:r w:rsidRPr="007F5035">
        <w:rPr>
          <w:rFonts w:ascii="Times New Roman" w:eastAsia="Times New Roman" w:hAnsi="Times New Roman" w:cs="Times New Roman"/>
          <w:b/>
          <w:sz w:val="24"/>
          <w:szCs w:val="24"/>
        </w:rPr>
        <w:lastRenderedPageBreak/>
        <w:t>Данные о результатах квалификационного экзамена вновь аттестуемых претендентов:</w:t>
      </w:r>
    </w:p>
    <w:p w:rsidR="007F5035" w:rsidRPr="007F5035" w:rsidRDefault="007F5035" w:rsidP="007F5035">
      <w:pPr>
        <w:rPr>
          <w:rFonts w:ascii="Calibri" w:eastAsia="Times New Roman" w:hAnsi="Calibri"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7"/>
        <w:gridCol w:w="1887"/>
        <w:gridCol w:w="1887"/>
        <w:gridCol w:w="1911"/>
        <w:gridCol w:w="1904"/>
      </w:tblGrid>
      <w:tr w:rsidR="007F5035" w:rsidRPr="007F5035" w:rsidTr="0099544E">
        <w:tc>
          <w:tcPr>
            <w:tcW w:w="1907" w:type="dxa"/>
          </w:tcPr>
          <w:p w:rsidR="007F5035" w:rsidRPr="007F5035" w:rsidRDefault="007F5035" w:rsidP="007F5035">
            <w:pPr>
              <w:spacing w:after="0" w:line="240" w:lineRule="auto"/>
              <w:rPr>
                <w:rFonts w:ascii="Times New Roman" w:eastAsia="Times New Roman" w:hAnsi="Times New Roman" w:cs="Times New Roman"/>
              </w:rPr>
            </w:pPr>
          </w:p>
        </w:tc>
        <w:tc>
          <w:tcPr>
            <w:tcW w:w="1887" w:type="dxa"/>
          </w:tcPr>
          <w:p w:rsidR="007F5035" w:rsidRPr="007F5035" w:rsidRDefault="007F5035" w:rsidP="007F5035">
            <w:pPr>
              <w:spacing w:after="0" w:line="240" w:lineRule="auto"/>
              <w:rPr>
                <w:rFonts w:ascii="Times New Roman" w:eastAsia="Times New Roman" w:hAnsi="Times New Roman" w:cs="Times New Roman"/>
                <w:bCs/>
                <w:color w:val="000000"/>
                <w:sz w:val="20"/>
                <w:szCs w:val="20"/>
                <w:lang w:eastAsia="ru-RU"/>
              </w:rPr>
            </w:pPr>
            <w:r w:rsidRPr="007F5035">
              <w:rPr>
                <w:rFonts w:ascii="Times New Roman" w:eastAsia="Times New Roman" w:hAnsi="Times New Roman" w:cs="Times New Roman"/>
                <w:bCs/>
                <w:color w:val="000000"/>
                <w:sz w:val="20"/>
                <w:szCs w:val="20"/>
                <w:lang w:eastAsia="ru-RU"/>
              </w:rPr>
              <w:t>Допущено к сдаче тестирования*</w:t>
            </w:r>
          </w:p>
        </w:tc>
        <w:tc>
          <w:tcPr>
            <w:tcW w:w="1887" w:type="dxa"/>
          </w:tcPr>
          <w:p w:rsidR="007F5035" w:rsidRPr="007F5035" w:rsidRDefault="007F5035" w:rsidP="007F5035">
            <w:pPr>
              <w:spacing w:after="0" w:line="240" w:lineRule="auto"/>
              <w:rPr>
                <w:rFonts w:ascii="Times New Roman" w:eastAsia="Times New Roman" w:hAnsi="Times New Roman" w:cs="Times New Roman"/>
              </w:rPr>
            </w:pPr>
            <w:r w:rsidRPr="007F5035">
              <w:rPr>
                <w:rFonts w:ascii="Times New Roman" w:eastAsia="Times New Roman" w:hAnsi="Times New Roman" w:cs="Times New Roman"/>
                <w:bCs/>
                <w:color w:val="000000"/>
                <w:sz w:val="20"/>
                <w:szCs w:val="20"/>
                <w:lang w:eastAsia="ru-RU"/>
              </w:rPr>
              <w:t>Сдавшие экзамен в части тестирования*</w:t>
            </w:r>
          </w:p>
        </w:tc>
        <w:tc>
          <w:tcPr>
            <w:tcW w:w="1911" w:type="dxa"/>
          </w:tcPr>
          <w:p w:rsidR="007F5035" w:rsidRPr="007F5035" w:rsidRDefault="007F5035" w:rsidP="007F5035">
            <w:pPr>
              <w:spacing w:after="0" w:line="240" w:lineRule="auto"/>
              <w:rPr>
                <w:rFonts w:ascii="Times New Roman" w:eastAsia="Times New Roman" w:hAnsi="Times New Roman" w:cs="Times New Roman"/>
              </w:rPr>
            </w:pPr>
            <w:r w:rsidRPr="007F5035">
              <w:rPr>
                <w:rFonts w:ascii="Times New Roman" w:eastAsia="Times New Roman" w:hAnsi="Times New Roman" w:cs="Times New Roman"/>
              </w:rPr>
              <w:t>Допущено к сдаче письменного экзамена*</w:t>
            </w:r>
          </w:p>
          <w:p w:rsidR="007F5035" w:rsidRPr="007F5035" w:rsidRDefault="007F5035" w:rsidP="007F5035">
            <w:pPr>
              <w:spacing w:after="0" w:line="240" w:lineRule="auto"/>
              <w:rPr>
                <w:rFonts w:ascii="Times New Roman" w:eastAsia="Times New Roman" w:hAnsi="Times New Roman" w:cs="Times New Roman"/>
              </w:rPr>
            </w:pPr>
          </w:p>
        </w:tc>
        <w:tc>
          <w:tcPr>
            <w:tcW w:w="1904" w:type="dxa"/>
          </w:tcPr>
          <w:p w:rsidR="007F5035" w:rsidRPr="007F5035" w:rsidRDefault="007F5035" w:rsidP="007F5035">
            <w:pPr>
              <w:spacing w:after="0" w:line="240" w:lineRule="auto"/>
              <w:rPr>
                <w:rFonts w:ascii="Times New Roman" w:eastAsia="Times New Roman" w:hAnsi="Times New Roman" w:cs="Times New Roman"/>
                <w:bCs/>
                <w:color w:val="000000"/>
                <w:sz w:val="20"/>
                <w:szCs w:val="20"/>
                <w:lang w:eastAsia="ru-RU"/>
              </w:rPr>
            </w:pPr>
            <w:r w:rsidRPr="007F5035">
              <w:rPr>
                <w:rFonts w:ascii="Times New Roman" w:eastAsia="Times New Roman" w:hAnsi="Times New Roman" w:cs="Times New Roman"/>
                <w:bCs/>
                <w:color w:val="000000"/>
                <w:sz w:val="20"/>
                <w:szCs w:val="20"/>
                <w:lang w:eastAsia="ru-RU"/>
              </w:rPr>
              <w:t>Сдавшие  экзамен в части письменной работы*</w:t>
            </w:r>
          </w:p>
          <w:p w:rsidR="007F5035" w:rsidRPr="007F5035" w:rsidRDefault="007F5035" w:rsidP="007F5035">
            <w:pPr>
              <w:spacing w:after="0" w:line="240" w:lineRule="auto"/>
              <w:rPr>
                <w:rFonts w:ascii="Times New Roman" w:eastAsia="Times New Roman" w:hAnsi="Times New Roman" w:cs="Times New Roman"/>
              </w:rPr>
            </w:pPr>
          </w:p>
        </w:tc>
      </w:tr>
      <w:tr w:rsidR="007F5035" w:rsidRPr="007F5035" w:rsidTr="0099544E">
        <w:tc>
          <w:tcPr>
            <w:tcW w:w="1907" w:type="dxa"/>
          </w:tcPr>
          <w:p w:rsidR="007F5035" w:rsidRPr="007F5035" w:rsidRDefault="007F5035" w:rsidP="007F5035">
            <w:pPr>
              <w:spacing w:after="0" w:line="360" w:lineRule="auto"/>
              <w:rPr>
                <w:rFonts w:ascii="Times New Roman" w:eastAsia="Times New Roman" w:hAnsi="Times New Roman" w:cs="Times New Roman"/>
              </w:rPr>
            </w:pPr>
            <w:r w:rsidRPr="007F5035">
              <w:rPr>
                <w:rFonts w:ascii="Times New Roman" w:eastAsia="Times New Roman" w:hAnsi="Times New Roman" w:cs="Times New Roman"/>
              </w:rPr>
              <w:t xml:space="preserve">2011 </w:t>
            </w:r>
          </w:p>
        </w:tc>
        <w:tc>
          <w:tcPr>
            <w:tcW w:w="1887" w:type="dxa"/>
          </w:tcPr>
          <w:p w:rsidR="007F5035" w:rsidRPr="007F5035" w:rsidRDefault="007F5035" w:rsidP="007F5035">
            <w:pPr>
              <w:spacing w:after="0" w:line="360" w:lineRule="auto"/>
              <w:jc w:val="center"/>
              <w:rPr>
                <w:rFonts w:ascii="Times New Roman" w:eastAsia="Times New Roman" w:hAnsi="Times New Roman" w:cs="Times New Roman"/>
              </w:rPr>
            </w:pPr>
            <w:r w:rsidRPr="007F5035">
              <w:rPr>
                <w:rFonts w:ascii="Times New Roman" w:eastAsia="Times New Roman" w:hAnsi="Times New Roman" w:cs="Times New Roman"/>
              </w:rPr>
              <w:t>191</w:t>
            </w:r>
          </w:p>
        </w:tc>
        <w:tc>
          <w:tcPr>
            <w:tcW w:w="1887" w:type="dxa"/>
          </w:tcPr>
          <w:p w:rsidR="007F5035" w:rsidRPr="007F5035" w:rsidRDefault="007F5035" w:rsidP="007F5035">
            <w:pPr>
              <w:spacing w:after="0" w:line="360" w:lineRule="auto"/>
              <w:jc w:val="center"/>
              <w:rPr>
                <w:rFonts w:ascii="Times New Roman" w:eastAsia="Times New Roman" w:hAnsi="Times New Roman" w:cs="Times New Roman"/>
              </w:rPr>
            </w:pPr>
            <w:r w:rsidRPr="007F5035">
              <w:rPr>
                <w:rFonts w:ascii="Times New Roman" w:eastAsia="Times New Roman" w:hAnsi="Times New Roman" w:cs="Times New Roman"/>
              </w:rPr>
              <w:t>38</w:t>
            </w:r>
          </w:p>
        </w:tc>
        <w:tc>
          <w:tcPr>
            <w:tcW w:w="1911" w:type="dxa"/>
          </w:tcPr>
          <w:p w:rsidR="007F5035" w:rsidRPr="007F5035" w:rsidRDefault="007F5035" w:rsidP="007F5035">
            <w:pPr>
              <w:spacing w:after="0" w:line="360" w:lineRule="auto"/>
              <w:jc w:val="center"/>
              <w:rPr>
                <w:rFonts w:ascii="Times New Roman" w:eastAsia="Times New Roman" w:hAnsi="Times New Roman" w:cs="Times New Roman"/>
              </w:rPr>
            </w:pPr>
            <w:r w:rsidRPr="007F5035">
              <w:rPr>
                <w:rFonts w:ascii="Times New Roman" w:eastAsia="Times New Roman" w:hAnsi="Times New Roman" w:cs="Times New Roman"/>
              </w:rPr>
              <w:t>-</w:t>
            </w:r>
          </w:p>
        </w:tc>
        <w:tc>
          <w:tcPr>
            <w:tcW w:w="1904" w:type="dxa"/>
          </w:tcPr>
          <w:p w:rsidR="007F5035" w:rsidRPr="007F5035" w:rsidRDefault="007F5035" w:rsidP="007F5035">
            <w:pPr>
              <w:spacing w:after="0" w:line="360" w:lineRule="auto"/>
              <w:jc w:val="center"/>
              <w:rPr>
                <w:rFonts w:ascii="Times New Roman" w:eastAsia="Times New Roman" w:hAnsi="Times New Roman" w:cs="Times New Roman"/>
              </w:rPr>
            </w:pPr>
            <w:r w:rsidRPr="007F5035">
              <w:rPr>
                <w:rFonts w:ascii="Times New Roman" w:eastAsia="Times New Roman" w:hAnsi="Times New Roman" w:cs="Times New Roman"/>
              </w:rPr>
              <w:t>-</w:t>
            </w:r>
          </w:p>
        </w:tc>
      </w:tr>
      <w:tr w:rsidR="007F5035" w:rsidRPr="007F5035" w:rsidTr="0099544E">
        <w:tc>
          <w:tcPr>
            <w:tcW w:w="1907" w:type="dxa"/>
          </w:tcPr>
          <w:p w:rsidR="007F5035" w:rsidRPr="007F5035" w:rsidRDefault="007F5035" w:rsidP="007F5035">
            <w:pPr>
              <w:spacing w:after="0" w:line="360" w:lineRule="auto"/>
              <w:rPr>
                <w:rFonts w:ascii="Times New Roman" w:eastAsia="Times New Roman" w:hAnsi="Times New Roman" w:cs="Times New Roman"/>
              </w:rPr>
            </w:pPr>
            <w:r w:rsidRPr="007F5035">
              <w:rPr>
                <w:rFonts w:ascii="Times New Roman" w:eastAsia="Times New Roman" w:hAnsi="Times New Roman" w:cs="Times New Roman"/>
              </w:rPr>
              <w:t>2012</w:t>
            </w:r>
          </w:p>
        </w:tc>
        <w:tc>
          <w:tcPr>
            <w:tcW w:w="1887" w:type="dxa"/>
          </w:tcPr>
          <w:p w:rsidR="007F5035" w:rsidRPr="007F5035" w:rsidRDefault="007F5035" w:rsidP="007F5035">
            <w:pPr>
              <w:spacing w:after="0" w:line="360" w:lineRule="auto"/>
              <w:jc w:val="center"/>
              <w:rPr>
                <w:rFonts w:ascii="Times New Roman" w:eastAsia="Times New Roman" w:hAnsi="Times New Roman" w:cs="Times New Roman"/>
              </w:rPr>
            </w:pPr>
            <w:r w:rsidRPr="007F5035">
              <w:rPr>
                <w:rFonts w:ascii="Times New Roman" w:eastAsia="Times New Roman" w:hAnsi="Times New Roman" w:cs="Times New Roman"/>
              </w:rPr>
              <w:t>340</w:t>
            </w:r>
          </w:p>
        </w:tc>
        <w:tc>
          <w:tcPr>
            <w:tcW w:w="1887" w:type="dxa"/>
          </w:tcPr>
          <w:p w:rsidR="007F5035" w:rsidRPr="007F5035" w:rsidRDefault="007F5035" w:rsidP="007F5035">
            <w:pPr>
              <w:spacing w:after="0" w:line="360" w:lineRule="auto"/>
              <w:jc w:val="center"/>
              <w:rPr>
                <w:rFonts w:ascii="Times New Roman" w:eastAsia="Times New Roman" w:hAnsi="Times New Roman" w:cs="Times New Roman"/>
              </w:rPr>
            </w:pPr>
            <w:r w:rsidRPr="007F5035">
              <w:rPr>
                <w:rFonts w:ascii="Times New Roman" w:eastAsia="Times New Roman" w:hAnsi="Times New Roman" w:cs="Times New Roman"/>
              </w:rPr>
              <w:t>127</w:t>
            </w:r>
          </w:p>
        </w:tc>
        <w:tc>
          <w:tcPr>
            <w:tcW w:w="1911" w:type="dxa"/>
          </w:tcPr>
          <w:p w:rsidR="007F5035" w:rsidRPr="007F5035" w:rsidRDefault="007F5035" w:rsidP="007F5035">
            <w:pPr>
              <w:spacing w:after="0" w:line="360" w:lineRule="auto"/>
              <w:jc w:val="center"/>
              <w:rPr>
                <w:rFonts w:ascii="Times New Roman" w:eastAsia="Times New Roman" w:hAnsi="Times New Roman" w:cs="Times New Roman"/>
              </w:rPr>
            </w:pPr>
            <w:r w:rsidRPr="007F5035">
              <w:rPr>
                <w:rFonts w:ascii="Times New Roman" w:eastAsia="Times New Roman" w:hAnsi="Times New Roman" w:cs="Times New Roman"/>
              </w:rPr>
              <w:t>124</w:t>
            </w:r>
          </w:p>
        </w:tc>
        <w:tc>
          <w:tcPr>
            <w:tcW w:w="1904" w:type="dxa"/>
          </w:tcPr>
          <w:p w:rsidR="007F5035" w:rsidRPr="007F5035" w:rsidRDefault="007F5035" w:rsidP="007F5035">
            <w:pPr>
              <w:spacing w:after="0" w:line="360" w:lineRule="auto"/>
              <w:jc w:val="center"/>
              <w:rPr>
                <w:rFonts w:ascii="Times New Roman" w:eastAsia="Times New Roman" w:hAnsi="Times New Roman" w:cs="Times New Roman"/>
              </w:rPr>
            </w:pPr>
            <w:r w:rsidRPr="007F5035">
              <w:rPr>
                <w:rFonts w:ascii="Times New Roman" w:eastAsia="Times New Roman" w:hAnsi="Times New Roman" w:cs="Times New Roman"/>
              </w:rPr>
              <w:t>56</w:t>
            </w:r>
          </w:p>
        </w:tc>
      </w:tr>
      <w:tr w:rsidR="007F5035" w:rsidRPr="007F5035" w:rsidTr="0099544E">
        <w:tc>
          <w:tcPr>
            <w:tcW w:w="1907" w:type="dxa"/>
          </w:tcPr>
          <w:p w:rsidR="007F5035" w:rsidRPr="007F5035" w:rsidRDefault="007F5035" w:rsidP="007F5035">
            <w:pPr>
              <w:spacing w:after="0" w:line="360" w:lineRule="auto"/>
              <w:rPr>
                <w:rFonts w:ascii="Times New Roman" w:eastAsia="Times New Roman" w:hAnsi="Times New Roman" w:cs="Times New Roman"/>
              </w:rPr>
            </w:pPr>
            <w:r w:rsidRPr="007F5035">
              <w:rPr>
                <w:rFonts w:ascii="Times New Roman" w:eastAsia="Times New Roman" w:hAnsi="Times New Roman" w:cs="Times New Roman"/>
              </w:rPr>
              <w:t>2013</w:t>
            </w:r>
          </w:p>
        </w:tc>
        <w:tc>
          <w:tcPr>
            <w:tcW w:w="1887" w:type="dxa"/>
          </w:tcPr>
          <w:p w:rsidR="007F5035" w:rsidRPr="007F5035" w:rsidRDefault="007F5035" w:rsidP="007F5035">
            <w:pPr>
              <w:spacing w:after="0" w:line="360" w:lineRule="auto"/>
              <w:jc w:val="center"/>
              <w:rPr>
                <w:rFonts w:ascii="Times New Roman" w:eastAsia="Times New Roman" w:hAnsi="Times New Roman" w:cs="Times New Roman"/>
              </w:rPr>
            </w:pPr>
            <w:r w:rsidRPr="007F5035">
              <w:rPr>
                <w:rFonts w:ascii="Times New Roman" w:eastAsia="Times New Roman" w:hAnsi="Times New Roman" w:cs="Times New Roman"/>
              </w:rPr>
              <w:t>776</w:t>
            </w:r>
          </w:p>
        </w:tc>
        <w:tc>
          <w:tcPr>
            <w:tcW w:w="1887" w:type="dxa"/>
          </w:tcPr>
          <w:p w:rsidR="007F5035" w:rsidRPr="007F5035" w:rsidRDefault="007F5035" w:rsidP="007F5035">
            <w:pPr>
              <w:spacing w:after="0" w:line="360" w:lineRule="auto"/>
              <w:jc w:val="center"/>
              <w:rPr>
                <w:rFonts w:ascii="Times New Roman" w:eastAsia="Times New Roman" w:hAnsi="Times New Roman" w:cs="Times New Roman"/>
              </w:rPr>
            </w:pPr>
            <w:r w:rsidRPr="007F5035">
              <w:rPr>
                <w:rFonts w:ascii="Times New Roman" w:eastAsia="Times New Roman" w:hAnsi="Times New Roman" w:cs="Times New Roman"/>
              </w:rPr>
              <w:t>241</w:t>
            </w:r>
          </w:p>
        </w:tc>
        <w:tc>
          <w:tcPr>
            <w:tcW w:w="1911" w:type="dxa"/>
          </w:tcPr>
          <w:p w:rsidR="007F5035" w:rsidRPr="007F5035" w:rsidRDefault="007F5035" w:rsidP="007F5035">
            <w:pPr>
              <w:spacing w:after="0" w:line="360" w:lineRule="auto"/>
              <w:jc w:val="center"/>
              <w:rPr>
                <w:rFonts w:ascii="Times New Roman" w:eastAsia="Times New Roman" w:hAnsi="Times New Roman" w:cs="Times New Roman"/>
              </w:rPr>
            </w:pPr>
            <w:r w:rsidRPr="007F5035">
              <w:rPr>
                <w:rFonts w:ascii="Times New Roman" w:eastAsia="Times New Roman" w:hAnsi="Times New Roman" w:cs="Times New Roman"/>
              </w:rPr>
              <w:t>309</w:t>
            </w:r>
          </w:p>
        </w:tc>
        <w:tc>
          <w:tcPr>
            <w:tcW w:w="1904" w:type="dxa"/>
          </w:tcPr>
          <w:p w:rsidR="007F5035" w:rsidRPr="007F5035" w:rsidRDefault="007F5035" w:rsidP="007F5035">
            <w:pPr>
              <w:spacing w:after="0" w:line="360" w:lineRule="auto"/>
              <w:jc w:val="center"/>
              <w:rPr>
                <w:rFonts w:ascii="Times New Roman" w:eastAsia="Times New Roman" w:hAnsi="Times New Roman" w:cs="Times New Roman"/>
              </w:rPr>
            </w:pPr>
            <w:r w:rsidRPr="007F5035">
              <w:rPr>
                <w:rFonts w:ascii="Times New Roman" w:eastAsia="Times New Roman" w:hAnsi="Times New Roman" w:cs="Times New Roman"/>
              </w:rPr>
              <w:t>122</w:t>
            </w:r>
          </w:p>
        </w:tc>
      </w:tr>
      <w:tr w:rsidR="007F5035" w:rsidRPr="007F5035" w:rsidTr="0099544E">
        <w:tc>
          <w:tcPr>
            <w:tcW w:w="1907" w:type="dxa"/>
          </w:tcPr>
          <w:p w:rsidR="007F5035" w:rsidRPr="007F5035" w:rsidRDefault="007F5035" w:rsidP="007F5035">
            <w:pPr>
              <w:spacing w:after="0" w:line="360" w:lineRule="auto"/>
              <w:rPr>
                <w:rFonts w:ascii="Times New Roman" w:eastAsia="Times New Roman" w:hAnsi="Times New Roman" w:cs="Times New Roman"/>
              </w:rPr>
            </w:pPr>
            <w:r w:rsidRPr="007F5035">
              <w:rPr>
                <w:rFonts w:ascii="Times New Roman" w:eastAsia="Times New Roman" w:hAnsi="Times New Roman" w:cs="Times New Roman"/>
              </w:rPr>
              <w:t>2014</w:t>
            </w:r>
          </w:p>
        </w:tc>
        <w:tc>
          <w:tcPr>
            <w:tcW w:w="1887" w:type="dxa"/>
          </w:tcPr>
          <w:p w:rsidR="007F5035" w:rsidRPr="007F5035" w:rsidRDefault="007F5035" w:rsidP="007F5035">
            <w:pPr>
              <w:spacing w:after="0" w:line="360" w:lineRule="auto"/>
              <w:jc w:val="center"/>
              <w:rPr>
                <w:rFonts w:ascii="Times New Roman" w:eastAsia="Times New Roman" w:hAnsi="Times New Roman" w:cs="Times New Roman"/>
              </w:rPr>
            </w:pPr>
            <w:r w:rsidRPr="007F5035">
              <w:rPr>
                <w:rFonts w:ascii="Times New Roman" w:eastAsia="Times New Roman" w:hAnsi="Times New Roman" w:cs="Times New Roman"/>
              </w:rPr>
              <w:t>1150</w:t>
            </w:r>
          </w:p>
        </w:tc>
        <w:tc>
          <w:tcPr>
            <w:tcW w:w="1887" w:type="dxa"/>
          </w:tcPr>
          <w:p w:rsidR="007F5035" w:rsidRPr="007F5035" w:rsidRDefault="007F5035" w:rsidP="007F5035">
            <w:pPr>
              <w:spacing w:after="0" w:line="360" w:lineRule="auto"/>
              <w:jc w:val="center"/>
              <w:rPr>
                <w:rFonts w:ascii="Times New Roman" w:eastAsia="Times New Roman" w:hAnsi="Times New Roman" w:cs="Times New Roman"/>
              </w:rPr>
            </w:pPr>
            <w:r w:rsidRPr="007F5035">
              <w:rPr>
                <w:rFonts w:ascii="Times New Roman" w:eastAsia="Times New Roman" w:hAnsi="Times New Roman" w:cs="Times New Roman"/>
              </w:rPr>
              <w:t>262</w:t>
            </w:r>
          </w:p>
        </w:tc>
        <w:tc>
          <w:tcPr>
            <w:tcW w:w="1911" w:type="dxa"/>
          </w:tcPr>
          <w:p w:rsidR="007F5035" w:rsidRPr="007F5035" w:rsidRDefault="007F5035" w:rsidP="007F5035">
            <w:pPr>
              <w:spacing w:after="0" w:line="360" w:lineRule="auto"/>
              <w:jc w:val="center"/>
              <w:rPr>
                <w:rFonts w:ascii="Times New Roman" w:eastAsia="Times New Roman" w:hAnsi="Times New Roman" w:cs="Times New Roman"/>
              </w:rPr>
            </w:pPr>
            <w:r w:rsidRPr="007F5035">
              <w:rPr>
                <w:rFonts w:ascii="Times New Roman" w:eastAsia="Times New Roman" w:hAnsi="Times New Roman" w:cs="Times New Roman"/>
              </w:rPr>
              <w:t>449</w:t>
            </w:r>
          </w:p>
        </w:tc>
        <w:tc>
          <w:tcPr>
            <w:tcW w:w="1904" w:type="dxa"/>
          </w:tcPr>
          <w:p w:rsidR="007F5035" w:rsidRPr="007F5035" w:rsidRDefault="007F5035" w:rsidP="007F5035">
            <w:pPr>
              <w:spacing w:after="0" w:line="360" w:lineRule="auto"/>
              <w:jc w:val="center"/>
              <w:rPr>
                <w:rFonts w:ascii="Times New Roman" w:eastAsia="Times New Roman" w:hAnsi="Times New Roman" w:cs="Times New Roman"/>
              </w:rPr>
            </w:pPr>
            <w:r w:rsidRPr="007F5035">
              <w:rPr>
                <w:rFonts w:ascii="Times New Roman" w:eastAsia="Times New Roman" w:hAnsi="Times New Roman" w:cs="Times New Roman"/>
              </w:rPr>
              <w:t>123</w:t>
            </w:r>
          </w:p>
        </w:tc>
      </w:tr>
      <w:tr w:rsidR="007F5035" w:rsidRPr="007F5035" w:rsidTr="0099544E">
        <w:tc>
          <w:tcPr>
            <w:tcW w:w="1907" w:type="dxa"/>
          </w:tcPr>
          <w:p w:rsidR="007F5035" w:rsidRPr="007F5035" w:rsidRDefault="007F5035" w:rsidP="007F5035">
            <w:pPr>
              <w:spacing w:after="0" w:line="360" w:lineRule="auto"/>
              <w:rPr>
                <w:rFonts w:ascii="Times New Roman" w:eastAsia="Times New Roman" w:hAnsi="Times New Roman" w:cs="Times New Roman"/>
              </w:rPr>
            </w:pPr>
            <w:r w:rsidRPr="007F5035">
              <w:rPr>
                <w:rFonts w:ascii="Times New Roman" w:eastAsia="Times New Roman" w:hAnsi="Times New Roman" w:cs="Times New Roman"/>
              </w:rPr>
              <w:t>2015</w:t>
            </w:r>
          </w:p>
        </w:tc>
        <w:tc>
          <w:tcPr>
            <w:tcW w:w="1887" w:type="dxa"/>
          </w:tcPr>
          <w:p w:rsidR="007F5035" w:rsidRPr="007F5035" w:rsidRDefault="007F5035" w:rsidP="007F5035">
            <w:pPr>
              <w:spacing w:after="0" w:line="360" w:lineRule="auto"/>
              <w:jc w:val="center"/>
              <w:rPr>
                <w:rFonts w:ascii="Times New Roman" w:eastAsia="Times New Roman" w:hAnsi="Times New Roman" w:cs="Times New Roman"/>
              </w:rPr>
            </w:pPr>
            <w:r w:rsidRPr="007F5035">
              <w:rPr>
                <w:rFonts w:ascii="Times New Roman" w:eastAsia="Times New Roman" w:hAnsi="Times New Roman" w:cs="Times New Roman"/>
              </w:rPr>
              <w:t>1034</w:t>
            </w:r>
          </w:p>
        </w:tc>
        <w:tc>
          <w:tcPr>
            <w:tcW w:w="1887" w:type="dxa"/>
          </w:tcPr>
          <w:p w:rsidR="007F5035" w:rsidRPr="007F5035" w:rsidRDefault="007F5035" w:rsidP="007F5035">
            <w:pPr>
              <w:spacing w:after="0" w:line="360" w:lineRule="auto"/>
              <w:jc w:val="center"/>
              <w:rPr>
                <w:rFonts w:ascii="Times New Roman" w:eastAsia="Times New Roman" w:hAnsi="Times New Roman" w:cs="Times New Roman"/>
              </w:rPr>
            </w:pPr>
            <w:r w:rsidRPr="007F5035">
              <w:rPr>
                <w:rFonts w:ascii="Times New Roman" w:eastAsia="Times New Roman" w:hAnsi="Times New Roman" w:cs="Times New Roman"/>
              </w:rPr>
              <w:t>260</w:t>
            </w:r>
          </w:p>
        </w:tc>
        <w:tc>
          <w:tcPr>
            <w:tcW w:w="1911" w:type="dxa"/>
          </w:tcPr>
          <w:p w:rsidR="007F5035" w:rsidRPr="007F5035" w:rsidRDefault="007F5035" w:rsidP="007F5035">
            <w:pPr>
              <w:spacing w:after="0" w:line="360" w:lineRule="auto"/>
              <w:jc w:val="center"/>
              <w:rPr>
                <w:rFonts w:ascii="Times New Roman" w:eastAsia="Times New Roman" w:hAnsi="Times New Roman" w:cs="Times New Roman"/>
              </w:rPr>
            </w:pPr>
            <w:r w:rsidRPr="007F5035">
              <w:rPr>
                <w:rFonts w:ascii="Times New Roman" w:eastAsia="Times New Roman" w:hAnsi="Times New Roman" w:cs="Times New Roman"/>
              </w:rPr>
              <w:t>537</w:t>
            </w:r>
          </w:p>
        </w:tc>
        <w:tc>
          <w:tcPr>
            <w:tcW w:w="1904" w:type="dxa"/>
          </w:tcPr>
          <w:p w:rsidR="007F5035" w:rsidRPr="007F5035" w:rsidRDefault="007F5035" w:rsidP="007F5035">
            <w:pPr>
              <w:spacing w:after="0" w:line="360" w:lineRule="auto"/>
              <w:jc w:val="center"/>
              <w:rPr>
                <w:rFonts w:ascii="Times New Roman" w:eastAsia="Times New Roman" w:hAnsi="Times New Roman" w:cs="Times New Roman"/>
              </w:rPr>
            </w:pPr>
            <w:r w:rsidRPr="007F5035">
              <w:rPr>
                <w:rFonts w:ascii="Times New Roman" w:eastAsia="Times New Roman" w:hAnsi="Times New Roman" w:cs="Times New Roman"/>
              </w:rPr>
              <w:t>160</w:t>
            </w:r>
          </w:p>
        </w:tc>
      </w:tr>
      <w:tr w:rsidR="007F5035" w:rsidRPr="007F5035" w:rsidTr="0099544E">
        <w:tc>
          <w:tcPr>
            <w:tcW w:w="1907" w:type="dxa"/>
          </w:tcPr>
          <w:p w:rsidR="007F5035" w:rsidRPr="007F5035" w:rsidRDefault="007F5035" w:rsidP="007F5035">
            <w:pPr>
              <w:spacing w:after="0" w:line="360" w:lineRule="auto"/>
              <w:rPr>
                <w:rFonts w:ascii="Times New Roman" w:eastAsia="Times New Roman" w:hAnsi="Times New Roman" w:cs="Times New Roman"/>
              </w:rPr>
            </w:pPr>
            <w:r w:rsidRPr="007F5035">
              <w:rPr>
                <w:rFonts w:ascii="Times New Roman" w:eastAsia="Times New Roman" w:hAnsi="Times New Roman" w:cs="Times New Roman"/>
              </w:rPr>
              <w:t>Итого:</w:t>
            </w:r>
          </w:p>
        </w:tc>
        <w:tc>
          <w:tcPr>
            <w:tcW w:w="1887" w:type="dxa"/>
          </w:tcPr>
          <w:p w:rsidR="007F5035" w:rsidRPr="007F5035" w:rsidRDefault="007F5035" w:rsidP="007F5035">
            <w:pPr>
              <w:spacing w:after="0" w:line="360" w:lineRule="auto"/>
              <w:jc w:val="center"/>
              <w:rPr>
                <w:rFonts w:ascii="Times New Roman" w:eastAsia="Times New Roman" w:hAnsi="Times New Roman" w:cs="Times New Roman"/>
              </w:rPr>
            </w:pPr>
            <w:r w:rsidRPr="007F5035">
              <w:rPr>
                <w:rFonts w:ascii="Times New Roman" w:eastAsia="Times New Roman" w:hAnsi="Times New Roman" w:cs="Times New Roman"/>
              </w:rPr>
              <w:t>3491</w:t>
            </w:r>
          </w:p>
        </w:tc>
        <w:tc>
          <w:tcPr>
            <w:tcW w:w="1887" w:type="dxa"/>
          </w:tcPr>
          <w:p w:rsidR="007F5035" w:rsidRPr="007F5035" w:rsidRDefault="007F5035" w:rsidP="007F5035">
            <w:pPr>
              <w:spacing w:after="0" w:line="360" w:lineRule="auto"/>
              <w:jc w:val="center"/>
              <w:rPr>
                <w:rFonts w:ascii="Times New Roman" w:eastAsia="Times New Roman" w:hAnsi="Times New Roman" w:cs="Times New Roman"/>
              </w:rPr>
            </w:pPr>
            <w:r w:rsidRPr="007F5035">
              <w:rPr>
                <w:rFonts w:ascii="Times New Roman" w:eastAsia="Times New Roman" w:hAnsi="Times New Roman" w:cs="Times New Roman"/>
              </w:rPr>
              <w:t>928</w:t>
            </w:r>
          </w:p>
        </w:tc>
        <w:tc>
          <w:tcPr>
            <w:tcW w:w="1911" w:type="dxa"/>
          </w:tcPr>
          <w:p w:rsidR="007F5035" w:rsidRPr="007F5035" w:rsidRDefault="007F5035" w:rsidP="007F5035">
            <w:pPr>
              <w:spacing w:after="0" w:line="360" w:lineRule="auto"/>
              <w:jc w:val="center"/>
              <w:rPr>
                <w:rFonts w:ascii="Times New Roman" w:eastAsia="Times New Roman" w:hAnsi="Times New Roman" w:cs="Times New Roman"/>
              </w:rPr>
            </w:pPr>
            <w:r w:rsidRPr="007F5035">
              <w:rPr>
                <w:rFonts w:ascii="Times New Roman" w:eastAsia="Times New Roman" w:hAnsi="Times New Roman" w:cs="Times New Roman"/>
              </w:rPr>
              <w:t>1419</w:t>
            </w:r>
          </w:p>
        </w:tc>
        <w:tc>
          <w:tcPr>
            <w:tcW w:w="1904" w:type="dxa"/>
          </w:tcPr>
          <w:p w:rsidR="007F5035" w:rsidRPr="007F5035" w:rsidRDefault="007F5035" w:rsidP="007F5035">
            <w:pPr>
              <w:spacing w:after="0" w:line="360" w:lineRule="auto"/>
              <w:jc w:val="center"/>
              <w:rPr>
                <w:rFonts w:ascii="Times New Roman" w:eastAsia="Times New Roman" w:hAnsi="Times New Roman" w:cs="Times New Roman"/>
              </w:rPr>
            </w:pPr>
            <w:r w:rsidRPr="007F5035">
              <w:rPr>
                <w:rFonts w:ascii="Times New Roman" w:eastAsia="Times New Roman" w:hAnsi="Times New Roman" w:cs="Times New Roman"/>
              </w:rPr>
              <w:t>461</w:t>
            </w:r>
          </w:p>
        </w:tc>
      </w:tr>
    </w:tbl>
    <w:p w:rsidR="007F5035" w:rsidRPr="007F5035" w:rsidRDefault="007F5035" w:rsidP="007F5035">
      <w:pPr>
        <w:ind w:left="720"/>
        <w:contextualSpacing/>
        <w:rPr>
          <w:rFonts w:ascii="Times New Roman" w:eastAsia="Times New Roman" w:hAnsi="Times New Roman" w:cs="Times New Roman"/>
        </w:rPr>
      </w:pPr>
    </w:p>
    <w:p w:rsidR="007F5035" w:rsidRPr="007F5035" w:rsidRDefault="007F5035" w:rsidP="007F5035">
      <w:pPr>
        <w:ind w:left="720"/>
        <w:contextualSpacing/>
        <w:rPr>
          <w:rFonts w:ascii="Times New Roman" w:eastAsia="Times New Roman" w:hAnsi="Times New Roman" w:cs="Times New Roman"/>
        </w:rPr>
      </w:pPr>
      <w:r w:rsidRPr="007F5035">
        <w:rPr>
          <w:rFonts w:ascii="Times New Roman" w:eastAsia="Times New Roman" w:hAnsi="Times New Roman" w:cs="Times New Roman"/>
        </w:rPr>
        <w:t>* Данные из годовых отчетов АНО «ЕАК» за 2010-2015 годы.</w:t>
      </w:r>
    </w:p>
    <w:p w:rsidR="007F5035" w:rsidRPr="007F5035" w:rsidRDefault="007F5035" w:rsidP="007F5035">
      <w:pPr>
        <w:spacing w:line="240" w:lineRule="auto"/>
        <w:jc w:val="both"/>
        <w:rPr>
          <w:rFonts w:ascii="Times New Roman" w:eastAsia="Times New Roman" w:hAnsi="Times New Roman" w:cs="Times New Roman"/>
          <w:sz w:val="24"/>
          <w:szCs w:val="24"/>
        </w:rPr>
      </w:pPr>
    </w:p>
    <w:p w:rsidR="007F5035" w:rsidRPr="00BC4CC0" w:rsidRDefault="007F5035" w:rsidP="007F5035">
      <w:pPr>
        <w:spacing w:line="240" w:lineRule="auto"/>
        <w:jc w:val="both"/>
        <w:rPr>
          <w:rFonts w:ascii="Times New Roman" w:hAnsi="Times New Roman" w:cs="Times New Roman"/>
          <w:b/>
          <w:sz w:val="24"/>
          <w:szCs w:val="24"/>
        </w:rPr>
      </w:pPr>
      <w:r w:rsidRPr="007F5035">
        <w:rPr>
          <w:rFonts w:ascii="Times New Roman" w:eastAsia="Times New Roman" w:hAnsi="Times New Roman" w:cs="Times New Roman"/>
          <w:sz w:val="24"/>
          <w:szCs w:val="24"/>
        </w:rPr>
        <w:t xml:space="preserve">1.9.9. За  пять с половиной лет функционирования действующей системы аттестации, «единые аттестаты нового образца» выданы  3.609 аудиторам, в </w:t>
      </w:r>
      <w:proofErr w:type="spellStart"/>
      <w:r w:rsidRPr="007F5035">
        <w:rPr>
          <w:rFonts w:ascii="Times New Roman" w:eastAsia="Times New Roman" w:hAnsi="Times New Roman" w:cs="Times New Roman"/>
          <w:sz w:val="24"/>
          <w:szCs w:val="24"/>
        </w:rPr>
        <w:t>т.ч</w:t>
      </w:r>
      <w:proofErr w:type="spellEnd"/>
      <w:r w:rsidRPr="007F5035">
        <w:rPr>
          <w:rFonts w:ascii="Times New Roman" w:eastAsia="Times New Roman" w:hAnsi="Times New Roman" w:cs="Times New Roman"/>
          <w:sz w:val="24"/>
          <w:szCs w:val="24"/>
        </w:rPr>
        <w:t>. 461 вновь аттестуемым претендентам</w:t>
      </w:r>
      <w:r w:rsidR="00E07F2A">
        <w:rPr>
          <w:rFonts w:ascii="Times New Roman" w:eastAsia="Times New Roman" w:hAnsi="Times New Roman" w:cs="Times New Roman"/>
          <w:sz w:val="24"/>
          <w:szCs w:val="24"/>
        </w:rPr>
        <w:t>.</w:t>
      </w:r>
    </w:p>
    <w:p w:rsidR="00BC4CC0" w:rsidRPr="00BC4CC0" w:rsidRDefault="00D15D78" w:rsidP="00BC4CC0">
      <w:pPr>
        <w:spacing w:line="240" w:lineRule="auto"/>
        <w:jc w:val="both"/>
        <w:rPr>
          <w:rFonts w:ascii="Times New Roman" w:hAnsi="Times New Roman" w:cs="Times New Roman"/>
          <w:b/>
          <w:sz w:val="24"/>
          <w:szCs w:val="24"/>
        </w:rPr>
      </w:pPr>
      <w:r w:rsidRPr="00D15D78">
        <w:rPr>
          <w:rFonts w:ascii="Times New Roman" w:hAnsi="Times New Roman" w:cs="Times New Roman"/>
          <w:sz w:val="24"/>
          <w:szCs w:val="24"/>
        </w:rPr>
        <w:t xml:space="preserve">При этом </w:t>
      </w:r>
      <w:r w:rsidR="00BC4CC0" w:rsidRPr="00D15D78">
        <w:rPr>
          <w:rFonts w:ascii="Times New Roman" w:hAnsi="Times New Roman" w:cs="Times New Roman"/>
          <w:sz w:val="24"/>
          <w:szCs w:val="24"/>
        </w:rPr>
        <w:t xml:space="preserve">18.198 аудиторов, имеющие </w:t>
      </w:r>
      <w:r w:rsidR="00B8389C" w:rsidRPr="00D15D78">
        <w:rPr>
          <w:rFonts w:ascii="Times New Roman" w:hAnsi="Times New Roman" w:cs="Times New Roman"/>
          <w:sz w:val="24"/>
          <w:szCs w:val="24"/>
        </w:rPr>
        <w:t>«</w:t>
      </w:r>
      <w:r w:rsidR="00BC4CC0" w:rsidRPr="00D15D78">
        <w:rPr>
          <w:rFonts w:ascii="Times New Roman" w:hAnsi="Times New Roman" w:cs="Times New Roman"/>
          <w:sz w:val="24"/>
          <w:szCs w:val="24"/>
        </w:rPr>
        <w:t>бессрочные</w:t>
      </w:r>
      <w:r w:rsidR="00B8389C" w:rsidRPr="00D15D78">
        <w:rPr>
          <w:rFonts w:ascii="Times New Roman" w:hAnsi="Times New Roman" w:cs="Times New Roman"/>
          <w:sz w:val="24"/>
          <w:szCs w:val="24"/>
        </w:rPr>
        <w:t>»</w:t>
      </w:r>
      <w:r w:rsidR="00BC4CC0" w:rsidRPr="00D15D78">
        <w:rPr>
          <w:rFonts w:ascii="Times New Roman" w:hAnsi="Times New Roman" w:cs="Times New Roman"/>
          <w:sz w:val="24"/>
          <w:szCs w:val="24"/>
        </w:rPr>
        <w:t xml:space="preserve"> аттестаты государственного</w:t>
      </w:r>
      <w:r w:rsidR="00BC4CC0" w:rsidRPr="00BC4CC0">
        <w:rPr>
          <w:rFonts w:ascii="Times New Roman" w:hAnsi="Times New Roman" w:cs="Times New Roman"/>
          <w:sz w:val="24"/>
          <w:szCs w:val="24"/>
        </w:rPr>
        <w:t xml:space="preserve"> образца, выданные Мин</w:t>
      </w:r>
      <w:r w:rsidR="00A35F94">
        <w:rPr>
          <w:rFonts w:ascii="Times New Roman" w:hAnsi="Times New Roman" w:cs="Times New Roman"/>
          <w:sz w:val="24"/>
          <w:szCs w:val="24"/>
        </w:rPr>
        <w:t xml:space="preserve">истерством финансов </w:t>
      </w:r>
      <w:r w:rsidR="00BC4CC0" w:rsidRPr="00BC4CC0">
        <w:rPr>
          <w:rFonts w:ascii="Times New Roman" w:hAnsi="Times New Roman" w:cs="Times New Roman"/>
          <w:sz w:val="24"/>
          <w:szCs w:val="24"/>
        </w:rPr>
        <w:t xml:space="preserve"> РФ в соответствии с </w:t>
      </w:r>
      <w:r w:rsidR="00A35F94">
        <w:rPr>
          <w:rFonts w:ascii="Times New Roman" w:eastAsia="Times New Roman" w:hAnsi="Times New Roman" w:cs="Times New Roman"/>
          <w:sz w:val="24"/>
          <w:szCs w:val="24"/>
        </w:rPr>
        <w:t xml:space="preserve"> Ф</w:t>
      </w:r>
      <w:r w:rsidR="00A35F94" w:rsidRPr="007F5035">
        <w:rPr>
          <w:rFonts w:ascii="Times New Roman" w:eastAsia="Times New Roman" w:hAnsi="Times New Roman" w:cs="Times New Roman"/>
          <w:sz w:val="24"/>
          <w:szCs w:val="24"/>
        </w:rPr>
        <w:t xml:space="preserve">едеральным законом </w:t>
      </w:r>
      <w:r w:rsidR="00A35F94" w:rsidRPr="00FD7360">
        <w:rPr>
          <w:rFonts w:ascii="Times New Roman" w:eastAsiaTheme="minorEastAsia" w:hAnsi="Times New Roman" w:cs="Times New Roman"/>
          <w:bCs/>
          <w:color w:val="000000" w:themeColor="text1"/>
          <w:sz w:val="24"/>
          <w:szCs w:val="24"/>
          <w:lang w:eastAsia="ru-RU"/>
        </w:rPr>
        <w:t>от 07.08.2001 № 119-ФЗ "Об аудиторской деятельности"</w:t>
      </w:r>
      <w:r w:rsidR="00BC4CC0" w:rsidRPr="00BC4CC0">
        <w:rPr>
          <w:rFonts w:ascii="Times New Roman" w:hAnsi="Times New Roman" w:cs="Times New Roman"/>
          <w:sz w:val="24"/>
          <w:szCs w:val="24"/>
        </w:rPr>
        <w:t xml:space="preserve">, имеющие многолетний практический опыт </w:t>
      </w:r>
      <w:r>
        <w:rPr>
          <w:rFonts w:ascii="Times New Roman" w:hAnsi="Times New Roman" w:cs="Times New Roman"/>
          <w:sz w:val="24"/>
          <w:szCs w:val="24"/>
        </w:rPr>
        <w:t>осуществления аудиторской деятельности,</w:t>
      </w:r>
      <w:r w:rsidR="00BC4CC0" w:rsidRPr="00BC4CC0">
        <w:rPr>
          <w:rFonts w:ascii="Times New Roman" w:hAnsi="Times New Roman" w:cs="Times New Roman"/>
          <w:sz w:val="24"/>
          <w:szCs w:val="24"/>
        </w:rPr>
        <w:t xml:space="preserve"> до настоящего времени лишены права </w:t>
      </w:r>
      <w:r>
        <w:rPr>
          <w:rFonts w:ascii="Times New Roman" w:hAnsi="Times New Roman" w:cs="Times New Roman"/>
          <w:sz w:val="24"/>
          <w:szCs w:val="24"/>
        </w:rPr>
        <w:t xml:space="preserve">проведения аудита </w:t>
      </w:r>
      <w:r w:rsidR="00BC4CC0" w:rsidRPr="00BC4CC0">
        <w:rPr>
          <w:rFonts w:ascii="Times New Roman" w:hAnsi="Times New Roman" w:cs="Times New Roman"/>
          <w:sz w:val="24"/>
          <w:szCs w:val="24"/>
        </w:rPr>
        <w:t xml:space="preserve"> на общественно</w:t>
      </w:r>
      <w:r w:rsidR="005504EC">
        <w:rPr>
          <w:rFonts w:ascii="Times New Roman" w:hAnsi="Times New Roman" w:cs="Times New Roman"/>
          <w:sz w:val="24"/>
          <w:szCs w:val="24"/>
        </w:rPr>
        <w:t xml:space="preserve"> </w:t>
      </w:r>
      <w:r w:rsidR="00661AB8">
        <w:rPr>
          <w:rFonts w:ascii="Times New Roman" w:hAnsi="Times New Roman" w:cs="Times New Roman"/>
          <w:sz w:val="24"/>
          <w:szCs w:val="24"/>
        </w:rPr>
        <w:t xml:space="preserve">значимых </w:t>
      </w:r>
      <w:r w:rsidR="00CE33F5">
        <w:rPr>
          <w:rFonts w:ascii="Times New Roman" w:hAnsi="Times New Roman" w:cs="Times New Roman"/>
          <w:sz w:val="24"/>
          <w:szCs w:val="24"/>
        </w:rPr>
        <w:t xml:space="preserve">хозяйствующих </w:t>
      </w:r>
      <w:r w:rsidR="00661AB8">
        <w:rPr>
          <w:rFonts w:ascii="Times New Roman" w:hAnsi="Times New Roman" w:cs="Times New Roman"/>
          <w:sz w:val="24"/>
          <w:szCs w:val="24"/>
        </w:rPr>
        <w:t>субъектах.</w:t>
      </w:r>
    </w:p>
    <w:p w:rsidR="00BC4CC0" w:rsidRPr="00BC4CC0" w:rsidRDefault="00F00B03" w:rsidP="009C24E7">
      <w:pPr>
        <w:pageBreakBefore/>
        <w:spacing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1.</w:t>
      </w:r>
      <w:r w:rsidR="00B7718E">
        <w:rPr>
          <w:rFonts w:ascii="Times New Roman" w:hAnsi="Times New Roman" w:cs="Times New Roman"/>
          <w:b/>
          <w:sz w:val="24"/>
          <w:szCs w:val="24"/>
        </w:rPr>
        <w:t>1</w:t>
      </w:r>
      <w:r w:rsidR="00AB11B3">
        <w:rPr>
          <w:rFonts w:ascii="Times New Roman" w:hAnsi="Times New Roman" w:cs="Times New Roman"/>
          <w:b/>
          <w:sz w:val="24"/>
          <w:szCs w:val="24"/>
        </w:rPr>
        <w:t>0</w:t>
      </w:r>
      <w:r w:rsidR="00B7718E">
        <w:rPr>
          <w:rFonts w:ascii="Times New Roman" w:hAnsi="Times New Roman" w:cs="Times New Roman"/>
          <w:b/>
          <w:sz w:val="24"/>
          <w:szCs w:val="24"/>
        </w:rPr>
        <w:t xml:space="preserve">. </w:t>
      </w:r>
      <w:r w:rsidR="00BC4CC0" w:rsidRPr="00BC4CC0">
        <w:rPr>
          <w:rFonts w:ascii="Times New Roman" w:hAnsi="Times New Roman" w:cs="Times New Roman"/>
          <w:b/>
          <w:sz w:val="24"/>
          <w:szCs w:val="24"/>
        </w:rPr>
        <w:t>В области проведения «обязательного аудита»:</w:t>
      </w:r>
    </w:p>
    <w:p w:rsidR="00BC4CC0" w:rsidRPr="00BC4CC0" w:rsidRDefault="00B8389C" w:rsidP="00BC4CC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00AB11B3">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 xml:space="preserve">.1. </w:t>
      </w:r>
      <w:r w:rsidR="00BC4CC0" w:rsidRPr="00BC4CC0">
        <w:rPr>
          <w:rFonts w:ascii="Times New Roman" w:eastAsia="Times New Roman" w:hAnsi="Times New Roman" w:cs="Times New Roman"/>
          <w:sz w:val="24"/>
          <w:szCs w:val="24"/>
          <w:lang w:eastAsia="ru-RU"/>
        </w:rPr>
        <w:t xml:space="preserve">С 01.01.2011 </w:t>
      </w:r>
      <w:r w:rsidR="00E507C2">
        <w:rPr>
          <w:rFonts w:ascii="Times New Roman" w:eastAsia="Times New Roman" w:hAnsi="Times New Roman" w:cs="Times New Roman"/>
          <w:sz w:val="24"/>
          <w:szCs w:val="24"/>
          <w:lang w:eastAsia="ru-RU"/>
        </w:rPr>
        <w:t>Федеральным</w:t>
      </w:r>
      <w:r w:rsidR="00BC4CC0" w:rsidRPr="00BC4CC0">
        <w:rPr>
          <w:rFonts w:ascii="Times New Roman" w:eastAsia="Times New Roman" w:hAnsi="Times New Roman" w:cs="Times New Roman"/>
          <w:sz w:val="24"/>
          <w:szCs w:val="24"/>
          <w:lang w:eastAsia="ru-RU"/>
        </w:rPr>
        <w:t xml:space="preserve"> законом от 28.12.2010 № 400-ФЗ показатель объема выручки, для целей проведения обязательного аудита, для предприятий, осуществляющих продажу продукции, продажу товаров, выполнение работ и оказание услуг был увеличен в 8 раз,</w:t>
      </w:r>
      <w:r w:rsidR="00FE55A3">
        <w:rPr>
          <w:rFonts w:ascii="Times New Roman" w:eastAsia="Times New Roman" w:hAnsi="Times New Roman" w:cs="Times New Roman"/>
          <w:sz w:val="24"/>
          <w:szCs w:val="24"/>
          <w:lang w:eastAsia="ru-RU"/>
        </w:rPr>
        <w:t xml:space="preserve"> с 50 млн. руб. до</w:t>
      </w:r>
      <w:r w:rsidR="00BC4CC0" w:rsidRPr="00BC4CC0">
        <w:rPr>
          <w:rFonts w:ascii="Times New Roman" w:eastAsia="Times New Roman" w:hAnsi="Times New Roman" w:cs="Times New Roman"/>
          <w:sz w:val="24"/>
          <w:szCs w:val="24"/>
          <w:lang w:eastAsia="ru-RU"/>
        </w:rPr>
        <w:t xml:space="preserve">  400 млн. рублей. Показатель суммы активов бухгалтерского баланса по состоянию на конец предшествовавшего отчетному года, для целей проведения обязательного аудита, был увеличен в три раза, и составляет в настоящее время 60 млн. рублей.</w:t>
      </w:r>
    </w:p>
    <w:p w:rsidR="00BC4CC0" w:rsidRPr="00BC4CC0" w:rsidRDefault="00BC4CC0" w:rsidP="00BC4CC0">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32658" w:rsidRDefault="00BC4CC0" w:rsidP="007E0D6A">
      <w:pPr>
        <w:spacing w:after="0" w:line="240" w:lineRule="auto"/>
        <w:ind w:left="567"/>
        <w:jc w:val="both"/>
        <w:rPr>
          <w:rFonts w:ascii="Times New Roman" w:eastAsia="Times New Roman" w:hAnsi="Times New Roman" w:cs="Times New Roman"/>
          <w:sz w:val="24"/>
          <w:szCs w:val="24"/>
          <w:lang w:eastAsia="ru-RU"/>
        </w:rPr>
      </w:pPr>
      <w:r w:rsidRPr="00BC4CC0">
        <w:rPr>
          <w:rFonts w:ascii="Times New Roman" w:eastAsia="Times New Roman" w:hAnsi="Times New Roman" w:cs="Times New Roman"/>
          <w:sz w:val="24"/>
          <w:szCs w:val="24"/>
          <w:lang w:eastAsia="ru-RU"/>
        </w:rPr>
        <w:t xml:space="preserve">Принятая  поправка в законе вывела за рамки требований проведения </w:t>
      </w:r>
      <w:r w:rsidR="00632658">
        <w:rPr>
          <w:rFonts w:ascii="Times New Roman" w:eastAsia="Times New Roman" w:hAnsi="Times New Roman" w:cs="Times New Roman"/>
          <w:sz w:val="24"/>
          <w:szCs w:val="24"/>
          <w:lang w:eastAsia="ru-RU"/>
        </w:rPr>
        <w:t xml:space="preserve">обязательного </w:t>
      </w:r>
      <w:r w:rsidRPr="00BC4CC0">
        <w:rPr>
          <w:rFonts w:ascii="Times New Roman" w:eastAsia="Times New Roman" w:hAnsi="Times New Roman" w:cs="Times New Roman"/>
          <w:sz w:val="24"/>
          <w:szCs w:val="24"/>
          <w:lang w:eastAsia="ru-RU"/>
        </w:rPr>
        <w:t xml:space="preserve">аудита </w:t>
      </w:r>
      <w:r w:rsidR="00632658">
        <w:rPr>
          <w:rFonts w:ascii="Times New Roman" w:eastAsia="Times New Roman" w:hAnsi="Times New Roman" w:cs="Times New Roman"/>
          <w:sz w:val="24"/>
          <w:szCs w:val="24"/>
          <w:lang w:eastAsia="ru-RU"/>
        </w:rPr>
        <w:t>всех экономических субъекто</w:t>
      </w:r>
      <w:r w:rsidR="00FE55A3">
        <w:rPr>
          <w:rFonts w:ascii="Times New Roman" w:eastAsia="Times New Roman" w:hAnsi="Times New Roman" w:cs="Times New Roman"/>
          <w:sz w:val="24"/>
          <w:szCs w:val="24"/>
          <w:lang w:eastAsia="ru-RU"/>
        </w:rPr>
        <w:t>в с объемом выручки от 5</w:t>
      </w:r>
      <w:r w:rsidR="00632658">
        <w:rPr>
          <w:rFonts w:ascii="Times New Roman" w:eastAsia="Times New Roman" w:hAnsi="Times New Roman" w:cs="Times New Roman"/>
          <w:sz w:val="24"/>
          <w:szCs w:val="24"/>
          <w:lang w:eastAsia="ru-RU"/>
        </w:rPr>
        <w:t>0</w:t>
      </w:r>
      <w:r w:rsidR="00C728E8">
        <w:rPr>
          <w:rFonts w:ascii="Times New Roman" w:eastAsia="Times New Roman" w:hAnsi="Times New Roman" w:cs="Times New Roman"/>
          <w:sz w:val="24"/>
          <w:szCs w:val="24"/>
          <w:lang w:eastAsia="ru-RU"/>
        </w:rPr>
        <w:t xml:space="preserve"> млн.</w:t>
      </w:r>
      <w:r w:rsidR="00632658">
        <w:rPr>
          <w:rFonts w:ascii="Times New Roman" w:eastAsia="Times New Roman" w:hAnsi="Times New Roman" w:cs="Times New Roman"/>
          <w:sz w:val="24"/>
          <w:szCs w:val="24"/>
          <w:lang w:eastAsia="ru-RU"/>
        </w:rPr>
        <w:t xml:space="preserve"> до 400 млн. рублей</w:t>
      </w:r>
      <w:r w:rsidRPr="00BC4CC0">
        <w:rPr>
          <w:rFonts w:ascii="Times New Roman" w:eastAsia="Times New Roman" w:hAnsi="Times New Roman" w:cs="Times New Roman"/>
          <w:sz w:val="24"/>
          <w:szCs w:val="24"/>
          <w:lang w:eastAsia="ru-RU"/>
        </w:rPr>
        <w:t xml:space="preserve">, лишила пользователей отчетности  возможности получения достоверной информации о финансовом состоянии дел в </w:t>
      </w:r>
      <w:r w:rsidR="00632658">
        <w:rPr>
          <w:rFonts w:ascii="Times New Roman" w:eastAsia="Times New Roman" w:hAnsi="Times New Roman" w:cs="Times New Roman"/>
          <w:sz w:val="24"/>
          <w:szCs w:val="24"/>
          <w:lang w:eastAsia="ru-RU"/>
        </w:rPr>
        <w:t>данном</w:t>
      </w:r>
      <w:r w:rsidRPr="00BC4CC0">
        <w:rPr>
          <w:rFonts w:ascii="Times New Roman" w:eastAsia="Times New Roman" w:hAnsi="Times New Roman" w:cs="Times New Roman"/>
          <w:sz w:val="24"/>
          <w:szCs w:val="24"/>
          <w:lang w:eastAsia="ru-RU"/>
        </w:rPr>
        <w:t xml:space="preserve"> секторе экономики</w:t>
      </w:r>
      <w:r w:rsidR="00632658">
        <w:rPr>
          <w:rFonts w:ascii="Times New Roman" w:eastAsia="Times New Roman" w:hAnsi="Times New Roman" w:cs="Times New Roman"/>
          <w:sz w:val="24"/>
          <w:szCs w:val="24"/>
          <w:lang w:eastAsia="ru-RU"/>
        </w:rPr>
        <w:t xml:space="preserve"> России.</w:t>
      </w:r>
    </w:p>
    <w:p w:rsidR="00BC4CC0" w:rsidRPr="00BC4CC0" w:rsidRDefault="00BC4CC0" w:rsidP="00BC4CC0">
      <w:pPr>
        <w:spacing w:after="0" w:line="240" w:lineRule="auto"/>
        <w:jc w:val="both"/>
        <w:rPr>
          <w:rFonts w:ascii="Times New Roman" w:eastAsia="Times New Roman" w:hAnsi="Times New Roman" w:cs="Times New Roman"/>
          <w:sz w:val="24"/>
          <w:szCs w:val="24"/>
          <w:lang w:eastAsia="ru-RU"/>
        </w:rPr>
      </w:pPr>
    </w:p>
    <w:p w:rsidR="00BC4CC0" w:rsidRPr="00BC4CC0" w:rsidRDefault="00B8389C" w:rsidP="00BC4CC0">
      <w:pPr>
        <w:spacing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ru-RU"/>
        </w:rPr>
        <w:t>1.1</w:t>
      </w:r>
      <w:r w:rsidR="00AB11B3">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 xml:space="preserve">.2. </w:t>
      </w:r>
      <w:r w:rsidR="00BC4CC0" w:rsidRPr="00BC4CC0">
        <w:rPr>
          <w:rFonts w:ascii="Times New Roman" w:hAnsi="Times New Roman" w:cs="Times New Roman"/>
          <w:sz w:val="24"/>
          <w:szCs w:val="24"/>
        </w:rPr>
        <w:t>Введены законодательные ограничения на проведения «обязательного аудита»</w:t>
      </w:r>
      <w:r w:rsidR="00B91992" w:rsidRPr="00B91992">
        <w:rPr>
          <w:rFonts w:ascii="Times New Roman" w:hAnsi="Times New Roman" w:cs="Times New Roman"/>
          <w:sz w:val="24"/>
          <w:szCs w:val="24"/>
        </w:rPr>
        <w:t xml:space="preserve"> </w:t>
      </w:r>
      <w:r w:rsidR="00B91992" w:rsidRPr="00BC4CC0">
        <w:rPr>
          <w:rFonts w:ascii="Times New Roman" w:hAnsi="Times New Roman" w:cs="Times New Roman"/>
          <w:sz w:val="24"/>
          <w:szCs w:val="24"/>
        </w:rPr>
        <w:t>для аудиторов</w:t>
      </w:r>
      <w:r w:rsidR="00BC4CC0" w:rsidRPr="00BC4CC0">
        <w:rPr>
          <w:rFonts w:ascii="Times New Roman" w:hAnsi="Times New Roman" w:cs="Times New Roman"/>
          <w:sz w:val="24"/>
          <w:szCs w:val="24"/>
        </w:rPr>
        <w:t>, имеющи</w:t>
      </w:r>
      <w:r w:rsidR="00D34EDA">
        <w:rPr>
          <w:rFonts w:ascii="Times New Roman" w:hAnsi="Times New Roman" w:cs="Times New Roman"/>
          <w:sz w:val="24"/>
          <w:szCs w:val="24"/>
        </w:rPr>
        <w:t>х</w:t>
      </w:r>
      <w:r w:rsidR="00BC4CC0" w:rsidRPr="00BC4CC0">
        <w:rPr>
          <w:rFonts w:ascii="Times New Roman" w:hAnsi="Times New Roman" w:cs="Times New Roman"/>
          <w:sz w:val="24"/>
          <w:szCs w:val="24"/>
        </w:rPr>
        <w:t xml:space="preserve"> кв</w:t>
      </w:r>
      <w:r w:rsidR="00116F41">
        <w:rPr>
          <w:rFonts w:ascii="Times New Roman" w:hAnsi="Times New Roman" w:cs="Times New Roman"/>
          <w:sz w:val="24"/>
          <w:szCs w:val="24"/>
        </w:rPr>
        <w:t>алификационные</w:t>
      </w:r>
      <w:r w:rsidR="00BC4CC0" w:rsidRPr="00BC4CC0">
        <w:rPr>
          <w:rFonts w:ascii="Times New Roman" w:hAnsi="Times New Roman" w:cs="Times New Roman"/>
          <w:sz w:val="24"/>
          <w:szCs w:val="24"/>
        </w:rPr>
        <w:t xml:space="preserve"> аттестаты государственного образца, выданные </w:t>
      </w:r>
      <w:r>
        <w:rPr>
          <w:rFonts w:ascii="Times New Roman" w:hAnsi="Times New Roman" w:cs="Times New Roman"/>
          <w:sz w:val="24"/>
          <w:szCs w:val="24"/>
        </w:rPr>
        <w:t xml:space="preserve">в соответствии с ранее действовавшим </w:t>
      </w:r>
      <w:r w:rsidR="00A35F94" w:rsidRPr="00FD7360">
        <w:rPr>
          <w:rFonts w:ascii="Times New Roman" w:eastAsiaTheme="minorEastAsia" w:hAnsi="Times New Roman" w:cs="Times New Roman"/>
          <w:bCs/>
          <w:color w:val="000000" w:themeColor="text1"/>
          <w:sz w:val="24"/>
          <w:szCs w:val="24"/>
          <w:lang w:eastAsia="ru-RU"/>
        </w:rPr>
        <w:t>Федеральны</w:t>
      </w:r>
      <w:r w:rsidR="00A35F94">
        <w:rPr>
          <w:rFonts w:ascii="Times New Roman" w:eastAsiaTheme="minorEastAsia" w:hAnsi="Times New Roman" w:cs="Times New Roman"/>
          <w:bCs/>
          <w:color w:val="000000" w:themeColor="text1"/>
          <w:sz w:val="24"/>
          <w:szCs w:val="24"/>
          <w:lang w:eastAsia="ru-RU"/>
        </w:rPr>
        <w:t>м</w:t>
      </w:r>
      <w:r w:rsidR="00A35F94" w:rsidRPr="00FD7360">
        <w:rPr>
          <w:rFonts w:ascii="Times New Roman" w:eastAsiaTheme="minorEastAsia" w:hAnsi="Times New Roman" w:cs="Times New Roman"/>
          <w:bCs/>
          <w:color w:val="000000" w:themeColor="text1"/>
          <w:sz w:val="24"/>
          <w:szCs w:val="24"/>
          <w:lang w:eastAsia="ru-RU"/>
        </w:rPr>
        <w:t xml:space="preserve"> закон</w:t>
      </w:r>
      <w:r w:rsidR="00A35F94">
        <w:rPr>
          <w:rFonts w:ascii="Times New Roman" w:eastAsiaTheme="minorEastAsia" w:hAnsi="Times New Roman" w:cs="Times New Roman"/>
          <w:bCs/>
          <w:color w:val="000000" w:themeColor="text1"/>
          <w:sz w:val="24"/>
          <w:szCs w:val="24"/>
          <w:lang w:eastAsia="ru-RU"/>
        </w:rPr>
        <w:t>ом</w:t>
      </w:r>
      <w:r w:rsidR="00A35F94" w:rsidRPr="00FD7360">
        <w:rPr>
          <w:rFonts w:ascii="Times New Roman" w:eastAsiaTheme="minorEastAsia" w:hAnsi="Times New Roman" w:cs="Times New Roman"/>
          <w:bCs/>
          <w:color w:val="000000" w:themeColor="text1"/>
          <w:sz w:val="24"/>
          <w:szCs w:val="24"/>
          <w:lang w:eastAsia="ru-RU"/>
        </w:rPr>
        <w:t xml:space="preserve"> от 07.08.2001 № 119-ФЗ "Об аудиторской деятельности"</w:t>
      </w:r>
      <w:r w:rsidR="00BC4CC0" w:rsidRPr="00BC4CC0">
        <w:rPr>
          <w:rFonts w:ascii="Times New Roman" w:hAnsi="Times New Roman" w:cs="Times New Roman"/>
          <w:sz w:val="24"/>
          <w:szCs w:val="24"/>
        </w:rPr>
        <w:t xml:space="preserve"> без ограничения срока действия. </w:t>
      </w:r>
    </w:p>
    <w:p w:rsidR="00B8389C" w:rsidRDefault="00B8389C" w:rsidP="00BC4CC0">
      <w:pPr>
        <w:spacing w:line="240" w:lineRule="auto"/>
        <w:jc w:val="both"/>
        <w:rPr>
          <w:rFonts w:ascii="Times New Roman" w:hAnsi="Times New Roman" w:cs="Times New Roman"/>
          <w:sz w:val="24"/>
          <w:szCs w:val="24"/>
        </w:rPr>
      </w:pPr>
      <w:r>
        <w:rPr>
          <w:rFonts w:ascii="Times New Roman" w:hAnsi="Times New Roman" w:cs="Times New Roman"/>
          <w:sz w:val="24"/>
          <w:szCs w:val="24"/>
        </w:rPr>
        <w:t>1.1</w:t>
      </w:r>
      <w:r w:rsidR="00AB11B3">
        <w:rPr>
          <w:rFonts w:ascii="Times New Roman" w:hAnsi="Times New Roman" w:cs="Times New Roman"/>
          <w:sz w:val="24"/>
          <w:szCs w:val="24"/>
        </w:rPr>
        <w:t>0</w:t>
      </w:r>
      <w:r>
        <w:rPr>
          <w:rFonts w:ascii="Times New Roman" w:hAnsi="Times New Roman" w:cs="Times New Roman"/>
          <w:sz w:val="24"/>
          <w:szCs w:val="24"/>
        </w:rPr>
        <w:t xml:space="preserve">.3. </w:t>
      </w:r>
      <w:r w:rsidR="00BC4CC0" w:rsidRPr="00BC4CC0">
        <w:rPr>
          <w:rFonts w:ascii="Times New Roman" w:hAnsi="Times New Roman" w:cs="Times New Roman"/>
          <w:sz w:val="24"/>
          <w:szCs w:val="24"/>
        </w:rPr>
        <w:t xml:space="preserve">В декабре 2001 года </w:t>
      </w:r>
      <w:r w:rsidR="00E507C2">
        <w:rPr>
          <w:rFonts w:ascii="Times New Roman" w:hAnsi="Times New Roman" w:cs="Times New Roman"/>
          <w:sz w:val="24"/>
          <w:szCs w:val="24"/>
        </w:rPr>
        <w:t>Федеральным</w:t>
      </w:r>
      <w:r w:rsidR="00BC4CC0" w:rsidRPr="00BC4CC0">
        <w:rPr>
          <w:rFonts w:ascii="Times New Roman" w:hAnsi="Times New Roman" w:cs="Times New Roman"/>
          <w:sz w:val="24"/>
          <w:szCs w:val="24"/>
        </w:rPr>
        <w:t xml:space="preserve"> законом от 30.12.2001 №196-ФЗ «О введении в действие Кодекса РФ об административных правонарушениях» была исключена ответственность  за уклонение экономических субъектов от прохождения обязательного аудита (пп.2-4). </w:t>
      </w:r>
    </w:p>
    <w:p w:rsidR="00BC4CC0" w:rsidRPr="00BC4CC0" w:rsidRDefault="00BC4CC0" w:rsidP="007E0D6A">
      <w:pPr>
        <w:spacing w:line="240" w:lineRule="auto"/>
        <w:ind w:left="567"/>
        <w:jc w:val="both"/>
        <w:rPr>
          <w:rFonts w:ascii="Times New Roman" w:hAnsi="Times New Roman" w:cs="Times New Roman"/>
          <w:sz w:val="24"/>
          <w:szCs w:val="24"/>
        </w:rPr>
      </w:pPr>
      <w:r w:rsidRPr="00BC4CC0">
        <w:rPr>
          <w:rFonts w:ascii="Times New Roman" w:hAnsi="Times New Roman" w:cs="Times New Roman"/>
          <w:sz w:val="24"/>
          <w:szCs w:val="24"/>
        </w:rPr>
        <w:t>В результате экономические субъекты, подлежащие обязательному аудиту, получили возможность абсолютно безнаказанно игнорировать законодательные требования об обязательном  прохождении аудиторских проверок.  До настоящего времени не определена административная и материальная ответственность за уклонение от проведения «обязательного аудита».</w:t>
      </w:r>
    </w:p>
    <w:p w:rsidR="007E0D6A" w:rsidRPr="007E0D6A" w:rsidRDefault="00B8389C" w:rsidP="007E0D6A">
      <w:pPr>
        <w:spacing w:line="240" w:lineRule="auto"/>
        <w:jc w:val="both"/>
        <w:rPr>
          <w:rFonts w:ascii="Times New Roman" w:hAnsi="Times New Roman" w:cs="Times New Roman"/>
          <w:sz w:val="24"/>
          <w:szCs w:val="24"/>
        </w:rPr>
      </w:pPr>
      <w:r>
        <w:rPr>
          <w:rFonts w:ascii="Times New Roman" w:hAnsi="Times New Roman" w:cs="Times New Roman"/>
          <w:sz w:val="24"/>
          <w:szCs w:val="24"/>
        </w:rPr>
        <w:t>1.1</w:t>
      </w:r>
      <w:r w:rsidR="00AB11B3">
        <w:rPr>
          <w:rFonts w:ascii="Times New Roman" w:hAnsi="Times New Roman" w:cs="Times New Roman"/>
          <w:sz w:val="24"/>
          <w:szCs w:val="24"/>
        </w:rPr>
        <w:t>0</w:t>
      </w:r>
      <w:r>
        <w:rPr>
          <w:rFonts w:ascii="Times New Roman" w:hAnsi="Times New Roman" w:cs="Times New Roman"/>
          <w:sz w:val="24"/>
          <w:szCs w:val="24"/>
        </w:rPr>
        <w:t xml:space="preserve">.4. </w:t>
      </w:r>
      <w:r w:rsidR="007E0D6A" w:rsidRPr="007E0D6A">
        <w:rPr>
          <w:rFonts w:ascii="Times New Roman" w:hAnsi="Times New Roman" w:cs="Times New Roman"/>
          <w:sz w:val="24"/>
          <w:szCs w:val="24"/>
        </w:rPr>
        <w:t>До настоящего времени не определены  законодательные критерии для отнесения организаций, осуществляющих свою деятельность  в России, к  категории  «общественно значимые организации».</w:t>
      </w:r>
    </w:p>
    <w:p w:rsidR="007E0D6A" w:rsidRPr="007E0D6A" w:rsidRDefault="00B8389C" w:rsidP="007E0D6A">
      <w:pPr>
        <w:spacing w:line="240" w:lineRule="auto"/>
        <w:jc w:val="both"/>
        <w:rPr>
          <w:rFonts w:ascii="Times New Roman" w:hAnsi="Times New Roman" w:cs="Times New Roman"/>
          <w:sz w:val="24"/>
          <w:szCs w:val="24"/>
        </w:rPr>
      </w:pPr>
      <w:r>
        <w:rPr>
          <w:rFonts w:ascii="Times New Roman" w:hAnsi="Times New Roman" w:cs="Times New Roman"/>
          <w:sz w:val="24"/>
          <w:szCs w:val="24"/>
        </w:rPr>
        <w:t>1.1</w:t>
      </w:r>
      <w:r w:rsidR="00AB11B3">
        <w:rPr>
          <w:rFonts w:ascii="Times New Roman" w:hAnsi="Times New Roman" w:cs="Times New Roman"/>
          <w:sz w:val="24"/>
          <w:szCs w:val="24"/>
        </w:rPr>
        <w:t>0</w:t>
      </w:r>
      <w:r>
        <w:rPr>
          <w:rFonts w:ascii="Times New Roman" w:hAnsi="Times New Roman" w:cs="Times New Roman"/>
          <w:sz w:val="24"/>
          <w:szCs w:val="24"/>
        </w:rPr>
        <w:t xml:space="preserve">.5. </w:t>
      </w:r>
      <w:r w:rsidR="002D3B81">
        <w:rPr>
          <w:rFonts w:ascii="Times New Roman" w:hAnsi="Times New Roman" w:cs="Times New Roman"/>
          <w:sz w:val="24"/>
          <w:szCs w:val="24"/>
        </w:rPr>
        <w:t>Н</w:t>
      </w:r>
      <w:r w:rsidR="007E0D6A" w:rsidRPr="007E0D6A">
        <w:rPr>
          <w:rFonts w:ascii="Times New Roman" w:hAnsi="Times New Roman" w:cs="Times New Roman"/>
          <w:sz w:val="24"/>
          <w:szCs w:val="24"/>
        </w:rPr>
        <w:t>е определен   исполнительный орган государственной власти, ответственный  за обеспечение выполнения требования о прохождении «обязательного аудита» и привлечение к ответственности за его игнорирование (уклонение).</w:t>
      </w:r>
    </w:p>
    <w:p w:rsidR="00B8389C" w:rsidRDefault="003753E8" w:rsidP="00B8389C">
      <w:pPr>
        <w:spacing w:line="240" w:lineRule="auto"/>
        <w:jc w:val="both"/>
        <w:rPr>
          <w:rFonts w:ascii="Times New Roman" w:hAnsi="Times New Roman" w:cs="Times New Roman"/>
          <w:sz w:val="24"/>
          <w:szCs w:val="24"/>
        </w:rPr>
      </w:pPr>
      <w:r>
        <w:rPr>
          <w:rFonts w:ascii="Times New Roman" w:hAnsi="Times New Roman" w:cs="Times New Roman"/>
          <w:sz w:val="24"/>
          <w:szCs w:val="24"/>
        </w:rPr>
        <w:t>1.1</w:t>
      </w:r>
      <w:r w:rsidR="00AB11B3">
        <w:rPr>
          <w:rFonts w:ascii="Times New Roman" w:hAnsi="Times New Roman" w:cs="Times New Roman"/>
          <w:sz w:val="24"/>
          <w:szCs w:val="24"/>
        </w:rPr>
        <w:t>0</w:t>
      </w:r>
      <w:r>
        <w:rPr>
          <w:rFonts w:ascii="Times New Roman" w:hAnsi="Times New Roman" w:cs="Times New Roman"/>
          <w:sz w:val="24"/>
          <w:szCs w:val="24"/>
        </w:rPr>
        <w:t>.6.</w:t>
      </w:r>
      <w:r w:rsidRPr="003753E8">
        <w:rPr>
          <w:rFonts w:ascii="Times New Roman" w:hAnsi="Times New Roman" w:cs="Times New Roman"/>
          <w:sz w:val="24"/>
          <w:szCs w:val="24"/>
        </w:rPr>
        <w:t xml:space="preserve"> </w:t>
      </w:r>
      <w:r w:rsidR="002D3B81">
        <w:rPr>
          <w:rFonts w:ascii="Times New Roman" w:hAnsi="Times New Roman" w:cs="Times New Roman"/>
          <w:sz w:val="24"/>
          <w:szCs w:val="24"/>
        </w:rPr>
        <w:t>Н</w:t>
      </w:r>
      <w:r w:rsidR="00B8389C" w:rsidRPr="00BC4CC0">
        <w:rPr>
          <w:rFonts w:ascii="Times New Roman" w:eastAsia="Times New Roman" w:hAnsi="Times New Roman" w:cs="Times New Roman"/>
          <w:sz w:val="24"/>
          <w:szCs w:val="24"/>
          <w:lang w:eastAsia="ru-RU"/>
        </w:rPr>
        <w:t>е у</w:t>
      </w:r>
      <w:r w:rsidR="00B8389C" w:rsidRPr="00BC4CC0">
        <w:rPr>
          <w:rFonts w:ascii="Times New Roman" w:hAnsi="Times New Roman" w:cs="Times New Roman"/>
          <w:sz w:val="24"/>
          <w:szCs w:val="24"/>
        </w:rPr>
        <w:t>становлена обязательность  опубликования в сети Интернет своей бухгалтерской (финансовой) отчетности, с приложением аудиторского заключения</w:t>
      </w:r>
      <w:r w:rsidR="00B8389C" w:rsidRPr="00116F41">
        <w:rPr>
          <w:rFonts w:ascii="Times New Roman" w:hAnsi="Times New Roman" w:cs="Times New Roman"/>
          <w:sz w:val="24"/>
          <w:szCs w:val="24"/>
        </w:rPr>
        <w:t xml:space="preserve"> </w:t>
      </w:r>
      <w:r w:rsidR="00B8389C" w:rsidRPr="00BC4CC0">
        <w:rPr>
          <w:rFonts w:ascii="Times New Roman" w:hAnsi="Times New Roman" w:cs="Times New Roman"/>
          <w:sz w:val="24"/>
          <w:szCs w:val="24"/>
        </w:rPr>
        <w:t>для организаций, подлежащих обязательному аудиту</w:t>
      </w:r>
      <w:r>
        <w:rPr>
          <w:rFonts w:ascii="Times New Roman" w:hAnsi="Times New Roman" w:cs="Times New Roman"/>
          <w:sz w:val="24"/>
          <w:szCs w:val="24"/>
        </w:rPr>
        <w:t>.</w:t>
      </w:r>
    </w:p>
    <w:p w:rsidR="007E0D6A" w:rsidRDefault="003753E8" w:rsidP="00B8389C">
      <w:pPr>
        <w:spacing w:line="240" w:lineRule="auto"/>
        <w:jc w:val="both"/>
        <w:rPr>
          <w:rFonts w:ascii="Times New Roman" w:hAnsi="Times New Roman" w:cs="Times New Roman"/>
          <w:sz w:val="24"/>
          <w:szCs w:val="24"/>
        </w:rPr>
      </w:pPr>
      <w:r>
        <w:rPr>
          <w:rFonts w:ascii="Times New Roman" w:hAnsi="Times New Roman" w:cs="Times New Roman"/>
          <w:sz w:val="24"/>
          <w:szCs w:val="24"/>
        </w:rPr>
        <w:t>1.1</w:t>
      </w:r>
      <w:r w:rsidR="00AB11B3">
        <w:rPr>
          <w:rFonts w:ascii="Times New Roman" w:hAnsi="Times New Roman" w:cs="Times New Roman"/>
          <w:sz w:val="24"/>
          <w:szCs w:val="24"/>
        </w:rPr>
        <w:t>0</w:t>
      </w:r>
      <w:r>
        <w:rPr>
          <w:rFonts w:ascii="Times New Roman" w:hAnsi="Times New Roman" w:cs="Times New Roman"/>
          <w:sz w:val="24"/>
          <w:szCs w:val="24"/>
        </w:rPr>
        <w:t>.7.</w:t>
      </w:r>
      <w:r w:rsidRPr="003753E8">
        <w:rPr>
          <w:rFonts w:ascii="Times New Roman" w:hAnsi="Times New Roman" w:cs="Times New Roman"/>
          <w:sz w:val="24"/>
          <w:szCs w:val="24"/>
        </w:rPr>
        <w:t xml:space="preserve"> </w:t>
      </w:r>
      <w:r w:rsidR="002D3B81">
        <w:rPr>
          <w:rFonts w:ascii="Times New Roman" w:hAnsi="Times New Roman" w:cs="Times New Roman"/>
          <w:sz w:val="24"/>
          <w:szCs w:val="24"/>
        </w:rPr>
        <w:t>Н</w:t>
      </w:r>
      <w:r w:rsidR="007E0D6A" w:rsidRPr="007E0D6A">
        <w:rPr>
          <w:rFonts w:ascii="Times New Roman" w:hAnsi="Times New Roman" w:cs="Times New Roman"/>
          <w:sz w:val="24"/>
          <w:szCs w:val="24"/>
        </w:rPr>
        <w:t>е  проанализирован и не откорректирован  перечень организаций, подлежащих «обязательному аудиту, исходя из целесообразности внешнего контроля за финансово-хозяйственной деятельностью организаций, «выведенных» из-под требований о прохождении «обязательного аудита» с 01.01.2011.</w:t>
      </w:r>
    </w:p>
    <w:p w:rsidR="002D3B81" w:rsidRDefault="007E0D6A" w:rsidP="00B8389C">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1.10.8. </w:t>
      </w:r>
      <w:r w:rsidR="002D3B81">
        <w:rPr>
          <w:rFonts w:ascii="Times New Roman" w:hAnsi="Times New Roman" w:cs="Times New Roman"/>
          <w:sz w:val="24"/>
          <w:szCs w:val="24"/>
        </w:rPr>
        <w:t>Н</w:t>
      </w:r>
      <w:r w:rsidR="002D3B81" w:rsidRPr="002D3B81">
        <w:rPr>
          <w:rFonts w:ascii="Times New Roman" w:hAnsi="Times New Roman" w:cs="Times New Roman"/>
          <w:sz w:val="24"/>
          <w:szCs w:val="24"/>
        </w:rPr>
        <w:t>е введено требование  о предоставлении аудиторского заключения о состоянии системы внутреннего контроля  для «общественно значимых организаций», в дополнение к аудиторскому заключению о бухгалтерской отчетности.</w:t>
      </w:r>
    </w:p>
    <w:p w:rsidR="002D3B81" w:rsidRDefault="002D3B81" w:rsidP="00B8389C">
      <w:pPr>
        <w:spacing w:line="240" w:lineRule="auto"/>
        <w:jc w:val="both"/>
        <w:rPr>
          <w:rFonts w:ascii="Times New Roman" w:hAnsi="Times New Roman" w:cs="Times New Roman"/>
          <w:sz w:val="24"/>
          <w:szCs w:val="24"/>
        </w:rPr>
      </w:pPr>
    </w:p>
    <w:p w:rsidR="002D3B81" w:rsidRDefault="002D3B81" w:rsidP="00B8389C">
      <w:pPr>
        <w:spacing w:line="240" w:lineRule="auto"/>
        <w:jc w:val="both"/>
        <w:rPr>
          <w:rFonts w:ascii="Times New Roman" w:hAnsi="Times New Roman" w:cs="Times New Roman"/>
          <w:sz w:val="24"/>
          <w:szCs w:val="24"/>
        </w:rPr>
      </w:pPr>
      <w:r>
        <w:rPr>
          <w:rFonts w:ascii="Times New Roman" w:hAnsi="Times New Roman" w:cs="Times New Roman"/>
          <w:sz w:val="24"/>
          <w:szCs w:val="24"/>
        </w:rPr>
        <w:t>1.10.9. Не у</w:t>
      </w:r>
      <w:r w:rsidRPr="002D3B81">
        <w:rPr>
          <w:rFonts w:ascii="Times New Roman" w:hAnsi="Times New Roman" w:cs="Times New Roman"/>
          <w:sz w:val="24"/>
          <w:szCs w:val="24"/>
        </w:rPr>
        <w:t>станов</w:t>
      </w:r>
      <w:r>
        <w:rPr>
          <w:rFonts w:ascii="Times New Roman" w:hAnsi="Times New Roman" w:cs="Times New Roman"/>
          <w:sz w:val="24"/>
          <w:szCs w:val="24"/>
        </w:rPr>
        <w:t xml:space="preserve">лена </w:t>
      </w:r>
      <w:r w:rsidRPr="002D3B81">
        <w:rPr>
          <w:rFonts w:ascii="Times New Roman" w:hAnsi="Times New Roman" w:cs="Times New Roman"/>
          <w:sz w:val="24"/>
          <w:szCs w:val="24"/>
        </w:rPr>
        <w:t xml:space="preserve"> обязательн</w:t>
      </w:r>
      <w:r>
        <w:rPr>
          <w:rFonts w:ascii="Times New Roman" w:hAnsi="Times New Roman" w:cs="Times New Roman"/>
          <w:sz w:val="24"/>
          <w:szCs w:val="24"/>
        </w:rPr>
        <w:t xml:space="preserve">ость </w:t>
      </w:r>
      <w:r w:rsidRPr="002D3B81">
        <w:rPr>
          <w:rFonts w:ascii="Times New Roman" w:hAnsi="Times New Roman" w:cs="Times New Roman"/>
          <w:sz w:val="24"/>
          <w:szCs w:val="24"/>
        </w:rPr>
        <w:t>ротаци</w:t>
      </w:r>
      <w:r>
        <w:rPr>
          <w:rFonts w:ascii="Times New Roman" w:hAnsi="Times New Roman" w:cs="Times New Roman"/>
          <w:sz w:val="24"/>
          <w:szCs w:val="24"/>
        </w:rPr>
        <w:t>и</w:t>
      </w:r>
      <w:r w:rsidRPr="002D3B81">
        <w:rPr>
          <w:rFonts w:ascii="Times New Roman" w:hAnsi="Times New Roman" w:cs="Times New Roman"/>
          <w:sz w:val="24"/>
          <w:szCs w:val="24"/>
        </w:rPr>
        <w:t xml:space="preserve"> аудиторов «общ</w:t>
      </w:r>
      <w:r>
        <w:rPr>
          <w:rFonts w:ascii="Times New Roman" w:hAnsi="Times New Roman" w:cs="Times New Roman"/>
          <w:sz w:val="24"/>
          <w:szCs w:val="24"/>
        </w:rPr>
        <w:t>ественно значимых организаций»</w:t>
      </w:r>
      <w:r w:rsidRPr="002D3B81">
        <w:rPr>
          <w:rFonts w:ascii="Times New Roman" w:hAnsi="Times New Roman" w:cs="Times New Roman"/>
          <w:sz w:val="24"/>
          <w:szCs w:val="24"/>
        </w:rPr>
        <w:t>.</w:t>
      </w:r>
    </w:p>
    <w:p w:rsidR="002D3B81" w:rsidRDefault="002D3B81" w:rsidP="00B8389C">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1.10.10. Не установлена </w:t>
      </w:r>
      <w:r w:rsidRPr="002D3B81">
        <w:rPr>
          <w:rFonts w:ascii="Times New Roman" w:hAnsi="Times New Roman" w:cs="Times New Roman"/>
          <w:sz w:val="24"/>
          <w:szCs w:val="24"/>
        </w:rPr>
        <w:t xml:space="preserve">  обязательность </w:t>
      </w:r>
      <w:r>
        <w:rPr>
          <w:rFonts w:ascii="Times New Roman" w:hAnsi="Times New Roman" w:cs="Times New Roman"/>
          <w:sz w:val="24"/>
          <w:szCs w:val="24"/>
        </w:rPr>
        <w:t xml:space="preserve">прохождения аудита </w:t>
      </w:r>
      <w:r w:rsidRPr="002D3B81">
        <w:rPr>
          <w:rFonts w:ascii="Times New Roman" w:hAnsi="Times New Roman" w:cs="Times New Roman"/>
          <w:sz w:val="24"/>
          <w:szCs w:val="24"/>
        </w:rPr>
        <w:t xml:space="preserve">для </w:t>
      </w:r>
      <w:r w:rsidR="00DC4242" w:rsidRPr="002D3B81">
        <w:rPr>
          <w:rFonts w:ascii="Times New Roman" w:hAnsi="Times New Roman" w:cs="Times New Roman"/>
          <w:sz w:val="24"/>
          <w:szCs w:val="24"/>
        </w:rPr>
        <w:t>организаций,</w:t>
      </w:r>
      <w:r w:rsidRPr="002D3B81">
        <w:rPr>
          <w:rFonts w:ascii="Times New Roman" w:hAnsi="Times New Roman" w:cs="Times New Roman"/>
          <w:sz w:val="24"/>
          <w:szCs w:val="24"/>
        </w:rPr>
        <w:t xml:space="preserve"> имеющих объем выручки от продажи продукции (продажи товаров, выполнения работ, оказания услуг) свыше 10 млрд. рублей за предшествовавший отчетному  год, обязательность подтверждения бухгалтерской (финансовой) отчетности двумя аудиторскими организациями.</w:t>
      </w:r>
    </w:p>
    <w:p w:rsidR="003753E8" w:rsidRDefault="002D3B81" w:rsidP="00B8389C">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1.10.11. </w:t>
      </w:r>
      <w:r w:rsidR="003753E8" w:rsidRPr="003753E8">
        <w:rPr>
          <w:rFonts w:ascii="Times New Roman" w:hAnsi="Times New Roman" w:cs="Times New Roman"/>
          <w:sz w:val="24"/>
          <w:szCs w:val="24"/>
        </w:rPr>
        <w:t>До настоящего времени</w:t>
      </w:r>
      <w:r w:rsidR="00B8389C">
        <w:rPr>
          <w:rFonts w:ascii="Times New Roman" w:hAnsi="Times New Roman" w:cs="Times New Roman"/>
          <w:sz w:val="24"/>
          <w:szCs w:val="24"/>
        </w:rPr>
        <w:t xml:space="preserve"> н</w:t>
      </w:r>
      <w:r w:rsidR="00B8389C" w:rsidRPr="00BC4CC0">
        <w:rPr>
          <w:rFonts w:ascii="Times New Roman" w:eastAsia="Times New Roman" w:hAnsi="Times New Roman" w:cs="Times New Roman"/>
          <w:sz w:val="24"/>
          <w:szCs w:val="24"/>
          <w:lang w:eastAsia="ru-RU"/>
        </w:rPr>
        <w:t xml:space="preserve">е установлена </w:t>
      </w:r>
      <w:r w:rsidR="00B8389C" w:rsidRPr="00BC4CC0">
        <w:rPr>
          <w:rFonts w:ascii="Times New Roman" w:hAnsi="Times New Roman" w:cs="Times New Roman"/>
          <w:sz w:val="24"/>
          <w:szCs w:val="24"/>
        </w:rPr>
        <w:t xml:space="preserve"> обязательность прохождения</w:t>
      </w:r>
      <w:r w:rsidR="003753E8">
        <w:rPr>
          <w:rFonts w:ascii="Times New Roman" w:hAnsi="Times New Roman" w:cs="Times New Roman"/>
          <w:sz w:val="24"/>
          <w:szCs w:val="24"/>
        </w:rPr>
        <w:t xml:space="preserve"> ежегодных аудиторских проверок:</w:t>
      </w:r>
    </w:p>
    <w:p w:rsidR="00B8389C" w:rsidRPr="00BC4CC0" w:rsidRDefault="003753E8" w:rsidP="007E0D6A">
      <w:pPr>
        <w:spacing w:line="240" w:lineRule="auto"/>
        <w:ind w:left="567"/>
        <w:jc w:val="both"/>
        <w:rPr>
          <w:rFonts w:ascii="Times New Roman" w:hAnsi="Times New Roman" w:cs="Times New Roman"/>
          <w:sz w:val="24"/>
          <w:szCs w:val="24"/>
        </w:rPr>
      </w:pPr>
      <w:r>
        <w:rPr>
          <w:rFonts w:ascii="Times New Roman" w:hAnsi="Times New Roman" w:cs="Times New Roman"/>
          <w:sz w:val="24"/>
          <w:szCs w:val="24"/>
        </w:rPr>
        <w:t>-</w:t>
      </w:r>
      <w:r w:rsidR="00B8389C" w:rsidRPr="00BC4CC0">
        <w:rPr>
          <w:rFonts w:ascii="Times New Roman" w:hAnsi="Times New Roman" w:cs="Times New Roman"/>
          <w:sz w:val="24"/>
          <w:szCs w:val="24"/>
        </w:rPr>
        <w:t xml:space="preserve"> государственных внебюджетных фондов, а также государственных и муниципальных учреждений</w:t>
      </w:r>
      <w:r w:rsidR="00B8389C">
        <w:rPr>
          <w:rFonts w:ascii="Times New Roman" w:hAnsi="Times New Roman" w:cs="Times New Roman"/>
          <w:sz w:val="24"/>
          <w:szCs w:val="24"/>
        </w:rPr>
        <w:t>;</w:t>
      </w:r>
    </w:p>
    <w:p w:rsidR="00B8389C" w:rsidRDefault="00B8389C" w:rsidP="007E0D6A">
      <w:pPr>
        <w:spacing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Pr="00BC4CC0">
        <w:rPr>
          <w:rFonts w:ascii="Times New Roman" w:hAnsi="Times New Roman" w:cs="Times New Roman"/>
          <w:sz w:val="24"/>
          <w:szCs w:val="24"/>
        </w:rPr>
        <w:t>всех организаций с участием госсобственности, осуществляющих деятельность на территории РФ</w:t>
      </w:r>
      <w:r>
        <w:rPr>
          <w:rFonts w:ascii="Times New Roman" w:hAnsi="Times New Roman" w:cs="Times New Roman"/>
          <w:sz w:val="24"/>
          <w:szCs w:val="24"/>
        </w:rPr>
        <w:t>;</w:t>
      </w:r>
    </w:p>
    <w:p w:rsidR="0015317E" w:rsidRPr="00BC4CC0" w:rsidRDefault="00E33F4D" w:rsidP="007E0D6A">
      <w:pPr>
        <w:spacing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0015317E" w:rsidRPr="0015317E">
        <w:rPr>
          <w:rFonts w:ascii="Times New Roman" w:hAnsi="Times New Roman" w:cs="Times New Roman"/>
          <w:sz w:val="24"/>
          <w:szCs w:val="24"/>
        </w:rPr>
        <w:t xml:space="preserve"> всех организаций с участием госсобственности, осуществляющих деятельность вне территории РФ;</w:t>
      </w:r>
    </w:p>
    <w:p w:rsidR="00B8389C" w:rsidRPr="00BC4CC0" w:rsidRDefault="00B8389C" w:rsidP="007E0D6A">
      <w:pPr>
        <w:spacing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Pr="00BC4CC0">
        <w:rPr>
          <w:rFonts w:ascii="Times New Roman" w:hAnsi="Times New Roman" w:cs="Times New Roman"/>
          <w:sz w:val="24"/>
          <w:szCs w:val="24"/>
        </w:rPr>
        <w:t xml:space="preserve"> организаций социальной инфраструктуры, реализующих товары, работы, услуги населению по государственно регулируемым ценам</w:t>
      </w:r>
      <w:r>
        <w:rPr>
          <w:rFonts w:ascii="Times New Roman" w:hAnsi="Times New Roman" w:cs="Times New Roman"/>
          <w:sz w:val="24"/>
          <w:szCs w:val="24"/>
        </w:rPr>
        <w:t>;</w:t>
      </w:r>
    </w:p>
    <w:p w:rsidR="00B8389C" w:rsidRDefault="00B8389C" w:rsidP="007E0D6A">
      <w:pPr>
        <w:spacing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Pr="00BC4CC0">
        <w:rPr>
          <w:rFonts w:ascii="Times New Roman" w:hAnsi="Times New Roman" w:cs="Times New Roman"/>
          <w:sz w:val="24"/>
          <w:szCs w:val="24"/>
        </w:rPr>
        <w:t>организаций, получающих бюджетное финансирование</w:t>
      </w:r>
      <w:r>
        <w:rPr>
          <w:rFonts w:ascii="Times New Roman" w:hAnsi="Times New Roman" w:cs="Times New Roman"/>
          <w:sz w:val="24"/>
          <w:szCs w:val="24"/>
        </w:rPr>
        <w:t>;</w:t>
      </w:r>
      <w:r w:rsidRPr="00BC4CC0">
        <w:rPr>
          <w:rFonts w:ascii="Times New Roman" w:hAnsi="Times New Roman" w:cs="Times New Roman"/>
          <w:sz w:val="24"/>
          <w:szCs w:val="24"/>
        </w:rPr>
        <w:t xml:space="preserve">  </w:t>
      </w:r>
    </w:p>
    <w:p w:rsidR="00EA6F48" w:rsidRPr="00BC4CC0" w:rsidRDefault="00EA6F48" w:rsidP="007E0D6A">
      <w:pPr>
        <w:spacing w:line="240" w:lineRule="auto"/>
        <w:ind w:left="567"/>
        <w:jc w:val="both"/>
        <w:rPr>
          <w:rFonts w:ascii="Times New Roman" w:hAnsi="Times New Roman" w:cs="Times New Roman"/>
          <w:sz w:val="24"/>
          <w:szCs w:val="24"/>
        </w:rPr>
      </w:pPr>
      <w:r w:rsidRPr="00EA6F48">
        <w:rPr>
          <w:rFonts w:ascii="Times New Roman" w:hAnsi="Times New Roman" w:cs="Times New Roman"/>
          <w:sz w:val="24"/>
          <w:szCs w:val="24"/>
        </w:rPr>
        <w:t xml:space="preserve">- </w:t>
      </w:r>
      <w:r>
        <w:rPr>
          <w:rFonts w:ascii="Times New Roman" w:hAnsi="Times New Roman" w:cs="Times New Roman"/>
          <w:sz w:val="24"/>
          <w:szCs w:val="24"/>
        </w:rPr>
        <w:t xml:space="preserve"> градообразующих предприятий;</w:t>
      </w:r>
    </w:p>
    <w:p w:rsidR="00B8389C" w:rsidRPr="00BC4CC0" w:rsidRDefault="00B8389C" w:rsidP="007E0D6A">
      <w:pPr>
        <w:spacing w:line="240" w:lineRule="auto"/>
        <w:ind w:left="567"/>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Pr="00BC4CC0">
        <w:rPr>
          <w:rFonts w:ascii="Times New Roman" w:hAnsi="Times New Roman" w:cs="Times New Roman"/>
          <w:sz w:val="24"/>
          <w:szCs w:val="24"/>
        </w:rPr>
        <w:t xml:space="preserve"> организаций, созданных с участием иностранного капитала, вне зависимости от объемов реализации товаров, выполнения работ, оказания услуг (в т.ч. для некоммерческих, «неправительстве</w:t>
      </w:r>
      <w:r>
        <w:rPr>
          <w:rFonts w:ascii="Times New Roman" w:hAnsi="Times New Roman" w:cs="Times New Roman"/>
          <w:sz w:val="24"/>
          <w:szCs w:val="24"/>
        </w:rPr>
        <w:t>нных» организаций);</w:t>
      </w:r>
      <w:proofErr w:type="gramEnd"/>
    </w:p>
    <w:p w:rsidR="00B8389C" w:rsidRPr="00BC4CC0" w:rsidRDefault="00B8389C" w:rsidP="007E0D6A">
      <w:pPr>
        <w:spacing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Pr="00BC4CC0">
        <w:rPr>
          <w:rFonts w:ascii="Times New Roman" w:hAnsi="Times New Roman" w:cs="Times New Roman"/>
          <w:sz w:val="24"/>
          <w:szCs w:val="24"/>
        </w:rPr>
        <w:t xml:space="preserve"> организаций, осуществляющих лицензионную деятельность</w:t>
      </w:r>
      <w:r>
        <w:rPr>
          <w:rFonts w:ascii="Times New Roman" w:hAnsi="Times New Roman" w:cs="Times New Roman"/>
          <w:sz w:val="24"/>
          <w:szCs w:val="24"/>
        </w:rPr>
        <w:t>;</w:t>
      </w:r>
    </w:p>
    <w:p w:rsidR="00B8389C" w:rsidRDefault="00B8389C" w:rsidP="007E0D6A">
      <w:pPr>
        <w:spacing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Pr="00BC4CC0">
        <w:rPr>
          <w:rFonts w:ascii="Times New Roman" w:hAnsi="Times New Roman" w:cs="Times New Roman"/>
          <w:sz w:val="24"/>
          <w:szCs w:val="24"/>
        </w:rPr>
        <w:t xml:space="preserve"> органов государственной власти, органов местного самоуправления</w:t>
      </w:r>
      <w:r>
        <w:rPr>
          <w:rFonts w:ascii="Times New Roman" w:hAnsi="Times New Roman" w:cs="Times New Roman"/>
          <w:sz w:val="24"/>
          <w:szCs w:val="24"/>
        </w:rPr>
        <w:t>, деятельность которых финансируется за счет бюджетных средств;</w:t>
      </w:r>
    </w:p>
    <w:p w:rsidR="00B8389C" w:rsidRPr="00BC4CC0" w:rsidRDefault="00E33F4D" w:rsidP="007E0D6A">
      <w:pPr>
        <w:spacing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00B8389C" w:rsidRPr="00164CCC">
        <w:rPr>
          <w:rFonts w:ascii="Times New Roman" w:hAnsi="Times New Roman" w:cs="Times New Roman"/>
          <w:sz w:val="24"/>
          <w:szCs w:val="24"/>
        </w:rPr>
        <w:t xml:space="preserve"> государственных и муниципальных унитарных предприятий по крит</w:t>
      </w:r>
      <w:r w:rsidR="003753E8">
        <w:rPr>
          <w:rFonts w:ascii="Times New Roman" w:hAnsi="Times New Roman" w:cs="Times New Roman"/>
          <w:sz w:val="24"/>
          <w:szCs w:val="24"/>
        </w:rPr>
        <w:t>ериям выручки и активов баланса;</w:t>
      </w:r>
    </w:p>
    <w:p w:rsidR="003753E8" w:rsidRPr="003753E8" w:rsidRDefault="003753E8" w:rsidP="007E0D6A">
      <w:pPr>
        <w:spacing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Pr="003753E8">
        <w:rPr>
          <w:rFonts w:ascii="Times New Roman" w:hAnsi="Times New Roman" w:cs="Times New Roman"/>
          <w:sz w:val="24"/>
          <w:szCs w:val="24"/>
        </w:rPr>
        <w:t xml:space="preserve"> организаций</w:t>
      </w:r>
      <w:r>
        <w:rPr>
          <w:rFonts w:ascii="Times New Roman" w:hAnsi="Times New Roman" w:cs="Times New Roman"/>
          <w:sz w:val="24"/>
          <w:szCs w:val="24"/>
        </w:rPr>
        <w:t>,</w:t>
      </w:r>
      <w:r w:rsidRPr="003753E8">
        <w:rPr>
          <w:rFonts w:ascii="Times New Roman" w:hAnsi="Times New Roman" w:cs="Times New Roman"/>
          <w:sz w:val="24"/>
          <w:szCs w:val="24"/>
        </w:rPr>
        <w:t xml:space="preserve"> участвующих </w:t>
      </w:r>
      <w:r w:rsidR="00C728E8">
        <w:rPr>
          <w:rFonts w:ascii="Times New Roman" w:hAnsi="Times New Roman" w:cs="Times New Roman"/>
          <w:sz w:val="24"/>
          <w:szCs w:val="24"/>
        </w:rPr>
        <w:t xml:space="preserve">в </w:t>
      </w:r>
      <w:r w:rsidRPr="003753E8">
        <w:rPr>
          <w:rFonts w:ascii="Times New Roman" w:hAnsi="Times New Roman" w:cs="Times New Roman"/>
          <w:sz w:val="24"/>
          <w:szCs w:val="24"/>
        </w:rPr>
        <w:t>конкурсах и тендерах о размещении заказов на поставки товаров, выполнение работ, оказание услуг для государственных и муниципальных нужд, о достоверности бухгалтерской отчетн</w:t>
      </w:r>
      <w:r>
        <w:rPr>
          <w:rFonts w:ascii="Times New Roman" w:hAnsi="Times New Roman" w:cs="Times New Roman"/>
          <w:sz w:val="24"/>
          <w:szCs w:val="24"/>
        </w:rPr>
        <w:t>ости участника конкурса;</w:t>
      </w:r>
      <w:r w:rsidRPr="003753E8">
        <w:rPr>
          <w:rFonts w:ascii="Times New Roman" w:hAnsi="Times New Roman" w:cs="Times New Roman"/>
          <w:sz w:val="24"/>
          <w:szCs w:val="24"/>
        </w:rPr>
        <w:t xml:space="preserve"> </w:t>
      </w:r>
    </w:p>
    <w:p w:rsidR="003753E8" w:rsidRPr="003753E8" w:rsidRDefault="00E33F4D" w:rsidP="007E0D6A">
      <w:pPr>
        <w:spacing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003753E8">
        <w:rPr>
          <w:rFonts w:ascii="Times New Roman" w:hAnsi="Times New Roman" w:cs="Times New Roman"/>
          <w:sz w:val="24"/>
          <w:szCs w:val="24"/>
        </w:rPr>
        <w:t xml:space="preserve"> </w:t>
      </w:r>
      <w:r w:rsidR="003753E8" w:rsidRPr="003753E8">
        <w:rPr>
          <w:rFonts w:ascii="Times New Roman" w:hAnsi="Times New Roman" w:cs="Times New Roman"/>
          <w:sz w:val="24"/>
          <w:szCs w:val="24"/>
        </w:rPr>
        <w:t>организаций</w:t>
      </w:r>
      <w:r w:rsidR="003753E8">
        <w:rPr>
          <w:rFonts w:ascii="Times New Roman" w:hAnsi="Times New Roman" w:cs="Times New Roman"/>
          <w:sz w:val="24"/>
          <w:szCs w:val="24"/>
        </w:rPr>
        <w:t>,</w:t>
      </w:r>
      <w:r w:rsidR="003753E8" w:rsidRPr="003753E8">
        <w:rPr>
          <w:rFonts w:ascii="Times New Roman" w:hAnsi="Times New Roman" w:cs="Times New Roman"/>
          <w:sz w:val="24"/>
          <w:szCs w:val="24"/>
        </w:rPr>
        <w:t xml:space="preserve"> получающих субсидии от  государственных</w:t>
      </w:r>
      <w:r w:rsidR="002D3B81">
        <w:rPr>
          <w:rFonts w:ascii="Times New Roman" w:hAnsi="Times New Roman" w:cs="Times New Roman"/>
          <w:sz w:val="24"/>
          <w:szCs w:val="24"/>
        </w:rPr>
        <w:t xml:space="preserve"> и муниципальных органов;</w:t>
      </w:r>
    </w:p>
    <w:p w:rsidR="003753E8" w:rsidRDefault="003753E8" w:rsidP="007E0D6A">
      <w:pPr>
        <w:spacing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Pr="003753E8">
        <w:rPr>
          <w:rFonts w:ascii="Times New Roman" w:hAnsi="Times New Roman" w:cs="Times New Roman"/>
          <w:sz w:val="24"/>
          <w:szCs w:val="24"/>
        </w:rPr>
        <w:t xml:space="preserve">организаций осуществляющих регулируемую деятельность по </w:t>
      </w:r>
      <w:r w:rsidR="00DC4242" w:rsidRPr="003753E8">
        <w:rPr>
          <w:rFonts w:ascii="Times New Roman" w:hAnsi="Times New Roman" w:cs="Times New Roman"/>
          <w:sz w:val="24"/>
          <w:szCs w:val="24"/>
        </w:rPr>
        <w:t>тарифам,</w:t>
      </w:r>
      <w:r w:rsidRPr="003753E8">
        <w:rPr>
          <w:rFonts w:ascii="Times New Roman" w:hAnsi="Times New Roman" w:cs="Times New Roman"/>
          <w:sz w:val="24"/>
          <w:szCs w:val="24"/>
        </w:rPr>
        <w:t xml:space="preserve"> устанавливаемым государственными и муниципальными органами с выдачей заключения о</w:t>
      </w:r>
      <w:r w:rsidR="000F16E5">
        <w:rPr>
          <w:rFonts w:ascii="Times New Roman" w:hAnsi="Times New Roman" w:cs="Times New Roman"/>
          <w:sz w:val="24"/>
          <w:szCs w:val="24"/>
        </w:rPr>
        <w:t>б</w:t>
      </w:r>
      <w:r w:rsidRPr="003753E8">
        <w:rPr>
          <w:rFonts w:ascii="Times New Roman" w:hAnsi="Times New Roman" w:cs="Times New Roman"/>
          <w:sz w:val="24"/>
          <w:szCs w:val="24"/>
        </w:rPr>
        <w:t xml:space="preserve"> экономической обоснованности применяемых тарифов</w:t>
      </w:r>
      <w:r w:rsidR="00EA6F48">
        <w:rPr>
          <w:rFonts w:ascii="Times New Roman" w:hAnsi="Times New Roman" w:cs="Times New Roman"/>
          <w:sz w:val="24"/>
          <w:szCs w:val="24"/>
        </w:rPr>
        <w:t>;</w:t>
      </w:r>
    </w:p>
    <w:p w:rsidR="007E0D6A" w:rsidRPr="006812E0" w:rsidRDefault="002D3B81" w:rsidP="0015317E">
      <w:pPr>
        <w:spacing w:before="77"/>
        <w:ind w:left="567"/>
        <w:jc w:val="both"/>
        <w:textAlignment w:val="baseline"/>
        <w:rPr>
          <w:rFonts w:ascii="Times New Roman" w:eastAsia="Times New Roman" w:hAnsi="Times New Roman" w:cs="Times New Roman"/>
          <w:sz w:val="24"/>
          <w:szCs w:val="24"/>
          <w:lang w:eastAsia="ru-RU"/>
        </w:rPr>
      </w:pPr>
      <w:r>
        <w:rPr>
          <w:rFonts w:ascii="Times New Roman" w:eastAsia="+mn-ea" w:hAnsi="Times New Roman" w:cs="Times New Roman"/>
          <w:sz w:val="24"/>
          <w:szCs w:val="24"/>
          <w:lang w:eastAsia="ru-RU"/>
        </w:rPr>
        <w:lastRenderedPageBreak/>
        <w:t xml:space="preserve">- </w:t>
      </w:r>
      <w:r w:rsidR="007E0D6A" w:rsidRPr="006812E0">
        <w:rPr>
          <w:rFonts w:ascii="Times New Roman" w:eastAsia="+mn-ea" w:hAnsi="Times New Roman" w:cs="Times New Roman"/>
          <w:sz w:val="24"/>
          <w:szCs w:val="24"/>
          <w:lang w:eastAsia="ru-RU"/>
        </w:rPr>
        <w:t>организаций переходящих в новом налоговом периоде на применение иного режима налогообложения, за предыдущий налоговый период</w:t>
      </w:r>
      <w:r w:rsidR="0015317E">
        <w:rPr>
          <w:rFonts w:ascii="Times New Roman" w:eastAsia="+mn-ea" w:hAnsi="Times New Roman" w:cs="Times New Roman"/>
          <w:sz w:val="24"/>
          <w:szCs w:val="24"/>
          <w:lang w:eastAsia="ru-RU"/>
        </w:rPr>
        <w:t>;</w:t>
      </w:r>
      <w:r w:rsidR="007E0D6A" w:rsidRPr="006812E0">
        <w:rPr>
          <w:rFonts w:ascii="Times New Roman" w:eastAsia="+mn-ea" w:hAnsi="Times New Roman" w:cs="Times New Roman"/>
          <w:sz w:val="24"/>
          <w:szCs w:val="24"/>
          <w:lang w:eastAsia="ru-RU"/>
        </w:rPr>
        <w:t xml:space="preserve"> </w:t>
      </w:r>
    </w:p>
    <w:p w:rsidR="007E0D6A" w:rsidRPr="006812E0" w:rsidRDefault="002D3B81" w:rsidP="0015317E">
      <w:pPr>
        <w:ind w:left="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E0D6A" w:rsidRPr="006812E0">
        <w:rPr>
          <w:rFonts w:ascii="Times New Roman" w:eastAsia="Times New Roman" w:hAnsi="Times New Roman" w:cs="Times New Roman"/>
          <w:sz w:val="24"/>
          <w:szCs w:val="24"/>
          <w:lang w:eastAsia="ru-RU"/>
        </w:rPr>
        <w:t xml:space="preserve">организаций при изменении более 30 % собственников организации на дату внесения соответствующих </w:t>
      </w:r>
      <w:r w:rsidR="00EA6F48">
        <w:rPr>
          <w:rFonts w:ascii="Times New Roman" w:eastAsia="Times New Roman" w:hAnsi="Times New Roman" w:cs="Times New Roman"/>
          <w:sz w:val="24"/>
          <w:szCs w:val="24"/>
          <w:lang w:eastAsia="ru-RU"/>
        </w:rPr>
        <w:t>изменений в уставные документы</w:t>
      </w:r>
      <w:r w:rsidR="0015317E">
        <w:rPr>
          <w:rFonts w:ascii="Times New Roman" w:eastAsia="Times New Roman" w:hAnsi="Times New Roman" w:cs="Times New Roman"/>
          <w:sz w:val="24"/>
          <w:szCs w:val="24"/>
          <w:lang w:eastAsia="ru-RU"/>
        </w:rPr>
        <w:t>;</w:t>
      </w:r>
    </w:p>
    <w:p w:rsidR="007E0D6A" w:rsidRDefault="00EA6F48" w:rsidP="00EA6F48">
      <w:pPr>
        <w:spacing w:before="77" w:after="0" w:line="240" w:lineRule="auto"/>
        <w:ind w:left="567"/>
        <w:jc w:val="both"/>
        <w:textAlignment w:val="baseline"/>
        <w:rPr>
          <w:rFonts w:ascii="Times New Roman" w:eastAsia="+mn-ea" w:hAnsi="Times New Roman" w:cs="Times New Roman"/>
          <w:color w:val="000000"/>
          <w:sz w:val="24"/>
          <w:szCs w:val="24"/>
          <w:lang w:eastAsia="ru-RU"/>
        </w:rPr>
      </w:pPr>
      <w:r>
        <w:rPr>
          <w:rFonts w:ascii="Times New Roman" w:eastAsia="+mn-ea" w:hAnsi="Times New Roman" w:cs="Times New Roman"/>
          <w:color w:val="000000"/>
          <w:sz w:val="24"/>
          <w:szCs w:val="24"/>
          <w:lang w:eastAsia="ru-RU"/>
        </w:rPr>
        <w:t xml:space="preserve">- </w:t>
      </w:r>
      <w:r w:rsidR="007E0D6A" w:rsidRPr="00750EFD">
        <w:rPr>
          <w:rFonts w:ascii="Times New Roman" w:eastAsia="+mn-ea" w:hAnsi="Times New Roman" w:cs="Times New Roman"/>
          <w:color w:val="000000"/>
          <w:sz w:val="24"/>
          <w:szCs w:val="24"/>
          <w:lang w:eastAsia="ru-RU"/>
        </w:rPr>
        <w:t xml:space="preserve">организаций, получающих бюджетное финансирование в объеме более 150 млн. рублей в год независимо от вида деятельности, ограничив соответствующими стандартами количество аудиторских процедур, время на их осуществление и </w:t>
      </w:r>
      <w:r>
        <w:rPr>
          <w:rFonts w:ascii="Times New Roman" w:eastAsia="+mn-ea" w:hAnsi="Times New Roman" w:cs="Times New Roman"/>
          <w:color w:val="000000"/>
          <w:sz w:val="24"/>
          <w:szCs w:val="24"/>
          <w:lang w:eastAsia="ru-RU"/>
        </w:rPr>
        <w:t>объем подтверждаемой отчетности;</w:t>
      </w:r>
    </w:p>
    <w:p w:rsidR="00EA6F48" w:rsidRDefault="00EA6F48" w:rsidP="00EA6F48">
      <w:pPr>
        <w:spacing w:before="77" w:after="0" w:line="240" w:lineRule="auto"/>
        <w:ind w:left="567"/>
        <w:jc w:val="both"/>
        <w:textAlignment w:val="baseline"/>
        <w:rPr>
          <w:rFonts w:ascii="Times New Roman" w:eastAsia="+mn-ea" w:hAnsi="Times New Roman" w:cs="Times New Roman"/>
          <w:color w:val="000000"/>
          <w:sz w:val="24"/>
          <w:szCs w:val="24"/>
          <w:lang w:eastAsia="ru-RU"/>
        </w:rPr>
      </w:pPr>
    </w:p>
    <w:p w:rsidR="00EA6F48" w:rsidRDefault="00EA6F48" w:rsidP="00EA6F48">
      <w:pPr>
        <w:spacing w:before="77" w:after="0" w:line="240" w:lineRule="auto"/>
        <w:ind w:left="567"/>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E0D6A" w:rsidRPr="006812E0">
        <w:rPr>
          <w:rFonts w:ascii="Times New Roman" w:eastAsia="Times New Roman" w:hAnsi="Times New Roman" w:cs="Times New Roman"/>
          <w:sz w:val="24"/>
          <w:szCs w:val="24"/>
          <w:lang w:eastAsia="ru-RU"/>
        </w:rPr>
        <w:t>организаций участвующих конкурсах и тендерах на размещении заказов на поставки товаров, выполнение работ, оказание услуг для государственных и муниципальных нужд</w:t>
      </w:r>
      <w:r>
        <w:rPr>
          <w:rFonts w:ascii="Times New Roman" w:eastAsia="Times New Roman" w:hAnsi="Times New Roman" w:cs="Times New Roman"/>
          <w:sz w:val="24"/>
          <w:szCs w:val="24"/>
          <w:lang w:eastAsia="ru-RU"/>
        </w:rPr>
        <w:t>;</w:t>
      </w:r>
    </w:p>
    <w:p w:rsidR="00EA6F48" w:rsidRPr="006812E0" w:rsidRDefault="00EA6F48" w:rsidP="00EA6F48">
      <w:pPr>
        <w:spacing w:before="77" w:after="0" w:line="240" w:lineRule="auto"/>
        <w:ind w:left="567"/>
        <w:jc w:val="both"/>
        <w:textAlignment w:val="baseline"/>
        <w:rPr>
          <w:rFonts w:ascii="Times New Roman" w:eastAsia="Times New Roman" w:hAnsi="Times New Roman" w:cs="Times New Roman"/>
          <w:sz w:val="24"/>
          <w:szCs w:val="24"/>
          <w:lang w:eastAsia="ru-RU"/>
        </w:rPr>
      </w:pPr>
    </w:p>
    <w:p w:rsidR="007E0D6A" w:rsidRPr="00750EFD" w:rsidRDefault="00EA6F48" w:rsidP="00EA6F48">
      <w:pPr>
        <w:spacing w:before="77"/>
        <w:ind w:left="567"/>
        <w:jc w:val="both"/>
        <w:textAlignment w:val="baseline"/>
        <w:rPr>
          <w:rFonts w:ascii="Times New Roman" w:eastAsia="Times New Roman" w:hAnsi="Times New Roman" w:cs="Times New Roman"/>
          <w:sz w:val="24"/>
          <w:szCs w:val="24"/>
          <w:lang w:eastAsia="ru-RU"/>
        </w:rPr>
      </w:pPr>
      <w:r>
        <w:rPr>
          <w:rFonts w:ascii="Times New Roman" w:eastAsia="+mn-ea" w:hAnsi="Times New Roman" w:cs="Times New Roman"/>
          <w:color w:val="000000"/>
          <w:sz w:val="24"/>
          <w:szCs w:val="24"/>
          <w:lang w:eastAsia="ru-RU"/>
        </w:rPr>
        <w:t xml:space="preserve">- </w:t>
      </w:r>
      <w:r w:rsidR="007E0D6A">
        <w:rPr>
          <w:rFonts w:ascii="Times New Roman" w:eastAsia="+mn-ea" w:hAnsi="Times New Roman" w:cs="Times New Roman"/>
          <w:color w:val="000000"/>
          <w:sz w:val="24"/>
          <w:szCs w:val="24"/>
          <w:lang w:eastAsia="ru-RU"/>
        </w:rPr>
        <w:t xml:space="preserve">некоммерческих </w:t>
      </w:r>
      <w:r w:rsidR="007E0D6A" w:rsidRPr="00750EFD">
        <w:rPr>
          <w:rFonts w:ascii="Times New Roman" w:eastAsia="+mn-ea" w:hAnsi="Times New Roman" w:cs="Times New Roman"/>
          <w:color w:val="000000"/>
          <w:sz w:val="24"/>
          <w:szCs w:val="24"/>
          <w:lang w:eastAsia="ru-RU"/>
        </w:rPr>
        <w:t>организаций</w:t>
      </w:r>
      <w:r w:rsidR="007E0D6A">
        <w:rPr>
          <w:rFonts w:ascii="Times New Roman" w:eastAsia="+mn-ea" w:hAnsi="Times New Roman" w:cs="Times New Roman"/>
          <w:color w:val="000000"/>
          <w:sz w:val="24"/>
          <w:szCs w:val="24"/>
          <w:lang w:eastAsia="ru-RU"/>
        </w:rPr>
        <w:t>,</w:t>
      </w:r>
      <w:r w:rsidR="007E0D6A" w:rsidRPr="00750EFD">
        <w:rPr>
          <w:rFonts w:ascii="Times New Roman" w:eastAsia="+mn-ea" w:hAnsi="Times New Roman" w:cs="Times New Roman"/>
          <w:color w:val="000000"/>
          <w:sz w:val="24"/>
          <w:szCs w:val="24"/>
          <w:lang w:eastAsia="ru-RU"/>
        </w:rPr>
        <w:t xml:space="preserve"> </w:t>
      </w:r>
      <w:r w:rsidR="007E0D6A">
        <w:rPr>
          <w:rFonts w:ascii="Times New Roman" w:eastAsia="+mn-ea" w:hAnsi="Times New Roman" w:cs="Times New Roman"/>
          <w:color w:val="000000"/>
          <w:sz w:val="24"/>
          <w:szCs w:val="24"/>
          <w:lang w:eastAsia="ru-RU"/>
        </w:rPr>
        <w:t>использующих государственную собственность,</w:t>
      </w:r>
      <w:r w:rsidR="007E0D6A" w:rsidRPr="006812E0">
        <w:rPr>
          <w:rFonts w:ascii="Times New Roman" w:eastAsia="+mn-ea" w:hAnsi="Times New Roman" w:cs="Times New Roman"/>
          <w:color w:val="000000"/>
          <w:sz w:val="24"/>
          <w:szCs w:val="24"/>
          <w:lang w:eastAsia="ru-RU"/>
        </w:rPr>
        <w:t xml:space="preserve"> </w:t>
      </w:r>
      <w:r w:rsidR="007E0D6A" w:rsidRPr="00750EFD">
        <w:rPr>
          <w:rFonts w:ascii="Times New Roman" w:eastAsia="+mn-ea" w:hAnsi="Times New Roman" w:cs="Times New Roman"/>
          <w:color w:val="000000"/>
          <w:sz w:val="24"/>
          <w:szCs w:val="24"/>
          <w:lang w:eastAsia="ru-RU"/>
        </w:rPr>
        <w:t>осуществляющих деятельность на территории РФ</w:t>
      </w:r>
      <w:r w:rsidR="007E0D6A">
        <w:rPr>
          <w:rFonts w:ascii="Times New Roman" w:eastAsia="+mn-ea" w:hAnsi="Times New Roman" w:cs="Times New Roman"/>
          <w:color w:val="000000"/>
          <w:sz w:val="24"/>
          <w:szCs w:val="24"/>
          <w:lang w:eastAsia="ru-RU"/>
        </w:rPr>
        <w:t xml:space="preserve"> в соответствии с Федеральным законом от 12.01.1996 №7-ФЗ</w:t>
      </w:r>
      <w:r w:rsidR="009242B2">
        <w:rPr>
          <w:rFonts w:ascii="Times New Roman" w:eastAsia="+mn-ea" w:hAnsi="Times New Roman" w:cs="Times New Roman"/>
          <w:color w:val="000000"/>
          <w:sz w:val="24"/>
          <w:szCs w:val="24"/>
          <w:lang w:eastAsia="ru-RU"/>
        </w:rPr>
        <w:t xml:space="preserve"> «О некоммерческих организациях»</w:t>
      </w:r>
      <w:r>
        <w:rPr>
          <w:rFonts w:ascii="Times New Roman" w:eastAsia="+mn-ea" w:hAnsi="Times New Roman" w:cs="Times New Roman"/>
          <w:color w:val="000000"/>
          <w:sz w:val="24"/>
          <w:szCs w:val="24"/>
          <w:lang w:eastAsia="ru-RU"/>
        </w:rPr>
        <w:t>;</w:t>
      </w:r>
    </w:p>
    <w:p w:rsidR="007E0D6A" w:rsidRDefault="00EA6F48" w:rsidP="00EA6F48">
      <w:pPr>
        <w:spacing w:before="86" w:after="0" w:line="240" w:lineRule="auto"/>
        <w:ind w:left="567"/>
        <w:jc w:val="both"/>
        <w:textAlignment w:val="baseline"/>
        <w:rPr>
          <w:rFonts w:ascii="Times New Roman" w:eastAsia="+mn-ea" w:hAnsi="Times New Roman" w:cs="Times New Roman"/>
          <w:b/>
          <w:bCs/>
          <w:color w:val="000000"/>
          <w:sz w:val="24"/>
          <w:szCs w:val="24"/>
          <w:lang w:eastAsia="ru-RU"/>
        </w:rPr>
      </w:pPr>
      <w:r>
        <w:rPr>
          <w:rFonts w:ascii="Times New Roman" w:eastAsia="+mn-ea" w:hAnsi="Times New Roman" w:cs="Times New Roman"/>
          <w:color w:val="000000"/>
          <w:sz w:val="24"/>
          <w:szCs w:val="24"/>
          <w:lang w:eastAsia="ru-RU"/>
        </w:rPr>
        <w:t>-</w:t>
      </w:r>
      <w:r w:rsidR="007E0D6A" w:rsidRPr="00750EFD">
        <w:rPr>
          <w:rFonts w:ascii="Times New Roman" w:eastAsia="+mn-ea" w:hAnsi="Times New Roman" w:cs="Times New Roman"/>
          <w:color w:val="000000"/>
          <w:sz w:val="24"/>
          <w:szCs w:val="24"/>
          <w:lang w:eastAsia="ru-RU"/>
        </w:rPr>
        <w:t xml:space="preserve"> </w:t>
      </w:r>
      <w:r w:rsidR="007E0D6A">
        <w:rPr>
          <w:rFonts w:ascii="Times New Roman" w:eastAsia="+mn-ea" w:hAnsi="Times New Roman" w:cs="Times New Roman"/>
          <w:color w:val="000000"/>
          <w:sz w:val="24"/>
          <w:szCs w:val="24"/>
          <w:lang w:eastAsia="ru-RU"/>
        </w:rPr>
        <w:t xml:space="preserve">«иностранных </w:t>
      </w:r>
      <w:r w:rsidR="007E0D6A" w:rsidRPr="00750EFD">
        <w:rPr>
          <w:rFonts w:ascii="Times New Roman" w:eastAsia="+mn-ea" w:hAnsi="Times New Roman" w:cs="Times New Roman"/>
          <w:color w:val="000000"/>
          <w:sz w:val="24"/>
          <w:szCs w:val="24"/>
          <w:lang w:eastAsia="ru-RU"/>
        </w:rPr>
        <w:t>некоммерческих</w:t>
      </w:r>
      <w:r w:rsidR="007E0D6A">
        <w:rPr>
          <w:rFonts w:ascii="Times New Roman" w:eastAsia="+mn-ea" w:hAnsi="Times New Roman" w:cs="Times New Roman"/>
          <w:color w:val="000000"/>
          <w:sz w:val="24"/>
          <w:szCs w:val="24"/>
          <w:lang w:eastAsia="ru-RU"/>
        </w:rPr>
        <w:t xml:space="preserve"> </w:t>
      </w:r>
      <w:r w:rsidR="007E0D6A" w:rsidRPr="00750EFD">
        <w:rPr>
          <w:rFonts w:ascii="Times New Roman" w:eastAsia="+mn-ea" w:hAnsi="Times New Roman" w:cs="Times New Roman"/>
          <w:color w:val="000000"/>
          <w:sz w:val="24"/>
          <w:szCs w:val="24"/>
          <w:lang w:eastAsia="ru-RU"/>
        </w:rPr>
        <w:t>неправительственных организаций</w:t>
      </w:r>
      <w:r w:rsidR="007E0D6A">
        <w:rPr>
          <w:rFonts w:ascii="Times New Roman" w:eastAsia="+mn-ea" w:hAnsi="Times New Roman" w:cs="Times New Roman"/>
          <w:color w:val="000000"/>
          <w:sz w:val="24"/>
          <w:szCs w:val="24"/>
          <w:lang w:eastAsia="ru-RU"/>
        </w:rPr>
        <w:t xml:space="preserve">», осуществляющих свою деятельность в РФ </w:t>
      </w:r>
      <w:r w:rsidR="007E0D6A" w:rsidRPr="00A268CC">
        <w:rPr>
          <w:rFonts w:ascii="Times New Roman" w:eastAsia="+mn-ea" w:hAnsi="Times New Roman" w:cs="Times New Roman"/>
          <w:color w:val="000000"/>
          <w:sz w:val="24"/>
          <w:szCs w:val="24"/>
          <w:lang w:eastAsia="ru-RU"/>
        </w:rPr>
        <w:t>в соответствии с Федеральным законом от 12.01.1996 №7-ФЗ</w:t>
      </w:r>
      <w:r w:rsidR="009242B2">
        <w:rPr>
          <w:rFonts w:ascii="Times New Roman" w:eastAsia="+mn-ea" w:hAnsi="Times New Roman" w:cs="Times New Roman"/>
          <w:color w:val="000000"/>
          <w:sz w:val="24"/>
          <w:szCs w:val="24"/>
          <w:lang w:eastAsia="ru-RU"/>
        </w:rPr>
        <w:t xml:space="preserve"> «О некоммерческих организациях»</w:t>
      </w:r>
      <w:r>
        <w:rPr>
          <w:rFonts w:ascii="Times New Roman" w:eastAsia="+mn-ea" w:hAnsi="Times New Roman" w:cs="Times New Roman"/>
          <w:color w:val="000000"/>
          <w:sz w:val="24"/>
          <w:szCs w:val="24"/>
          <w:lang w:eastAsia="ru-RU"/>
        </w:rPr>
        <w:t>.</w:t>
      </w:r>
    </w:p>
    <w:p w:rsidR="00693446" w:rsidRPr="00693446" w:rsidRDefault="00F00B03" w:rsidP="005A4526">
      <w:pPr>
        <w:pageBreakBefore/>
        <w:spacing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1.</w:t>
      </w:r>
      <w:r w:rsidR="00116F41">
        <w:rPr>
          <w:rFonts w:ascii="Times New Roman" w:hAnsi="Times New Roman" w:cs="Times New Roman"/>
          <w:b/>
          <w:sz w:val="24"/>
          <w:szCs w:val="24"/>
        </w:rPr>
        <w:t>1</w:t>
      </w:r>
      <w:r w:rsidR="00AB11B3">
        <w:rPr>
          <w:rFonts w:ascii="Times New Roman" w:hAnsi="Times New Roman" w:cs="Times New Roman"/>
          <w:b/>
          <w:sz w:val="24"/>
          <w:szCs w:val="24"/>
        </w:rPr>
        <w:t>1</w:t>
      </w:r>
      <w:r w:rsidR="00116F41">
        <w:rPr>
          <w:rFonts w:ascii="Times New Roman" w:hAnsi="Times New Roman" w:cs="Times New Roman"/>
          <w:b/>
          <w:sz w:val="24"/>
          <w:szCs w:val="24"/>
        </w:rPr>
        <w:t xml:space="preserve">. </w:t>
      </w:r>
      <w:r w:rsidR="00693446" w:rsidRPr="00693446">
        <w:rPr>
          <w:rFonts w:ascii="Times New Roman" w:hAnsi="Times New Roman" w:cs="Times New Roman"/>
          <w:b/>
          <w:sz w:val="24"/>
          <w:szCs w:val="24"/>
        </w:rPr>
        <w:t xml:space="preserve">В области </w:t>
      </w:r>
      <w:r w:rsidR="000B7CB7">
        <w:rPr>
          <w:rFonts w:ascii="Times New Roman" w:hAnsi="Times New Roman" w:cs="Times New Roman"/>
          <w:b/>
          <w:sz w:val="24"/>
          <w:szCs w:val="24"/>
        </w:rPr>
        <w:t>регулирования деятельности в РФ международных аудиторских сетей, осуществляющих деятельность через доч</w:t>
      </w:r>
      <w:r w:rsidR="007A1D81">
        <w:rPr>
          <w:rFonts w:ascii="Times New Roman" w:hAnsi="Times New Roman" w:cs="Times New Roman"/>
          <w:b/>
          <w:sz w:val="24"/>
          <w:szCs w:val="24"/>
        </w:rPr>
        <w:t>ерние и аффилированные компании:</w:t>
      </w:r>
    </w:p>
    <w:p w:rsidR="003E5AF4" w:rsidRDefault="000F16E5" w:rsidP="00693446">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1.11.1. </w:t>
      </w:r>
      <w:r w:rsidR="00693446" w:rsidRPr="00BC4CC0">
        <w:rPr>
          <w:rFonts w:ascii="Times New Roman" w:hAnsi="Times New Roman" w:cs="Times New Roman"/>
          <w:sz w:val="24"/>
          <w:szCs w:val="24"/>
        </w:rPr>
        <w:t xml:space="preserve">При существенном сокращении деятельности национальных аудиторских  компаний, вызванном проводимым курсом </w:t>
      </w:r>
      <w:r>
        <w:rPr>
          <w:rFonts w:ascii="Times New Roman" w:hAnsi="Times New Roman" w:cs="Times New Roman"/>
          <w:sz w:val="24"/>
          <w:szCs w:val="24"/>
        </w:rPr>
        <w:t>«</w:t>
      </w:r>
      <w:r w:rsidR="00693446" w:rsidRPr="00BC4CC0">
        <w:rPr>
          <w:rFonts w:ascii="Times New Roman" w:hAnsi="Times New Roman" w:cs="Times New Roman"/>
          <w:sz w:val="24"/>
          <w:szCs w:val="24"/>
        </w:rPr>
        <w:t>госрегулирования</w:t>
      </w:r>
      <w:r>
        <w:rPr>
          <w:rFonts w:ascii="Times New Roman" w:hAnsi="Times New Roman" w:cs="Times New Roman"/>
          <w:sz w:val="24"/>
          <w:szCs w:val="24"/>
        </w:rPr>
        <w:t>»</w:t>
      </w:r>
      <w:r w:rsidR="00693446" w:rsidRPr="00BC4CC0">
        <w:rPr>
          <w:rFonts w:ascii="Times New Roman" w:hAnsi="Times New Roman" w:cs="Times New Roman"/>
          <w:sz w:val="24"/>
          <w:szCs w:val="24"/>
        </w:rPr>
        <w:t xml:space="preserve">, деятельность </w:t>
      </w:r>
      <w:r>
        <w:rPr>
          <w:rFonts w:ascii="Times New Roman" w:hAnsi="Times New Roman" w:cs="Times New Roman"/>
          <w:sz w:val="24"/>
          <w:szCs w:val="24"/>
        </w:rPr>
        <w:t xml:space="preserve">дочерних и аффилированных компаний </w:t>
      </w:r>
      <w:r w:rsidR="00693446" w:rsidRPr="00BC4CC0">
        <w:rPr>
          <w:rFonts w:ascii="Times New Roman" w:hAnsi="Times New Roman" w:cs="Times New Roman"/>
          <w:sz w:val="24"/>
          <w:szCs w:val="24"/>
        </w:rPr>
        <w:t xml:space="preserve">четырех </w:t>
      </w:r>
      <w:r>
        <w:rPr>
          <w:rFonts w:ascii="Times New Roman" w:hAnsi="Times New Roman" w:cs="Times New Roman"/>
          <w:sz w:val="24"/>
          <w:szCs w:val="24"/>
        </w:rPr>
        <w:t>международных аудиторских сетей</w:t>
      </w:r>
      <w:r w:rsidR="00693446" w:rsidRPr="00BC4CC0">
        <w:rPr>
          <w:rFonts w:ascii="Times New Roman" w:hAnsi="Times New Roman" w:cs="Times New Roman"/>
          <w:sz w:val="24"/>
          <w:szCs w:val="24"/>
        </w:rPr>
        <w:t>, подтверждающи</w:t>
      </w:r>
      <w:r w:rsidR="00084E10">
        <w:rPr>
          <w:rFonts w:ascii="Times New Roman" w:hAnsi="Times New Roman" w:cs="Times New Roman"/>
          <w:sz w:val="24"/>
          <w:szCs w:val="24"/>
        </w:rPr>
        <w:t>х</w:t>
      </w:r>
      <w:r w:rsidR="00693446" w:rsidRPr="00BC4CC0">
        <w:rPr>
          <w:rFonts w:ascii="Times New Roman" w:hAnsi="Times New Roman" w:cs="Times New Roman"/>
          <w:sz w:val="24"/>
          <w:szCs w:val="24"/>
        </w:rPr>
        <w:t xml:space="preserve"> бухгалтерскую отчетность практически 100% крупнейших предприятий России,</w:t>
      </w:r>
      <w:r w:rsidR="004B05FD">
        <w:rPr>
          <w:rFonts w:ascii="Times New Roman" w:hAnsi="Times New Roman" w:cs="Times New Roman"/>
          <w:sz w:val="24"/>
          <w:szCs w:val="24"/>
        </w:rPr>
        <w:t xml:space="preserve"> входящи</w:t>
      </w:r>
      <w:r w:rsidR="00084E10">
        <w:rPr>
          <w:rFonts w:ascii="Times New Roman" w:hAnsi="Times New Roman" w:cs="Times New Roman"/>
          <w:sz w:val="24"/>
          <w:szCs w:val="24"/>
        </w:rPr>
        <w:t>х</w:t>
      </w:r>
      <w:r w:rsidR="004B05FD">
        <w:rPr>
          <w:rFonts w:ascii="Times New Roman" w:hAnsi="Times New Roman" w:cs="Times New Roman"/>
          <w:sz w:val="24"/>
          <w:szCs w:val="24"/>
        </w:rPr>
        <w:t xml:space="preserve"> в список «ТОП – 400» </w:t>
      </w:r>
      <w:r w:rsidR="003E5AF4">
        <w:rPr>
          <w:rFonts w:ascii="Times New Roman" w:hAnsi="Times New Roman" w:cs="Times New Roman"/>
          <w:sz w:val="24"/>
          <w:szCs w:val="24"/>
        </w:rPr>
        <w:t>и  крупнейших банков</w:t>
      </w:r>
      <w:r w:rsidR="00693446" w:rsidRPr="00BC4CC0">
        <w:rPr>
          <w:rFonts w:ascii="Times New Roman" w:hAnsi="Times New Roman" w:cs="Times New Roman"/>
          <w:sz w:val="24"/>
          <w:szCs w:val="24"/>
        </w:rPr>
        <w:t xml:space="preserve"> России из списка «ТОП – 200»</w:t>
      </w:r>
      <w:r w:rsidR="00084E10">
        <w:rPr>
          <w:rFonts w:ascii="Times New Roman" w:hAnsi="Times New Roman" w:cs="Times New Roman"/>
          <w:sz w:val="24"/>
          <w:szCs w:val="24"/>
        </w:rPr>
        <w:t>,</w:t>
      </w:r>
      <w:r w:rsidR="004B05FD">
        <w:rPr>
          <w:rFonts w:ascii="Times New Roman" w:hAnsi="Times New Roman" w:cs="Times New Roman"/>
          <w:sz w:val="24"/>
          <w:szCs w:val="24"/>
        </w:rPr>
        <w:t xml:space="preserve"> </w:t>
      </w:r>
      <w:r w:rsidR="00693446" w:rsidRPr="00BC4CC0">
        <w:rPr>
          <w:rFonts w:ascii="Times New Roman" w:hAnsi="Times New Roman" w:cs="Times New Roman"/>
          <w:sz w:val="24"/>
          <w:szCs w:val="24"/>
        </w:rPr>
        <w:t>продолжает расширяться</w:t>
      </w:r>
      <w:r w:rsidR="003E5AF4">
        <w:rPr>
          <w:rFonts w:ascii="Times New Roman" w:hAnsi="Times New Roman" w:cs="Times New Roman"/>
          <w:sz w:val="24"/>
          <w:szCs w:val="24"/>
        </w:rPr>
        <w:t>.</w:t>
      </w:r>
    </w:p>
    <w:p w:rsidR="004B05FD" w:rsidRDefault="000F16E5" w:rsidP="00693446">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1.11.2. </w:t>
      </w:r>
      <w:r w:rsidR="003E5AF4">
        <w:rPr>
          <w:rFonts w:ascii="Times New Roman" w:hAnsi="Times New Roman" w:cs="Times New Roman"/>
          <w:sz w:val="24"/>
          <w:szCs w:val="24"/>
        </w:rPr>
        <w:t xml:space="preserve">В соответствии с данными </w:t>
      </w:r>
      <w:r w:rsidR="00CA20BC">
        <w:rPr>
          <w:rFonts w:ascii="Times New Roman" w:hAnsi="Times New Roman" w:cs="Times New Roman"/>
          <w:sz w:val="24"/>
          <w:szCs w:val="24"/>
        </w:rPr>
        <w:t>Министерства финансов РФ</w:t>
      </w:r>
      <w:r w:rsidR="003E5AF4">
        <w:rPr>
          <w:rFonts w:ascii="Times New Roman" w:hAnsi="Times New Roman" w:cs="Times New Roman"/>
          <w:sz w:val="24"/>
          <w:szCs w:val="24"/>
        </w:rPr>
        <w:t xml:space="preserve">  о совокупной выручке всех аудиторских компаний в России и данными, предоставленными в журнал «Эксперт» самими компаниями, их доля на рынке аудиторских услуг выросла с  66,7%  в 2013 году, до 85,4</w:t>
      </w:r>
      <w:r>
        <w:rPr>
          <w:rFonts w:ascii="Times New Roman" w:hAnsi="Times New Roman" w:cs="Times New Roman"/>
          <w:sz w:val="24"/>
          <w:szCs w:val="24"/>
        </w:rPr>
        <w:t>% в 2015 году:</w:t>
      </w:r>
    </w:p>
    <w:p w:rsidR="004B05FD" w:rsidRPr="00F00B03" w:rsidRDefault="004B05FD" w:rsidP="00F00B03">
      <w:pPr>
        <w:ind w:right="-284"/>
        <w:rPr>
          <w:rFonts w:ascii="Times New Roman" w:eastAsia="Calibri" w:hAnsi="Times New Roman" w:cs="Times New Roman"/>
          <w:b/>
          <w:sz w:val="24"/>
          <w:szCs w:val="24"/>
        </w:rPr>
      </w:pPr>
    </w:p>
    <w:tbl>
      <w:tblPr>
        <w:tblStyle w:val="ab"/>
        <w:tblW w:w="9606" w:type="dxa"/>
        <w:jc w:val="center"/>
        <w:tblLayout w:type="fixed"/>
        <w:tblLook w:val="04A0" w:firstRow="1" w:lastRow="0" w:firstColumn="1" w:lastColumn="0" w:noHBand="0" w:noVBand="1"/>
      </w:tblPr>
      <w:tblGrid>
        <w:gridCol w:w="534"/>
        <w:gridCol w:w="1131"/>
        <w:gridCol w:w="1134"/>
        <w:gridCol w:w="992"/>
        <w:gridCol w:w="992"/>
        <w:gridCol w:w="992"/>
        <w:gridCol w:w="993"/>
        <w:gridCol w:w="1134"/>
        <w:gridCol w:w="1669"/>
        <w:gridCol w:w="35"/>
      </w:tblGrid>
      <w:tr w:rsidR="004B05FD" w:rsidRPr="004B05FD" w:rsidTr="00150DEA">
        <w:trPr>
          <w:jc w:val="center"/>
        </w:trPr>
        <w:tc>
          <w:tcPr>
            <w:tcW w:w="1665" w:type="dxa"/>
            <w:gridSpan w:val="2"/>
            <w:tcBorders>
              <w:top w:val="single" w:sz="4" w:space="0" w:color="auto"/>
              <w:left w:val="single" w:sz="4" w:space="0" w:color="auto"/>
              <w:bottom w:val="single" w:sz="4" w:space="0" w:color="auto"/>
              <w:right w:val="single" w:sz="4" w:space="0" w:color="auto"/>
            </w:tcBorders>
          </w:tcPr>
          <w:p w:rsidR="004B05FD" w:rsidRPr="00F00B03" w:rsidRDefault="004B05FD" w:rsidP="004B05FD">
            <w:pPr>
              <w:rPr>
                <w:rFonts w:ascii="Times New Roman" w:hAnsi="Times New Roman"/>
                <w:b/>
                <w:sz w:val="18"/>
                <w:szCs w:val="18"/>
              </w:rPr>
            </w:pPr>
          </w:p>
        </w:tc>
        <w:tc>
          <w:tcPr>
            <w:tcW w:w="3118" w:type="dxa"/>
            <w:gridSpan w:val="3"/>
            <w:tcBorders>
              <w:top w:val="single" w:sz="4" w:space="0" w:color="auto"/>
              <w:left w:val="single" w:sz="4" w:space="0" w:color="auto"/>
              <w:bottom w:val="single" w:sz="4" w:space="0" w:color="auto"/>
              <w:right w:val="single" w:sz="4" w:space="0" w:color="auto"/>
            </w:tcBorders>
            <w:hideMark/>
          </w:tcPr>
          <w:p w:rsidR="004B05FD" w:rsidRPr="00F00B03" w:rsidRDefault="004B05FD" w:rsidP="004B05FD">
            <w:pPr>
              <w:jc w:val="center"/>
              <w:rPr>
                <w:rFonts w:ascii="Times New Roman" w:hAnsi="Times New Roman"/>
                <w:b/>
                <w:sz w:val="18"/>
                <w:szCs w:val="18"/>
              </w:rPr>
            </w:pPr>
            <w:r w:rsidRPr="00F00B03">
              <w:rPr>
                <w:rFonts w:ascii="Times New Roman" w:hAnsi="Times New Roman"/>
                <w:b/>
                <w:sz w:val="18"/>
                <w:szCs w:val="18"/>
              </w:rPr>
              <w:t>Сумма выручки от аудиторско-консультационных услуг (млрд.руб.)</w:t>
            </w:r>
          </w:p>
        </w:tc>
        <w:tc>
          <w:tcPr>
            <w:tcW w:w="3119" w:type="dxa"/>
            <w:gridSpan w:val="3"/>
            <w:tcBorders>
              <w:top w:val="single" w:sz="4" w:space="0" w:color="auto"/>
              <w:left w:val="single" w:sz="4" w:space="0" w:color="auto"/>
              <w:bottom w:val="single" w:sz="4" w:space="0" w:color="auto"/>
              <w:right w:val="single" w:sz="4" w:space="0" w:color="auto"/>
            </w:tcBorders>
            <w:hideMark/>
          </w:tcPr>
          <w:p w:rsidR="004B05FD" w:rsidRPr="00F00B03" w:rsidRDefault="004B05FD" w:rsidP="004B05FD">
            <w:pPr>
              <w:jc w:val="center"/>
              <w:rPr>
                <w:rFonts w:ascii="Times New Roman" w:hAnsi="Times New Roman"/>
                <w:b/>
                <w:sz w:val="18"/>
                <w:szCs w:val="18"/>
              </w:rPr>
            </w:pPr>
            <w:r w:rsidRPr="00F00B03">
              <w:rPr>
                <w:rFonts w:ascii="Times New Roman" w:hAnsi="Times New Roman"/>
                <w:b/>
                <w:sz w:val="18"/>
                <w:szCs w:val="18"/>
              </w:rPr>
              <w:t>Доля на рынке аудиторских услуг (%)</w:t>
            </w:r>
          </w:p>
        </w:tc>
        <w:tc>
          <w:tcPr>
            <w:tcW w:w="1701" w:type="dxa"/>
            <w:gridSpan w:val="2"/>
            <w:vMerge w:val="restart"/>
            <w:tcBorders>
              <w:top w:val="single" w:sz="4" w:space="0" w:color="auto"/>
              <w:left w:val="single" w:sz="4" w:space="0" w:color="auto"/>
              <w:bottom w:val="single" w:sz="4" w:space="0" w:color="auto"/>
              <w:right w:val="single" w:sz="4" w:space="0" w:color="auto"/>
            </w:tcBorders>
            <w:hideMark/>
          </w:tcPr>
          <w:p w:rsidR="004B05FD" w:rsidRPr="00F00B03" w:rsidRDefault="004B05FD" w:rsidP="004B05FD">
            <w:pPr>
              <w:jc w:val="center"/>
              <w:rPr>
                <w:rFonts w:ascii="Times New Roman" w:hAnsi="Times New Roman"/>
                <w:b/>
                <w:sz w:val="18"/>
                <w:szCs w:val="18"/>
              </w:rPr>
            </w:pPr>
            <w:r w:rsidRPr="00F00B03">
              <w:rPr>
                <w:rFonts w:ascii="Times New Roman" w:hAnsi="Times New Roman"/>
                <w:b/>
                <w:sz w:val="18"/>
                <w:szCs w:val="18"/>
              </w:rPr>
              <w:t>Международная аудиторская сеть</w:t>
            </w:r>
          </w:p>
        </w:tc>
      </w:tr>
      <w:tr w:rsidR="004B05FD" w:rsidRPr="004B05FD" w:rsidTr="00150DEA">
        <w:trPr>
          <w:jc w:val="center"/>
        </w:trPr>
        <w:tc>
          <w:tcPr>
            <w:tcW w:w="1665" w:type="dxa"/>
            <w:gridSpan w:val="2"/>
            <w:vMerge w:val="restart"/>
            <w:tcBorders>
              <w:top w:val="single" w:sz="4" w:space="0" w:color="auto"/>
              <w:left w:val="single" w:sz="4" w:space="0" w:color="auto"/>
              <w:bottom w:val="single" w:sz="4" w:space="0" w:color="auto"/>
              <w:right w:val="single" w:sz="4" w:space="0" w:color="auto"/>
            </w:tcBorders>
            <w:hideMark/>
          </w:tcPr>
          <w:p w:rsidR="004B05FD" w:rsidRPr="00F00B03" w:rsidRDefault="004B05FD" w:rsidP="004B05FD">
            <w:pPr>
              <w:rPr>
                <w:rFonts w:ascii="Times New Roman" w:hAnsi="Times New Roman"/>
                <w:b/>
                <w:sz w:val="18"/>
                <w:szCs w:val="18"/>
              </w:rPr>
            </w:pPr>
            <w:r w:rsidRPr="00F00B03">
              <w:rPr>
                <w:rFonts w:ascii="Times New Roman" w:hAnsi="Times New Roman"/>
                <w:b/>
                <w:sz w:val="18"/>
                <w:szCs w:val="18"/>
              </w:rPr>
              <w:t>Объем рынка в РФ *</w:t>
            </w:r>
          </w:p>
        </w:tc>
        <w:tc>
          <w:tcPr>
            <w:tcW w:w="1134" w:type="dxa"/>
            <w:tcBorders>
              <w:top w:val="single" w:sz="4" w:space="0" w:color="auto"/>
              <w:left w:val="single" w:sz="4" w:space="0" w:color="auto"/>
              <w:bottom w:val="single" w:sz="4" w:space="0" w:color="auto"/>
              <w:right w:val="single" w:sz="4" w:space="0" w:color="auto"/>
            </w:tcBorders>
            <w:hideMark/>
          </w:tcPr>
          <w:p w:rsidR="004B05FD" w:rsidRPr="00F00B03" w:rsidRDefault="004B05FD" w:rsidP="004B05FD">
            <w:pPr>
              <w:jc w:val="center"/>
              <w:rPr>
                <w:rFonts w:ascii="Times New Roman" w:hAnsi="Times New Roman"/>
                <w:b/>
                <w:sz w:val="18"/>
                <w:szCs w:val="18"/>
              </w:rPr>
            </w:pPr>
            <w:r w:rsidRPr="00F00B03">
              <w:rPr>
                <w:rFonts w:ascii="Times New Roman" w:hAnsi="Times New Roman"/>
                <w:b/>
                <w:sz w:val="18"/>
                <w:szCs w:val="18"/>
              </w:rPr>
              <w:t>2013</w:t>
            </w:r>
          </w:p>
        </w:tc>
        <w:tc>
          <w:tcPr>
            <w:tcW w:w="992" w:type="dxa"/>
            <w:tcBorders>
              <w:top w:val="single" w:sz="4" w:space="0" w:color="auto"/>
              <w:left w:val="single" w:sz="4" w:space="0" w:color="auto"/>
              <w:bottom w:val="single" w:sz="4" w:space="0" w:color="auto"/>
              <w:right w:val="single" w:sz="4" w:space="0" w:color="auto"/>
            </w:tcBorders>
            <w:hideMark/>
          </w:tcPr>
          <w:p w:rsidR="004B05FD" w:rsidRPr="00F00B03" w:rsidRDefault="004B05FD" w:rsidP="004B05FD">
            <w:pPr>
              <w:jc w:val="center"/>
              <w:rPr>
                <w:rFonts w:ascii="Times New Roman" w:hAnsi="Times New Roman"/>
                <w:b/>
                <w:sz w:val="18"/>
                <w:szCs w:val="18"/>
              </w:rPr>
            </w:pPr>
            <w:r w:rsidRPr="00F00B03">
              <w:rPr>
                <w:rFonts w:ascii="Times New Roman" w:hAnsi="Times New Roman"/>
                <w:b/>
                <w:sz w:val="18"/>
                <w:szCs w:val="18"/>
              </w:rPr>
              <w:t>2014</w:t>
            </w:r>
          </w:p>
        </w:tc>
        <w:tc>
          <w:tcPr>
            <w:tcW w:w="992" w:type="dxa"/>
            <w:tcBorders>
              <w:top w:val="single" w:sz="4" w:space="0" w:color="auto"/>
              <w:left w:val="single" w:sz="4" w:space="0" w:color="auto"/>
              <w:bottom w:val="single" w:sz="4" w:space="0" w:color="auto"/>
              <w:right w:val="single" w:sz="4" w:space="0" w:color="auto"/>
            </w:tcBorders>
            <w:hideMark/>
          </w:tcPr>
          <w:p w:rsidR="004B05FD" w:rsidRPr="00F00B03" w:rsidRDefault="004B05FD" w:rsidP="004B05FD">
            <w:pPr>
              <w:jc w:val="center"/>
              <w:rPr>
                <w:rFonts w:ascii="Times New Roman" w:hAnsi="Times New Roman"/>
                <w:b/>
                <w:sz w:val="18"/>
                <w:szCs w:val="18"/>
              </w:rPr>
            </w:pPr>
            <w:r w:rsidRPr="00F00B03">
              <w:rPr>
                <w:rFonts w:ascii="Times New Roman" w:hAnsi="Times New Roman"/>
                <w:b/>
                <w:sz w:val="18"/>
                <w:szCs w:val="18"/>
              </w:rPr>
              <w:t>2015</w:t>
            </w:r>
          </w:p>
        </w:tc>
        <w:tc>
          <w:tcPr>
            <w:tcW w:w="992" w:type="dxa"/>
            <w:tcBorders>
              <w:top w:val="single" w:sz="4" w:space="0" w:color="auto"/>
              <w:left w:val="single" w:sz="4" w:space="0" w:color="auto"/>
              <w:bottom w:val="single" w:sz="4" w:space="0" w:color="auto"/>
              <w:right w:val="single" w:sz="4" w:space="0" w:color="auto"/>
            </w:tcBorders>
            <w:hideMark/>
          </w:tcPr>
          <w:p w:rsidR="004B05FD" w:rsidRPr="00F00B03" w:rsidRDefault="004B05FD" w:rsidP="004B05FD">
            <w:pPr>
              <w:jc w:val="center"/>
              <w:rPr>
                <w:rFonts w:ascii="Times New Roman" w:hAnsi="Times New Roman"/>
                <w:b/>
                <w:sz w:val="18"/>
                <w:szCs w:val="18"/>
              </w:rPr>
            </w:pPr>
            <w:r w:rsidRPr="00F00B03">
              <w:rPr>
                <w:rFonts w:ascii="Times New Roman" w:hAnsi="Times New Roman"/>
                <w:b/>
                <w:sz w:val="18"/>
                <w:szCs w:val="18"/>
              </w:rPr>
              <w:t>2013</w:t>
            </w:r>
          </w:p>
        </w:tc>
        <w:tc>
          <w:tcPr>
            <w:tcW w:w="993" w:type="dxa"/>
            <w:tcBorders>
              <w:top w:val="single" w:sz="4" w:space="0" w:color="auto"/>
              <w:left w:val="single" w:sz="4" w:space="0" w:color="auto"/>
              <w:bottom w:val="single" w:sz="4" w:space="0" w:color="auto"/>
              <w:right w:val="single" w:sz="4" w:space="0" w:color="auto"/>
            </w:tcBorders>
            <w:hideMark/>
          </w:tcPr>
          <w:p w:rsidR="004B05FD" w:rsidRPr="00F00B03" w:rsidRDefault="004B05FD" w:rsidP="004B05FD">
            <w:pPr>
              <w:jc w:val="center"/>
              <w:rPr>
                <w:rFonts w:ascii="Times New Roman" w:hAnsi="Times New Roman"/>
                <w:b/>
                <w:sz w:val="18"/>
                <w:szCs w:val="18"/>
              </w:rPr>
            </w:pPr>
            <w:r w:rsidRPr="00F00B03">
              <w:rPr>
                <w:rFonts w:ascii="Times New Roman" w:hAnsi="Times New Roman"/>
                <w:b/>
                <w:sz w:val="18"/>
                <w:szCs w:val="18"/>
              </w:rPr>
              <w:t>2014</w:t>
            </w:r>
          </w:p>
        </w:tc>
        <w:tc>
          <w:tcPr>
            <w:tcW w:w="1134" w:type="dxa"/>
            <w:tcBorders>
              <w:top w:val="single" w:sz="4" w:space="0" w:color="auto"/>
              <w:left w:val="single" w:sz="4" w:space="0" w:color="auto"/>
              <w:bottom w:val="single" w:sz="4" w:space="0" w:color="auto"/>
              <w:right w:val="single" w:sz="4" w:space="0" w:color="auto"/>
            </w:tcBorders>
            <w:hideMark/>
          </w:tcPr>
          <w:p w:rsidR="004B05FD" w:rsidRPr="00F00B03" w:rsidRDefault="004B05FD" w:rsidP="004B05FD">
            <w:pPr>
              <w:jc w:val="center"/>
              <w:rPr>
                <w:rFonts w:ascii="Times New Roman" w:hAnsi="Times New Roman"/>
                <w:b/>
                <w:sz w:val="18"/>
                <w:szCs w:val="18"/>
              </w:rPr>
            </w:pPr>
            <w:r w:rsidRPr="00F00B03">
              <w:rPr>
                <w:rFonts w:ascii="Times New Roman" w:hAnsi="Times New Roman"/>
                <w:b/>
                <w:sz w:val="18"/>
                <w:szCs w:val="18"/>
              </w:rPr>
              <w:t>2015</w:t>
            </w: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4B05FD" w:rsidRPr="00F00B03" w:rsidRDefault="004B05FD" w:rsidP="004B05FD">
            <w:pPr>
              <w:rPr>
                <w:rFonts w:ascii="Times New Roman" w:hAnsi="Times New Roman"/>
                <w:b/>
                <w:sz w:val="18"/>
                <w:szCs w:val="18"/>
              </w:rPr>
            </w:pPr>
          </w:p>
        </w:tc>
      </w:tr>
      <w:tr w:rsidR="004B05FD" w:rsidRPr="004B05FD" w:rsidTr="00150DEA">
        <w:trPr>
          <w:jc w:val="center"/>
        </w:trPr>
        <w:tc>
          <w:tcPr>
            <w:tcW w:w="1665" w:type="dxa"/>
            <w:gridSpan w:val="2"/>
            <w:vMerge/>
            <w:tcBorders>
              <w:top w:val="single" w:sz="4" w:space="0" w:color="auto"/>
              <w:left w:val="single" w:sz="4" w:space="0" w:color="auto"/>
              <w:bottom w:val="single" w:sz="4" w:space="0" w:color="auto"/>
              <w:right w:val="single" w:sz="4" w:space="0" w:color="auto"/>
            </w:tcBorders>
            <w:vAlign w:val="center"/>
            <w:hideMark/>
          </w:tcPr>
          <w:p w:rsidR="004B05FD" w:rsidRPr="00F00B03" w:rsidRDefault="004B05FD" w:rsidP="004B05FD">
            <w:pPr>
              <w:rPr>
                <w:rFonts w:ascii="Times New Roman" w:hAnsi="Times New Roman"/>
                <w:b/>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rsidR="004B05FD" w:rsidRPr="00F00B03" w:rsidRDefault="004B05FD" w:rsidP="004B05FD">
            <w:pPr>
              <w:jc w:val="center"/>
              <w:rPr>
                <w:rFonts w:ascii="Times New Roman" w:hAnsi="Times New Roman"/>
                <w:b/>
              </w:rPr>
            </w:pPr>
            <w:r w:rsidRPr="00F00B03">
              <w:rPr>
                <w:rFonts w:ascii="Times New Roman" w:hAnsi="Times New Roman"/>
                <w:b/>
              </w:rPr>
              <w:t>51,7</w:t>
            </w:r>
          </w:p>
        </w:tc>
        <w:tc>
          <w:tcPr>
            <w:tcW w:w="992" w:type="dxa"/>
            <w:tcBorders>
              <w:top w:val="single" w:sz="4" w:space="0" w:color="auto"/>
              <w:left w:val="single" w:sz="4" w:space="0" w:color="auto"/>
              <w:bottom w:val="single" w:sz="4" w:space="0" w:color="auto"/>
              <w:right w:val="single" w:sz="4" w:space="0" w:color="auto"/>
            </w:tcBorders>
            <w:hideMark/>
          </w:tcPr>
          <w:p w:rsidR="004B05FD" w:rsidRPr="00F00B03" w:rsidRDefault="004B05FD" w:rsidP="004B05FD">
            <w:pPr>
              <w:jc w:val="center"/>
              <w:rPr>
                <w:rFonts w:ascii="Times New Roman" w:hAnsi="Times New Roman"/>
                <w:b/>
              </w:rPr>
            </w:pPr>
            <w:r w:rsidRPr="00F00B03">
              <w:rPr>
                <w:rFonts w:ascii="Times New Roman" w:hAnsi="Times New Roman"/>
                <w:b/>
              </w:rPr>
              <w:t>53,6</w:t>
            </w:r>
          </w:p>
        </w:tc>
        <w:tc>
          <w:tcPr>
            <w:tcW w:w="992" w:type="dxa"/>
            <w:tcBorders>
              <w:top w:val="single" w:sz="4" w:space="0" w:color="auto"/>
              <w:left w:val="single" w:sz="4" w:space="0" w:color="auto"/>
              <w:bottom w:val="single" w:sz="4" w:space="0" w:color="auto"/>
              <w:right w:val="single" w:sz="4" w:space="0" w:color="auto"/>
            </w:tcBorders>
            <w:hideMark/>
          </w:tcPr>
          <w:p w:rsidR="004B05FD" w:rsidRPr="00F00B03" w:rsidRDefault="004B05FD" w:rsidP="004B05FD">
            <w:pPr>
              <w:jc w:val="center"/>
              <w:rPr>
                <w:rFonts w:ascii="Times New Roman" w:hAnsi="Times New Roman"/>
                <w:b/>
              </w:rPr>
            </w:pPr>
            <w:r w:rsidRPr="00F00B03">
              <w:rPr>
                <w:rFonts w:ascii="Times New Roman" w:hAnsi="Times New Roman"/>
                <w:b/>
              </w:rPr>
              <w:t>56,1</w:t>
            </w:r>
          </w:p>
        </w:tc>
        <w:tc>
          <w:tcPr>
            <w:tcW w:w="992" w:type="dxa"/>
            <w:tcBorders>
              <w:top w:val="single" w:sz="4" w:space="0" w:color="auto"/>
              <w:left w:val="single" w:sz="4" w:space="0" w:color="auto"/>
              <w:bottom w:val="single" w:sz="4" w:space="0" w:color="auto"/>
              <w:right w:val="single" w:sz="4" w:space="0" w:color="auto"/>
            </w:tcBorders>
          </w:tcPr>
          <w:p w:rsidR="004B05FD" w:rsidRPr="00F00B03" w:rsidRDefault="004B05FD" w:rsidP="004B05FD">
            <w:pPr>
              <w:jc w:val="center"/>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rsidR="004B05FD" w:rsidRPr="00F00B03" w:rsidRDefault="004B05FD" w:rsidP="004B05FD">
            <w:pPr>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4B05FD" w:rsidRPr="00F00B03" w:rsidRDefault="004B05FD" w:rsidP="004B05FD">
            <w:pPr>
              <w:jc w:val="center"/>
              <w:rPr>
                <w:rFonts w:ascii="Times New Roman" w:hAnsi="Times New Roman"/>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4B05FD" w:rsidRPr="00F00B03" w:rsidRDefault="004B05FD" w:rsidP="004B05FD">
            <w:pPr>
              <w:rPr>
                <w:rFonts w:ascii="Times New Roman" w:hAnsi="Times New Roman"/>
                <w:b/>
                <w:sz w:val="18"/>
                <w:szCs w:val="18"/>
              </w:rPr>
            </w:pPr>
          </w:p>
        </w:tc>
      </w:tr>
      <w:tr w:rsidR="004B05FD" w:rsidRPr="00E07F2A" w:rsidTr="00150DEA">
        <w:trPr>
          <w:jc w:val="center"/>
        </w:trPr>
        <w:tc>
          <w:tcPr>
            <w:tcW w:w="1665" w:type="dxa"/>
            <w:gridSpan w:val="2"/>
            <w:tcBorders>
              <w:top w:val="single" w:sz="4" w:space="0" w:color="auto"/>
              <w:left w:val="single" w:sz="4" w:space="0" w:color="auto"/>
              <w:bottom w:val="single" w:sz="4" w:space="0" w:color="auto"/>
              <w:right w:val="single" w:sz="4" w:space="0" w:color="auto"/>
            </w:tcBorders>
            <w:hideMark/>
          </w:tcPr>
          <w:p w:rsidR="004B05FD" w:rsidRPr="00F00B03" w:rsidRDefault="004B05FD" w:rsidP="004B05FD">
            <w:pPr>
              <w:rPr>
                <w:rFonts w:ascii="Times New Roman" w:hAnsi="Times New Roman"/>
                <w:sz w:val="24"/>
                <w:szCs w:val="24"/>
              </w:rPr>
            </w:pPr>
            <w:r w:rsidRPr="00F00B03">
              <w:rPr>
                <w:rFonts w:ascii="Times New Roman" w:hAnsi="Times New Roman"/>
                <w:sz w:val="24"/>
                <w:szCs w:val="24"/>
                <w:lang w:val="en-US"/>
              </w:rPr>
              <w:t>EY</w:t>
            </w:r>
            <w:r w:rsidRPr="00F00B03">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4B05FD" w:rsidRPr="00F00B03" w:rsidRDefault="004B05FD" w:rsidP="004B05FD">
            <w:pPr>
              <w:jc w:val="center"/>
              <w:rPr>
                <w:rFonts w:ascii="Times New Roman" w:hAnsi="Times New Roman"/>
                <w:sz w:val="24"/>
                <w:szCs w:val="24"/>
              </w:rPr>
            </w:pPr>
            <w:r w:rsidRPr="00F00B03">
              <w:rPr>
                <w:rFonts w:ascii="Times New Roman" w:hAnsi="Times New Roman"/>
                <w:sz w:val="24"/>
                <w:szCs w:val="24"/>
              </w:rPr>
              <w:t>10,9</w:t>
            </w:r>
          </w:p>
        </w:tc>
        <w:tc>
          <w:tcPr>
            <w:tcW w:w="992" w:type="dxa"/>
            <w:tcBorders>
              <w:top w:val="single" w:sz="4" w:space="0" w:color="auto"/>
              <w:left w:val="single" w:sz="4" w:space="0" w:color="auto"/>
              <w:bottom w:val="single" w:sz="4" w:space="0" w:color="auto"/>
              <w:right w:val="single" w:sz="4" w:space="0" w:color="auto"/>
            </w:tcBorders>
            <w:hideMark/>
          </w:tcPr>
          <w:p w:rsidR="004B05FD" w:rsidRPr="00F00B03" w:rsidRDefault="004B05FD" w:rsidP="004B05FD">
            <w:pPr>
              <w:jc w:val="center"/>
              <w:rPr>
                <w:rFonts w:ascii="Times New Roman" w:hAnsi="Times New Roman"/>
                <w:sz w:val="24"/>
                <w:szCs w:val="24"/>
              </w:rPr>
            </w:pPr>
            <w:r w:rsidRPr="00F00B03">
              <w:rPr>
                <w:rFonts w:ascii="Times New Roman" w:hAnsi="Times New Roman"/>
                <w:sz w:val="24"/>
                <w:szCs w:val="24"/>
              </w:rPr>
              <w:t>15,7</w:t>
            </w:r>
          </w:p>
        </w:tc>
        <w:tc>
          <w:tcPr>
            <w:tcW w:w="992" w:type="dxa"/>
            <w:tcBorders>
              <w:top w:val="single" w:sz="4" w:space="0" w:color="auto"/>
              <w:left w:val="single" w:sz="4" w:space="0" w:color="auto"/>
              <w:bottom w:val="single" w:sz="4" w:space="0" w:color="auto"/>
              <w:right w:val="single" w:sz="4" w:space="0" w:color="auto"/>
            </w:tcBorders>
            <w:hideMark/>
          </w:tcPr>
          <w:p w:rsidR="004B05FD" w:rsidRPr="00F00B03" w:rsidRDefault="004B05FD" w:rsidP="004B05FD">
            <w:pPr>
              <w:jc w:val="center"/>
              <w:rPr>
                <w:rFonts w:ascii="Times New Roman" w:hAnsi="Times New Roman"/>
                <w:sz w:val="24"/>
                <w:szCs w:val="24"/>
              </w:rPr>
            </w:pPr>
            <w:r w:rsidRPr="00F00B03">
              <w:rPr>
                <w:rFonts w:ascii="Times New Roman" w:hAnsi="Times New Roman"/>
                <w:sz w:val="24"/>
                <w:szCs w:val="24"/>
              </w:rPr>
              <w:t>17,2</w:t>
            </w:r>
          </w:p>
        </w:tc>
        <w:tc>
          <w:tcPr>
            <w:tcW w:w="992" w:type="dxa"/>
            <w:tcBorders>
              <w:top w:val="single" w:sz="4" w:space="0" w:color="auto"/>
              <w:left w:val="single" w:sz="4" w:space="0" w:color="auto"/>
              <w:bottom w:val="single" w:sz="4" w:space="0" w:color="auto"/>
              <w:right w:val="single" w:sz="4" w:space="0" w:color="auto"/>
            </w:tcBorders>
            <w:hideMark/>
          </w:tcPr>
          <w:p w:rsidR="004B05FD" w:rsidRPr="00F00B03" w:rsidRDefault="004B05FD" w:rsidP="004B05FD">
            <w:pPr>
              <w:jc w:val="center"/>
              <w:rPr>
                <w:rFonts w:ascii="Times New Roman" w:hAnsi="Times New Roman"/>
                <w:sz w:val="24"/>
                <w:szCs w:val="24"/>
              </w:rPr>
            </w:pPr>
            <w:r w:rsidRPr="00F00B03">
              <w:rPr>
                <w:rFonts w:ascii="Times New Roman" w:hAnsi="Times New Roman"/>
                <w:sz w:val="24"/>
                <w:szCs w:val="24"/>
              </w:rPr>
              <w:t>21</w:t>
            </w:r>
          </w:p>
        </w:tc>
        <w:tc>
          <w:tcPr>
            <w:tcW w:w="993" w:type="dxa"/>
            <w:tcBorders>
              <w:top w:val="single" w:sz="4" w:space="0" w:color="auto"/>
              <w:left w:val="single" w:sz="4" w:space="0" w:color="auto"/>
              <w:bottom w:val="single" w:sz="4" w:space="0" w:color="auto"/>
              <w:right w:val="single" w:sz="4" w:space="0" w:color="auto"/>
            </w:tcBorders>
            <w:hideMark/>
          </w:tcPr>
          <w:p w:rsidR="004B05FD" w:rsidRPr="00F00B03" w:rsidRDefault="004B05FD" w:rsidP="004B05FD">
            <w:pPr>
              <w:jc w:val="center"/>
              <w:rPr>
                <w:rFonts w:ascii="Times New Roman" w:hAnsi="Times New Roman"/>
                <w:sz w:val="24"/>
                <w:szCs w:val="24"/>
              </w:rPr>
            </w:pPr>
            <w:r w:rsidRPr="00F00B03">
              <w:rPr>
                <w:rFonts w:ascii="Times New Roman" w:hAnsi="Times New Roman"/>
                <w:sz w:val="24"/>
                <w:szCs w:val="24"/>
              </w:rPr>
              <w:t>29,3</w:t>
            </w:r>
          </w:p>
        </w:tc>
        <w:tc>
          <w:tcPr>
            <w:tcW w:w="1134" w:type="dxa"/>
            <w:tcBorders>
              <w:top w:val="single" w:sz="4" w:space="0" w:color="auto"/>
              <w:left w:val="single" w:sz="4" w:space="0" w:color="auto"/>
              <w:bottom w:val="single" w:sz="4" w:space="0" w:color="auto"/>
              <w:right w:val="single" w:sz="4" w:space="0" w:color="auto"/>
            </w:tcBorders>
            <w:hideMark/>
          </w:tcPr>
          <w:p w:rsidR="004B05FD" w:rsidRPr="00F00B03" w:rsidRDefault="004B05FD" w:rsidP="004B05FD">
            <w:pPr>
              <w:jc w:val="center"/>
              <w:rPr>
                <w:rFonts w:ascii="Times New Roman" w:hAnsi="Times New Roman"/>
                <w:sz w:val="24"/>
                <w:szCs w:val="24"/>
              </w:rPr>
            </w:pPr>
            <w:r w:rsidRPr="00F00B03">
              <w:rPr>
                <w:rFonts w:ascii="Times New Roman" w:hAnsi="Times New Roman"/>
                <w:sz w:val="24"/>
                <w:szCs w:val="24"/>
              </w:rPr>
              <w:t>30,7</w:t>
            </w:r>
          </w:p>
        </w:tc>
        <w:tc>
          <w:tcPr>
            <w:tcW w:w="1701" w:type="dxa"/>
            <w:gridSpan w:val="2"/>
            <w:tcBorders>
              <w:top w:val="single" w:sz="4" w:space="0" w:color="auto"/>
              <w:left w:val="single" w:sz="4" w:space="0" w:color="auto"/>
              <w:bottom w:val="single" w:sz="4" w:space="0" w:color="auto"/>
              <w:right w:val="single" w:sz="4" w:space="0" w:color="auto"/>
            </w:tcBorders>
            <w:hideMark/>
          </w:tcPr>
          <w:p w:rsidR="004B05FD" w:rsidRPr="00F00B03" w:rsidRDefault="004B05FD" w:rsidP="004B05FD">
            <w:pPr>
              <w:rPr>
                <w:rFonts w:ascii="Times New Roman" w:hAnsi="Times New Roman"/>
                <w:sz w:val="18"/>
                <w:szCs w:val="18"/>
                <w:lang w:val="en-US"/>
              </w:rPr>
            </w:pPr>
            <w:proofErr w:type="spellStart"/>
            <w:r w:rsidRPr="00F00B03">
              <w:rPr>
                <w:rFonts w:ascii="Times New Roman" w:hAnsi="Times New Roman"/>
                <w:sz w:val="18"/>
                <w:szCs w:val="18"/>
                <w:lang w:val="en-US"/>
              </w:rPr>
              <w:t>Er</w:t>
            </w:r>
            <w:r w:rsidR="00496516">
              <w:rPr>
                <w:rFonts w:ascii="Times New Roman" w:hAnsi="Times New Roman"/>
                <w:sz w:val="18"/>
                <w:szCs w:val="18"/>
                <w:lang w:val="en-US"/>
              </w:rPr>
              <w:t>№</w:t>
            </w:r>
            <w:r w:rsidRPr="00F00B03">
              <w:rPr>
                <w:rFonts w:ascii="Times New Roman" w:hAnsi="Times New Roman"/>
                <w:sz w:val="18"/>
                <w:szCs w:val="18"/>
                <w:lang w:val="en-US"/>
              </w:rPr>
              <w:t>st</w:t>
            </w:r>
            <w:proofErr w:type="spellEnd"/>
            <w:r w:rsidRPr="00F00B03">
              <w:rPr>
                <w:rFonts w:ascii="Times New Roman" w:hAnsi="Times New Roman"/>
                <w:sz w:val="18"/>
                <w:szCs w:val="18"/>
                <w:lang w:val="en-US"/>
              </w:rPr>
              <w:t xml:space="preserve"> &amp; </w:t>
            </w:r>
            <w:proofErr w:type="spellStart"/>
            <w:r w:rsidRPr="00F00B03">
              <w:rPr>
                <w:rFonts w:ascii="Times New Roman" w:hAnsi="Times New Roman"/>
                <w:sz w:val="18"/>
                <w:szCs w:val="18"/>
                <w:lang w:val="en-US"/>
              </w:rPr>
              <w:t>You</w:t>
            </w:r>
            <w:r w:rsidR="00496516">
              <w:rPr>
                <w:rFonts w:ascii="Times New Roman" w:hAnsi="Times New Roman"/>
                <w:sz w:val="18"/>
                <w:szCs w:val="18"/>
                <w:lang w:val="en-US"/>
              </w:rPr>
              <w:t>№</w:t>
            </w:r>
            <w:r w:rsidRPr="00F00B03">
              <w:rPr>
                <w:rFonts w:ascii="Times New Roman" w:hAnsi="Times New Roman"/>
                <w:sz w:val="18"/>
                <w:szCs w:val="18"/>
                <w:lang w:val="en-US"/>
              </w:rPr>
              <w:t>g</w:t>
            </w:r>
            <w:proofErr w:type="spellEnd"/>
            <w:r w:rsidRPr="00F00B03">
              <w:rPr>
                <w:rFonts w:ascii="Times New Roman" w:hAnsi="Times New Roman"/>
                <w:sz w:val="18"/>
                <w:szCs w:val="18"/>
                <w:lang w:val="en-US"/>
              </w:rPr>
              <w:t xml:space="preserve"> Global Limited</w:t>
            </w:r>
          </w:p>
        </w:tc>
      </w:tr>
      <w:tr w:rsidR="004B05FD" w:rsidRPr="00E07F2A" w:rsidTr="00150DEA">
        <w:trPr>
          <w:jc w:val="center"/>
        </w:trPr>
        <w:tc>
          <w:tcPr>
            <w:tcW w:w="1665" w:type="dxa"/>
            <w:gridSpan w:val="2"/>
            <w:tcBorders>
              <w:top w:val="single" w:sz="4" w:space="0" w:color="auto"/>
              <w:left w:val="single" w:sz="4" w:space="0" w:color="auto"/>
              <w:bottom w:val="single" w:sz="4" w:space="0" w:color="auto"/>
              <w:right w:val="single" w:sz="4" w:space="0" w:color="auto"/>
            </w:tcBorders>
            <w:hideMark/>
          </w:tcPr>
          <w:p w:rsidR="004B05FD" w:rsidRPr="00F00B03" w:rsidRDefault="004B05FD" w:rsidP="004B05FD">
            <w:pPr>
              <w:rPr>
                <w:rFonts w:ascii="Times New Roman" w:hAnsi="Times New Roman"/>
                <w:sz w:val="24"/>
                <w:szCs w:val="24"/>
              </w:rPr>
            </w:pPr>
            <w:r w:rsidRPr="00F00B03">
              <w:rPr>
                <w:rFonts w:ascii="Times New Roman" w:hAnsi="Times New Roman"/>
                <w:sz w:val="24"/>
                <w:szCs w:val="24"/>
                <w:lang w:val="en-US"/>
              </w:rPr>
              <w:t>PwC</w:t>
            </w:r>
            <w:r w:rsidRPr="00F00B03">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4B05FD" w:rsidRPr="00F00B03" w:rsidRDefault="004B05FD" w:rsidP="004B05FD">
            <w:pPr>
              <w:jc w:val="center"/>
              <w:rPr>
                <w:rFonts w:ascii="Times New Roman" w:hAnsi="Times New Roman"/>
                <w:sz w:val="24"/>
                <w:szCs w:val="24"/>
              </w:rPr>
            </w:pPr>
            <w:r w:rsidRPr="00F00B03">
              <w:rPr>
                <w:rFonts w:ascii="Times New Roman" w:hAnsi="Times New Roman"/>
                <w:sz w:val="24"/>
                <w:szCs w:val="24"/>
              </w:rPr>
              <w:t>10,3</w:t>
            </w:r>
          </w:p>
        </w:tc>
        <w:tc>
          <w:tcPr>
            <w:tcW w:w="992" w:type="dxa"/>
            <w:tcBorders>
              <w:top w:val="single" w:sz="4" w:space="0" w:color="auto"/>
              <w:left w:val="single" w:sz="4" w:space="0" w:color="auto"/>
              <w:bottom w:val="single" w:sz="4" w:space="0" w:color="auto"/>
              <w:right w:val="single" w:sz="4" w:space="0" w:color="auto"/>
            </w:tcBorders>
            <w:hideMark/>
          </w:tcPr>
          <w:p w:rsidR="004B05FD" w:rsidRPr="00F00B03" w:rsidRDefault="004B05FD" w:rsidP="004B05FD">
            <w:pPr>
              <w:jc w:val="center"/>
              <w:rPr>
                <w:rFonts w:ascii="Times New Roman" w:hAnsi="Times New Roman"/>
                <w:sz w:val="24"/>
                <w:szCs w:val="24"/>
              </w:rPr>
            </w:pPr>
            <w:r w:rsidRPr="00F00B03">
              <w:rPr>
                <w:rFonts w:ascii="Times New Roman" w:hAnsi="Times New Roman"/>
                <w:sz w:val="24"/>
                <w:szCs w:val="24"/>
              </w:rPr>
              <w:t>11,4</w:t>
            </w:r>
          </w:p>
        </w:tc>
        <w:tc>
          <w:tcPr>
            <w:tcW w:w="992" w:type="dxa"/>
            <w:tcBorders>
              <w:top w:val="single" w:sz="4" w:space="0" w:color="auto"/>
              <w:left w:val="single" w:sz="4" w:space="0" w:color="auto"/>
              <w:bottom w:val="single" w:sz="4" w:space="0" w:color="auto"/>
              <w:right w:val="single" w:sz="4" w:space="0" w:color="auto"/>
            </w:tcBorders>
            <w:hideMark/>
          </w:tcPr>
          <w:p w:rsidR="004B05FD" w:rsidRPr="00F00B03" w:rsidRDefault="004B05FD" w:rsidP="004B05FD">
            <w:pPr>
              <w:jc w:val="center"/>
              <w:rPr>
                <w:rFonts w:ascii="Times New Roman" w:hAnsi="Times New Roman"/>
                <w:sz w:val="24"/>
                <w:szCs w:val="24"/>
              </w:rPr>
            </w:pPr>
            <w:r w:rsidRPr="00F00B03">
              <w:rPr>
                <w:rFonts w:ascii="Times New Roman" w:hAnsi="Times New Roman"/>
                <w:sz w:val="24"/>
                <w:szCs w:val="24"/>
              </w:rPr>
              <w:t>12,4</w:t>
            </w:r>
          </w:p>
        </w:tc>
        <w:tc>
          <w:tcPr>
            <w:tcW w:w="992" w:type="dxa"/>
            <w:tcBorders>
              <w:top w:val="single" w:sz="4" w:space="0" w:color="auto"/>
              <w:left w:val="single" w:sz="4" w:space="0" w:color="auto"/>
              <w:bottom w:val="single" w:sz="4" w:space="0" w:color="auto"/>
              <w:right w:val="single" w:sz="4" w:space="0" w:color="auto"/>
            </w:tcBorders>
            <w:hideMark/>
          </w:tcPr>
          <w:p w:rsidR="004B05FD" w:rsidRPr="00F00B03" w:rsidRDefault="004B05FD" w:rsidP="004B05FD">
            <w:pPr>
              <w:jc w:val="center"/>
              <w:rPr>
                <w:rFonts w:ascii="Times New Roman" w:hAnsi="Times New Roman"/>
                <w:sz w:val="24"/>
                <w:szCs w:val="24"/>
              </w:rPr>
            </w:pPr>
            <w:r w:rsidRPr="00F00B03">
              <w:rPr>
                <w:rFonts w:ascii="Times New Roman" w:hAnsi="Times New Roman"/>
                <w:sz w:val="24"/>
                <w:szCs w:val="24"/>
              </w:rPr>
              <w:t>19,9</w:t>
            </w:r>
          </w:p>
        </w:tc>
        <w:tc>
          <w:tcPr>
            <w:tcW w:w="993" w:type="dxa"/>
            <w:tcBorders>
              <w:top w:val="single" w:sz="4" w:space="0" w:color="auto"/>
              <w:left w:val="single" w:sz="4" w:space="0" w:color="auto"/>
              <w:bottom w:val="single" w:sz="4" w:space="0" w:color="auto"/>
              <w:right w:val="single" w:sz="4" w:space="0" w:color="auto"/>
            </w:tcBorders>
            <w:hideMark/>
          </w:tcPr>
          <w:p w:rsidR="004B05FD" w:rsidRPr="00F00B03" w:rsidRDefault="004B05FD" w:rsidP="004B05FD">
            <w:pPr>
              <w:jc w:val="center"/>
              <w:rPr>
                <w:rFonts w:ascii="Times New Roman" w:hAnsi="Times New Roman"/>
                <w:sz w:val="24"/>
                <w:szCs w:val="24"/>
              </w:rPr>
            </w:pPr>
            <w:r w:rsidRPr="00F00B03">
              <w:rPr>
                <w:rFonts w:ascii="Times New Roman" w:hAnsi="Times New Roman"/>
                <w:sz w:val="24"/>
                <w:szCs w:val="24"/>
              </w:rPr>
              <w:t>21,3</w:t>
            </w:r>
          </w:p>
        </w:tc>
        <w:tc>
          <w:tcPr>
            <w:tcW w:w="1134" w:type="dxa"/>
            <w:tcBorders>
              <w:top w:val="single" w:sz="4" w:space="0" w:color="auto"/>
              <w:left w:val="single" w:sz="4" w:space="0" w:color="auto"/>
              <w:bottom w:val="single" w:sz="4" w:space="0" w:color="auto"/>
              <w:right w:val="single" w:sz="4" w:space="0" w:color="auto"/>
            </w:tcBorders>
            <w:hideMark/>
          </w:tcPr>
          <w:p w:rsidR="004B05FD" w:rsidRPr="00F00B03" w:rsidRDefault="004B05FD" w:rsidP="004B05FD">
            <w:pPr>
              <w:jc w:val="center"/>
              <w:rPr>
                <w:rFonts w:ascii="Times New Roman" w:hAnsi="Times New Roman"/>
                <w:sz w:val="24"/>
                <w:szCs w:val="24"/>
              </w:rPr>
            </w:pPr>
            <w:r w:rsidRPr="00F00B03">
              <w:rPr>
                <w:rFonts w:ascii="Times New Roman" w:hAnsi="Times New Roman"/>
                <w:sz w:val="24"/>
                <w:szCs w:val="24"/>
              </w:rPr>
              <w:t>22,1</w:t>
            </w:r>
          </w:p>
        </w:tc>
        <w:tc>
          <w:tcPr>
            <w:tcW w:w="1701" w:type="dxa"/>
            <w:gridSpan w:val="2"/>
            <w:tcBorders>
              <w:top w:val="single" w:sz="4" w:space="0" w:color="auto"/>
              <w:left w:val="single" w:sz="4" w:space="0" w:color="auto"/>
              <w:bottom w:val="single" w:sz="4" w:space="0" w:color="auto"/>
              <w:right w:val="single" w:sz="4" w:space="0" w:color="auto"/>
            </w:tcBorders>
            <w:hideMark/>
          </w:tcPr>
          <w:p w:rsidR="004B05FD" w:rsidRPr="00F00B03" w:rsidRDefault="004B05FD" w:rsidP="004B05FD">
            <w:pPr>
              <w:rPr>
                <w:rFonts w:ascii="Times New Roman" w:hAnsi="Times New Roman"/>
                <w:sz w:val="18"/>
                <w:szCs w:val="18"/>
                <w:lang w:val="en-US"/>
              </w:rPr>
            </w:pPr>
            <w:r w:rsidRPr="00F00B03">
              <w:rPr>
                <w:rFonts w:ascii="Times New Roman" w:hAnsi="Times New Roman"/>
                <w:sz w:val="18"/>
                <w:szCs w:val="18"/>
                <w:lang w:val="en-US"/>
              </w:rPr>
              <w:t xml:space="preserve">PricewaterhouseCoopers </w:t>
            </w:r>
            <w:proofErr w:type="spellStart"/>
            <w:r w:rsidRPr="00F00B03">
              <w:rPr>
                <w:rFonts w:ascii="Times New Roman" w:hAnsi="Times New Roman"/>
                <w:sz w:val="18"/>
                <w:szCs w:val="18"/>
                <w:lang w:val="en-US"/>
              </w:rPr>
              <w:t>I</w:t>
            </w:r>
            <w:r w:rsidR="00496516">
              <w:rPr>
                <w:rFonts w:ascii="Times New Roman" w:hAnsi="Times New Roman"/>
                <w:sz w:val="18"/>
                <w:szCs w:val="18"/>
                <w:lang w:val="en-US"/>
              </w:rPr>
              <w:t>№</w:t>
            </w:r>
            <w:r w:rsidRPr="00F00B03">
              <w:rPr>
                <w:rFonts w:ascii="Times New Roman" w:hAnsi="Times New Roman"/>
                <w:sz w:val="18"/>
                <w:szCs w:val="18"/>
                <w:lang w:val="en-US"/>
              </w:rPr>
              <w:t>ter</w:t>
            </w:r>
            <w:r w:rsidR="00496516">
              <w:rPr>
                <w:rFonts w:ascii="Times New Roman" w:hAnsi="Times New Roman"/>
                <w:sz w:val="18"/>
                <w:szCs w:val="18"/>
                <w:lang w:val="en-US"/>
              </w:rPr>
              <w:t>№</w:t>
            </w:r>
            <w:r w:rsidRPr="00F00B03">
              <w:rPr>
                <w:rFonts w:ascii="Times New Roman" w:hAnsi="Times New Roman"/>
                <w:sz w:val="18"/>
                <w:szCs w:val="18"/>
                <w:lang w:val="en-US"/>
              </w:rPr>
              <w:t>atio</w:t>
            </w:r>
            <w:r w:rsidR="00496516">
              <w:rPr>
                <w:rFonts w:ascii="Times New Roman" w:hAnsi="Times New Roman"/>
                <w:sz w:val="18"/>
                <w:szCs w:val="18"/>
                <w:lang w:val="en-US"/>
              </w:rPr>
              <w:t>№</w:t>
            </w:r>
            <w:r w:rsidRPr="00F00B03">
              <w:rPr>
                <w:rFonts w:ascii="Times New Roman" w:hAnsi="Times New Roman"/>
                <w:sz w:val="18"/>
                <w:szCs w:val="18"/>
                <w:lang w:val="en-US"/>
              </w:rPr>
              <w:t>al</w:t>
            </w:r>
            <w:proofErr w:type="spellEnd"/>
          </w:p>
        </w:tc>
      </w:tr>
      <w:tr w:rsidR="004B05FD" w:rsidRPr="00E07F2A" w:rsidTr="00150DEA">
        <w:trPr>
          <w:jc w:val="center"/>
        </w:trPr>
        <w:tc>
          <w:tcPr>
            <w:tcW w:w="1665" w:type="dxa"/>
            <w:gridSpan w:val="2"/>
            <w:tcBorders>
              <w:top w:val="single" w:sz="4" w:space="0" w:color="auto"/>
              <w:left w:val="single" w:sz="4" w:space="0" w:color="auto"/>
              <w:bottom w:val="single" w:sz="4" w:space="0" w:color="auto"/>
              <w:right w:val="single" w:sz="4" w:space="0" w:color="auto"/>
            </w:tcBorders>
            <w:hideMark/>
          </w:tcPr>
          <w:p w:rsidR="004B05FD" w:rsidRPr="00F00B03" w:rsidRDefault="004B05FD" w:rsidP="004B05FD">
            <w:pPr>
              <w:rPr>
                <w:rFonts w:ascii="Times New Roman" w:hAnsi="Times New Roman"/>
                <w:sz w:val="24"/>
                <w:szCs w:val="24"/>
              </w:rPr>
            </w:pPr>
            <w:r w:rsidRPr="00F00B03">
              <w:rPr>
                <w:rFonts w:ascii="Times New Roman" w:hAnsi="Times New Roman"/>
                <w:sz w:val="24"/>
                <w:szCs w:val="24"/>
              </w:rPr>
              <w:t>КПМГ**</w:t>
            </w:r>
          </w:p>
        </w:tc>
        <w:tc>
          <w:tcPr>
            <w:tcW w:w="1134" w:type="dxa"/>
            <w:tcBorders>
              <w:top w:val="single" w:sz="4" w:space="0" w:color="auto"/>
              <w:left w:val="single" w:sz="4" w:space="0" w:color="auto"/>
              <w:bottom w:val="single" w:sz="4" w:space="0" w:color="auto"/>
              <w:right w:val="single" w:sz="4" w:space="0" w:color="auto"/>
            </w:tcBorders>
            <w:hideMark/>
          </w:tcPr>
          <w:p w:rsidR="004B05FD" w:rsidRPr="00F00B03" w:rsidRDefault="004B05FD" w:rsidP="004B05FD">
            <w:pPr>
              <w:jc w:val="center"/>
              <w:rPr>
                <w:rFonts w:ascii="Times New Roman" w:hAnsi="Times New Roman"/>
                <w:sz w:val="24"/>
                <w:szCs w:val="24"/>
              </w:rPr>
            </w:pPr>
            <w:r w:rsidRPr="00F00B03">
              <w:rPr>
                <w:rFonts w:ascii="Times New Roman" w:hAnsi="Times New Roman"/>
                <w:sz w:val="24"/>
                <w:szCs w:val="24"/>
              </w:rPr>
              <w:t>9,3</w:t>
            </w:r>
          </w:p>
        </w:tc>
        <w:tc>
          <w:tcPr>
            <w:tcW w:w="992" w:type="dxa"/>
            <w:tcBorders>
              <w:top w:val="single" w:sz="4" w:space="0" w:color="auto"/>
              <w:left w:val="single" w:sz="4" w:space="0" w:color="auto"/>
              <w:bottom w:val="single" w:sz="4" w:space="0" w:color="auto"/>
              <w:right w:val="single" w:sz="4" w:space="0" w:color="auto"/>
            </w:tcBorders>
            <w:hideMark/>
          </w:tcPr>
          <w:p w:rsidR="004B05FD" w:rsidRPr="00F00B03" w:rsidRDefault="004B05FD" w:rsidP="004B05FD">
            <w:pPr>
              <w:jc w:val="center"/>
              <w:rPr>
                <w:rFonts w:ascii="Times New Roman" w:hAnsi="Times New Roman"/>
                <w:sz w:val="24"/>
                <w:szCs w:val="24"/>
              </w:rPr>
            </w:pPr>
            <w:r w:rsidRPr="00F00B03">
              <w:rPr>
                <w:rFonts w:ascii="Times New Roman" w:hAnsi="Times New Roman"/>
                <w:sz w:val="24"/>
                <w:szCs w:val="24"/>
              </w:rPr>
              <w:t>9,7</w:t>
            </w:r>
          </w:p>
        </w:tc>
        <w:tc>
          <w:tcPr>
            <w:tcW w:w="992" w:type="dxa"/>
            <w:tcBorders>
              <w:top w:val="single" w:sz="4" w:space="0" w:color="auto"/>
              <w:left w:val="single" w:sz="4" w:space="0" w:color="auto"/>
              <w:bottom w:val="single" w:sz="4" w:space="0" w:color="auto"/>
              <w:right w:val="single" w:sz="4" w:space="0" w:color="auto"/>
            </w:tcBorders>
            <w:hideMark/>
          </w:tcPr>
          <w:p w:rsidR="004B05FD" w:rsidRPr="00F00B03" w:rsidRDefault="004B05FD" w:rsidP="004B05FD">
            <w:pPr>
              <w:jc w:val="center"/>
              <w:rPr>
                <w:rFonts w:ascii="Times New Roman" w:hAnsi="Times New Roman"/>
                <w:sz w:val="24"/>
                <w:szCs w:val="24"/>
              </w:rPr>
            </w:pPr>
            <w:r w:rsidRPr="00F00B03">
              <w:rPr>
                <w:rFonts w:ascii="Times New Roman" w:hAnsi="Times New Roman"/>
                <w:sz w:val="24"/>
                <w:szCs w:val="24"/>
              </w:rPr>
              <w:t>10,5</w:t>
            </w:r>
          </w:p>
        </w:tc>
        <w:tc>
          <w:tcPr>
            <w:tcW w:w="992" w:type="dxa"/>
            <w:tcBorders>
              <w:top w:val="single" w:sz="4" w:space="0" w:color="auto"/>
              <w:left w:val="single" w:sz="4" w:space="0" w:color="auto"/>
              <w:bottom w:val="single" w:sz="4" w:space="0" w:color="auto"/>
              <w:right w:val="single" w:sz="4" w:space="0" w:color="auto"/>
            </w:tcBorders>
            <w:hideMark/>
          </w:tcPr>
          <w:p w:rsidR="004B05FD" w:rsidRPr="00F00B03" w:rsidRDefault="004B05FD" w:rsidP="004B05FD">
            <w:pPr>
              <w:jc w:val="center"/>
              <w:rPr>
                <w:rFonts w:ascii="Times New Roman" w:hAnsi="Times New Roman"/>
                <w:sz w:val="24"/>
                <w:szCs w:val="24"/>
              </w:rPr>
            </w:pPr>
            <w:r w:rsidRPr="00F00B03">
              <w:rPr>
                <w:rFonts w:ascii="Times New Roman" w:hAnsi="Times New Roman"/>
                <w:sz w:val="24"/>
                <w:szCs w:val="24"/>
              </w:rPr>
              <w:t>18</w:t>
            </w:r>
          </w:p>
        </w:tc>
        <w:tc>
          <w:tcPr>
            <w:tcW w:w="993" w:type="dxa"/>
            <w:tcBorders>
              <w:top w:val="single" w:sz="4" w:space="0" w:color="auto"/>
              <w:left w:val="single" w:sz="4" w:space="0" w:color="auto"/>
              <w:bottom w:val="single" w:sz="4" w:space="0" w:color="auto"/>
              <w:right w:val="single" w:sz="4" w:space="0" w:color="auto"/>
            </w:tcBorders>
            <w:hideMark/>
          </w:tcPr>
          <w:p w:rsidR="004B05FD" w:rsidRPr="00F00B03" w:rsidRDefault="004B05FD" w:rsidP="004B05FD">
            <w:pPr>
              <w:jc w:val="center"/>
              <w:rPr>
                <w:rFonts w:ascii="Times New Roman" w:hAnsi="Times New Roman"/>
                <w:sz w:val="24"/>
                <w:szCs w:val="24"/>
              </w:rPr>
            </w:pPr>
            <w:r w:rsidRPr="00F00B03">
              <w:rPr>
                <w:rFonts w:ascii="Times New Roman" w:hAnsi="Times New Roman"/>
                <w:sz w:val="24"/>
                <w:szCs w:val="24"/>
              </w:rPr>
              <w:t>18</w:t>
            </w:r>
          </w:p>
        </w:tc>
        <w:tc>
          <w:tcPr>
            <w:tcW w:w="1134" w:type="dxa"/>
            <w:tcBorders>
              <w:top w:val="single" w:sz="4" w:space="0" w:color="auto"/>
              <w:left w:val="single" w:sz="4" w:space="0" w:color="auto"/>
              <w:bottom w:val="single" w:sz="4" w:space="0" w:color="auto"/>
              <w:right w:val="single" w:sz="4" w:space="0" w:color="auto"/>
            </w:tcBorders>
            <w:hideMark/>
          </w:tcPr>
          <w:p w:rsidR="004B05FD" w:rsidRPr="00F00B03" w:rsidRDefault="004B05FD" w:rsidP="004B05FD">
            <w:pPr>
              <w:jc w:val="center"/>
              <w:rPr>
                <w:rFonts w:ascii="Times New Roman" w:hAnsi="Times New Roman"/>
                <w:sz w:val="24"/>
                <w:szCs w:val="24"/>
              </w:rPr>
            </w:pPr>
            <w:r w:rsidRPr="00F00B03">
              <w:rPr>
                <w:rFonts w:ascii="Times New Roman" w:hAnsi="Times New Roman"/>
                <w:sz w:val="24"/>
                <w:szCs w:val="24"/>
              </w:rPr>
              <w:t>18,7</w:t>
            </w:r>
          </w:p>
        </w:tc>
        <w:tc>
          <w:tcPr>
            <w:tcW w:w="1701" w:type="dxa"/>
            <w:gridSpan w:val="2"/>
            <w:tcBorders>
              <w:top w:val="single" w:sz="4" w:space="0" w:color="auto"/>
              <w:left w:val="single" w:sz="4" w:space="0" w:color="auto"/>
              <w:bottom w:val="single" w:sz="4" w:space="0" w:color="auto"/>
              <w:right w:val="single" w:sz="4" w:space="0" w:color="auto"/>
            </w:tcBorders>
            <w:hideMark/>
          </w:tcPr>
          <w:p w:rsidR="004B05FD" w:rsidRPr="00F00B03" w:rsidRDefault="004B05FD" w:rsidP="004B05FD">
            <w:pPr>
              <w:rPr>
                <w:rFonts w:ascii="Times New Roman" w:hAnsi="Times New Roman"/>
                <w:sz w:val="18"/>
                <w:szCs w:val="18"/>
                <w:lang w:val="en-US"/>
              </w:rPr>
            </w:pPr>
            <w:r w:rsidRPr="00F00B03">
              <w:rPr>
                <w:rFonts w:ascii="Times New Roman" w:hAnsi="Times New Roman"/>
                <w:sz w:val="18"/>
                <w:szCs w:val="18"/>
                <w:lang w:val="en-US"/>
              </w:rPr>
              <w:t xml:space="preserve">KPMG </w:t>
            </w:r>
            <w:proofErr w:type="spellStart"/>
            <w:r w:rsidRPr="00F00B03">
              <w:rPr>
                <w:rFonts w:ascii="Times New Roman" w:hAnsi="Times New Roman"/>
                <w:sz w:val="18"/>
                <w:szCs w:val="18"/>
                <w:lang w:val="en-US"/>
              </w:rPr>
              <w:t>I</w:t>
            </w:r>
            <w:r w:rsidR="00496516">
              <w:rPr>
                <w:rFonts w:ascii="Times New Roman" w:hAnsi="Times New Roman"/>
                <w:sz w:val="18"/>
                <w:szCs w:val="18"/>
                <w:lang w:val="en-US"/>
              </w:rPr>
              <w:t>№</w:t>
            </w:r>
            <w:r w:rsidRPr="00F00B03">
              <w:rPr>
                <w:rFonts w:ascii="Times New Roman" w:hAnsi="Times New Roman"/>
                <w:sz w:val="18"/>
                <w:szCs w:val="18"/>
                <w:lang w:val="en-US"/>
              </w:rPr>
              <w:t>ter</w:t>
            </w:r>
            <w:r w:rsidR="00496516">
              <w:rPr>
                <w:rFonts w:ascii="Times New Roman" w:hAnsi="Times New Roman"/>
                <w:sz w:val="18"/>
                <w:szCs w:val="18"/>
                <w:lang w:val="en-US"/>
              </w:rPr>
              <w:t>№</w:t>
            </w:r>
            <w:r w:rsidRPr="00F00B03">
              <w:rPr>
                <w:rFonts w:ascii="Times New Roman" w:hAnsi="Times New Roman"/>
                <w:sz w:val="18"/>
                <w:szCs w:val="18"/>
                <w:lang w:val="en-US"/>
              </w:rPr>
              <w:t>atio</w:t>
            </w:r>
            <w:r w:rsidR="00496516">
              <w:rPr>
                <w:rFonts w:ascii="Times New Roman" w:hAnsi="Times New Roman"/>
                <w:sz w:val="18"/>
                <w:szCs w:val="18"/>
                <w:lang w:val="en-US"/>
              </w:rPr>
              <w:t>№</w:t>
            </w:r>
            <w:r w:rsidRPr="00F00B03">
              <w:rPr>
                <w:rFonts w:ascii="Times New Roman" w:hAnsi="Times New Roman"/>
                <w:sz w:val="18"/>
                <w:szCs w:val="18"/>
                <w:lang w:val="en-US"/>
              </w:rPr>
              <w:t>al</w:t>
            </w:r>
            <w:proofErr w:type="spellEnd"/>
            <w:r w:rsidRPr="00F00B03">
              <w:rPr>
                <w:rFonts w:ascii="Times New Roman" w:hAnsi="Times New Roman"/>
                <w:sz w:val="18"/>
                <w:szCs w:val="18"/>
                <w:lang w:val="en-US"/>
              </w:rPr>
              <w:t xml:space="preserve"> Cooperative</w:t>
            </w:r>
          </w:p>
        </w:tc>
      </w:tr>
      <w:tr w:rsidR="004B05FD" w:rsidRPr="004B05FD" w:rsidTr="00150DEA">
        <w:trPr>
          <w:jc w:val="center"/>
        </w:trPr>
        <w:tc>
          <w:tcPr>
            <w:tcW w:w="1665" w:type="dxa"/>
            <w:gridSpan w:val="2"/>
            <w:tcBorders>
              <w:top w:val="single" w:sz="4" w:space="0" w:color="auto"/>
              <w:left w:val="single" w:sz="4" w:space="0" w:color="auto"/>
              <w:bottom w:val="single" w:sz="4" w:space="0" w:color="auto"/>
              <w:right w:val="single" w:sz="4" w:space="0" w:color="auto"/>
            </w:tcBorders>
            <w:hideMark/>
          </w:tcPr>
          <w:p w:rsidR="004B05FD" w:rsidRPr="00F00B03" w:rsidRDefault="004B05FD" w:rsidP="004B05FD">
            <w:pPr>
              <w:rPr>
                <w:rFonts w:ascii="Times New Roman" w:hAnsi="Times New Roman"/>
                <w:sz w:val="24"/>
                <w:szCs w:val="24"/>
              </w:rPr>
            </w:pPr>
            <w:proofErr w:type="spellStart"/>
            <w:r w:rsidRPr="00F00B03">
              <w:rPr>
                <w:rFonts w:ascii="Times New Roman" w:hAnsi="Times New Roman"/>
                <w:sz w:val="24"/>
                <w:szCs w:val="24"/>
              </w:rPr>
              <w:t>Делойт</w:t>
            </w:r>
            <w:proofErr w:type="spellEnd"/>
            <w:r w:rsidRPr="00F00B03">
              <w:rPr>
                <w:rFonts w:ascii="Times New Roman" w:hAnsi="Times New Roman"/>
                <w:sz w:val="24"/>
                <w:szCs w:val="24"/>
              </w:rPr>
              <w:t xml:space="preserve"> и Туш***</w:t>
            </w:r>
          </w:p>
        </w:tc>
        <w:tc>
          <w:tcPr>
            <w:tcW w:w="1134" w:type="dxa"/>
            <w:tcBorders>
              <w:top w:val="single" w:sz="4" w:space="0" w:color="auto"/>
              <w:left w:val="single" w:sz="4" w:space="0" w:color="auto"/>
              <w:bottom w:val="single" w:sz="4" w:space="0" w:color="auto"/>
              <w:right w:val="single" w:sz="4" w:space="0" w:color="auto"/>
            </w:tcBorders>
            <w:hideMark/>
          </w:tcPr>
          <w:p w:rsidR="004B05FD" w:rsidRPr="00F00B03" w:rsidRDefault="004B05FD" w:rsidP="004B05FD">
            <w:pPr>
              <w:jc w:val="center"/>
              <w:rPr>
                <w:rFonts w:ascii="Times New Roman" w:hAnsi="Times New Roman"/>
                <w:sz w:val="24"/>
                <w:szCs w:val="24"/>
              </w:rPr>
            </w:pPr>
            <w:r w:rsidRPr="00F00B03">
              <w:rPr>
                <w:rFonts w:ascii="Times New Roman" w:hAnsi="Times New Roman"/>
                <w:sz w:val="24"/>
                <w:szCs w:val="24"/>
              </w:rPr>
              <w:t>4,0</w:t>
            </w:r>
          </w:p>
        </w:tc>
        <w:tc>
          <w:tcPr>
            <w:tcW w:w="992" w:type="dxa"/>
            <w:tcBorders>
              <w:top w:val="single" w:sz="4" w:space="0" w:color="auto"/>
              <w:left w:val="single" w:sz="4" w:space="0" w:color="auto"/>
              <w:bottom w:val="single" w:sz="4" w:space="0" w:color="auto"/>
              <w:right w:val="single" w:sz="4" w:space="0" w:color="auto"/>
            </w:tcBorders>
            <w:hideMark/>
          </w:tcPr>
          <w:p w:rsidR="004B05FD" w:rsidRPr="00F00B03" w:rsidRDefault="004B05FD" w:rsidP="004B05FD">
            <w:pPr>
              <w:jc w:val="center"/>
              <w:rPr>
                <w:rFonts w:ascii="Times New Roman" w:hAnsi="Times New Roman"/>
                <w:sz w:val="24"/>
                <w:szCs w:val="24"/>
              </w:rPr>
            </w:pPr>
            <w:r w:rsidRPr="00F00B03">
              <w:rPr>
                <w:rFonts w:ascii="Times New Roman" w:hAnsi="Times New Roman"/>
                <w:sz w:val="24"/>
                <w:szCs w:val="24"/>
              </w:rPr>
              <w:t>4,7</w:t>
            </w:r>
          </w:p>
        </w:tc>
        <w:tc>
          <w:tcPr>
            <w:tcW w:w="992" w:type="dxa"/>
            <w:tcBorders>
              <w:top w:val="single" w:sz="4" w:space="0" w:color="auto"/>
              <w:left w:val="single" w:sz="4" w:space="0" w:color="auto"/>
              <w:bottom w:val="single" w:sz="4" w:space="0" w:color="auto"/>
              <w:right w:val="single" w:sz="4" w:space="0" w:color="auto"/>
            </w:tcBorders>
            <w:hideMark/>
          </w:tcPr>
          <w:p w:rsidR="004B05FD" w:rsidRPr="00F00B03" w:rsidRDefault="004B05FD" w:rsidP="004B05FD">
            <w:pPr>
              <w:jc w:val="center"/>
              <w:rPr>
                <w:rFonts w:ascii="Times New Roman" w:hAnsi="Times New Roman"/>
                <w:sz w:val="24"/>
                <w:szCs w:val="24"/>
              </w:rPr>
            </w:pPr>
            <w:r w:rsidRPr="00F00B03">
              <w:rPr>
                <w:rFonts w:ascii="Times New Roman" w:hAnsi="Times New Roman"/>
                <w:sz w:val="24"/>
                <w:szCs w:val="24"/>
              </w:rPr>
              <w:t>7,8</w:t>
            </w:r>
          </w:p>
        </w:tc>
        <w:tc>
          <w:tcPr>
            <w:tcW w:w="992" w:type="dxa"/>
            <w:tcBorders>
              <w:top w:val="single" w:sz="4" w:space="0" w:color="auto"/>
              <w:left w:val="single" w:sz="4" w:space="0" w:color="auto"/>
              <w:bottom w:val="single" w:sz="4" w:space="0" w:color="auto"/>
              <w:right w:val="single" w:sz="4" w:space="0" w:color="auto"/>
            </w:tcBorders>
            <w:hideMark/>
          </w:tcPr>
          <w:p w:rsidR="004B05FD" w:rsidRPr="00F00B03" w:rsidRDefault="004B05FD" w:rsidP="004B05FD">
            <w:pPr>
              <w:jc w:val="center"/>
              <w:rPr>
                <w:rFonts w:ascii="Times New Roman" w:hAnsi="Times New Roman"/>
                <w:sz w:val="24"/>
                <w:szCs w:val="24"/>
              </w:rPr>
            </w:pPr>
            <w:r w:rsidRPr="00F00B03">
              <w:rPr>
                <w:rFonts w:ascii="Times New Roman" w:hAnsi="Times New Roman"/>
                <w:sz w:val="24"/>
                <w:szCs w:val="24"/>
              </w:rPr>
              <w:t>7,8</w:t>
            </w:r>
          </w:p>
        </w:tc>
        <w:tc>
          <w:tcPr>
            <w:tcW w:w="993" w:type="dxa"/>
            <w:tcBorders>
              <w:top w:val="single" w:sz="4" w:space="0" w:color="auto"/>
              <w:left w:val="single" w:sz="4" w:space="0" w:color="auto"/>
              <w:bottom w:val="single" w:sz="4" w:space="0" w:color="auto"/>
              <w:right w:val="single" w:sz="4" w:space="0" w:color="auto"/>
            </w:tcBorders>
            <w:hideMark/>
          </w:tcPr>
          <w:p w:rsidR="004B05FD" w:rsidRPr="00F00B03" w:rsidRDefault="004B05FD" w:rsidP="004B05FD">
            <w:pPr>
              <w:jc w:val="center"/>
              <w:rPr>
                <w:rFonts w:ascii="Times New Roman" w:hAnsi="Times New Roman"/>
                <w:sz w:val="24"/>
                <w:szCs w:val="24"/>
              </w:rPr>
            </w:pPr>
            <w:r w:rsidRPr="00F00B03">
              <w:rPr>
                <w:rFonts w:ascii="Times New Roman" w:hAnsi="Times New Roman"/>
                <w:sz w:val="24"/>
                <w:szCs w:val="24"/>
              </w:rPr>
              <w:t>8,8</w:t>
            </w:r>
          </w:p>
        </w:tc>
        <w:tc>
          <w:tcPr>
            <w:tcW w:w="1134" w:type="dxa"/>
            <w:tcBorders>
              <w:top w:val="single" w:sz="4" w:space="0" w:color="auto"/>
              <w:left w:val="single" w:sz="4" w:space="0" w:color="auto"/>
              <w:bottom w:val="single" w:sz="4" w:space="0" w:color="auto"/>
              <w:right w:val="single" w:sz="4" w:space="0" w:color="auto"/>
            </w:tcBorders>
            <w:hideMark/>
          </w:tcPr>
          <w:p w:rsidR="004B05FD" w:rsidRPr="00F00B03" w:rsidRDefault="004B05FD" w:rsidP="004B05FD">
            <w:pPr>
              <w:jc w:val="center"/>
              <w:rPr>
                <w:rFonts w:ascii="Times New Roman" w:hAnsi="Times New Roman"/>
                <w:sz w:val="24"/>
                <w:szCs w:val="24"/>
              </w:rPr>
            </w:pPr>
            <w:r w:rsidRPr="00F00B03">
              <w:rPr>
                <w:rFonts w:ascii="Times New Roman" w:hAnsi="Times New Roman"/>
                <w:sz w:val="24"/>
                <w:szCs w:val="24"/>
              </w:rPr>
              <w:t>13,9</w:t>
            </w:r>
          </w:p>
        </w:tc>
        <w:tc>
          <w:tcPr>
            <w:tcW w:w="1701" w:type="dxa"/>
            <w:gridSpan w:val="2"/>
            <w:tcBorders>
              <w:top w:val="single" w:sz="4" w:space="0" w:color="auto"/>
              <w:left w:val="single" w:sz="4" w:space="0" w:color="auto"/>
              <w:bottom w:val="single" w:sz="4" w:space="0" w:color="auto"/>
              <w:right w:val="single" w:sz="4" w:space="0" w:color="auto"/>
            </w:tcBorders>
            <w:hideMark/>
          </w:tcPr>
          <w:p w:rsidR="004B05FD" w:rsidRPr="00F00B03" w:rsidRDefault="004B05FD" w:rsidP="004B05FD">
            <w:pPr>
              <w:rPr>
                <w:rFonts w:ascii="Times New Roman" w:hAnsi="Times New Roman"/>
                <w:sz w:val="18"/>
                <w:szCs w:val="18"/>
                <w:lang w:val="en-US"/>
              </w:rPr>
            </w:pPr>
            <w:r w:rsidRPr="00F00B03">
              <w:rPr>
                <w:rFonts w:ascii="Times New Roman" w:hAnsi="Times New Roman"/>
                <w:sz w:val="18"/>
                <w:szCs w:val="18"/>
                <w:lang w:val="en-US"/>
              </w:rPr>
              <w:t>Deloitte Toushe Tohmatsu Limited</w:t>
            </w:r>
          </w:p>
        </w:tc>
      </w:tr>
      <w:tr w:rsidR="004B05FD" w:rsidRPr="004B05FD" w:rsidTr="00150DEA">
        <w:trPr>
          <w:jc w:val="center"/>
        </w:trPr>
        <w:tc>
          <w:tcPr>
            <w:tcW w:w="1665" w:type="dxa"/>
            <w:gridSpan w:val="2"/>
            <w:tcBorders>
              <w:top w:val="single" w:sz="4" w:space="0" w:color="auto"/>
              <w:left w:val="single" w:sz="4" w:space="0" w:color="auto"/>
              <w:bottom w:val="single" w:sz="4" w:space="0" w:color="auto"/>
              <w:right w:val="single" w:sz="4" w:space="0" w:color="auto"/>
            </w:tcBorders>
            <w:hideMark/>
          </w:tcPr>
          <w:p w:rsidR="004B05FD" w:rsidRPr="00F00B03" w:rsidRDefault="004B05FD" w:rsidP="004B05FD">
            <w:pPr>
              <w:rPr>
                <w:rFonts w:ascii="Times New Roman" w:hAnsi="Times New Roman"/>
                <w:b/>
                <w:sz w:val="24"/>
                <w:szCs w:val="24"/>
              </w:rPr>
            </w:pPr>
            <w:r w:rsidRPr="00F00B03">
              <w:rPr>
                <w:rFonts w:ascii="Times New Roman" w:hAnsi="Times New Roman"/>
                <w:b/>
                <w:sz w:val="24"/>
                <w:szCs w:val="24"/>
              </w:rPr>
              <w:t>Всего «4»:</w:t>
            </w:r>
          </w:p>
        </w:tc>
        <w:tc>
          <w:tcPr>
            <w:tcW w:w="1134" w:type="dxa"/>
            <w:tcBorders>
              <w:top w:val="single" w:sz="4" w:space="0" w:color="auto"/>
              <w:left w:val="single" w:sz="4" w:space="0" w:color="auto"/>
              <w:bottom w:val="single" w:sz="4" w:space="0" w:color="auto"/>
              <w:right w:val="single" w:sz="4" w:space="0" w:color="auto"/>
            </w:tcBorders>
            <w:hideMark/>
          </w:tcPr>
          <w:p w:rsidR="004B05FD" w:rsidRPr="00F00B03" w:rsidRDefault="004B05FD" w:rsidP="004B05FD">
            <w:pPr>
              <w:jc w:val="center"/>
              <w:rPr>
                <w:rFonts w:ascii="Times New Roman" w:hAnsi="Times New Roman"/>
                <w:b/>
                <w:sz w:val="24"/>
                <w:szCs w:val="24"/>
              </w:rPr>
            </w:pPr>
            <w:r w:rsidRPr="00F00B03">
              <w:rPr>
                <w:rFonts w:ascii="Times New Roman" w:hAnsi="Times New Roman"/>
                <w:b/>
                <w:sz w:val="24"/>
                <w:szCs w:val="24"/>
              </w:rPr>
              <w:t>34,5</w:t>
            </w:r>
          </w:p>
        </w:tc>
        <w:tc>
          <w:tcPr>
            <w:tcW w:w="992" w:type="dxa"/>
            <w:tcBorders>
              <w:top w:val="single" w:sz="4" w:space="0" w:color="auto"/>
              <w:left w:val="single" w:sz="4" w:space="0" w:color="auto"/>
              <w:bottom w:val="single" w:sz="4" w:space="0" w:color="auto"/>
              <w:right w:val="single" w:sz="4" w:space="0" w:color="auto"/>
            </w:tcBorders>
            <w:hideMark/>
          </w:tcPr>
          <w:p w:rsidR="004B05FD" w:rsidRPr="00F00B03" w:rsidRDefault="004B05FD" w:rsidP="004B05FD">
            <w:pPr>
              <w:jc w:val="center"/>
              <w:rPr>
                <w:rFonts w:ascii="Times New Roman" w:hAnsi="Times New Roman"/>
                <w:b/>
                <w:sz w:val="24"/>
                <w:szCs w:val="24"/>
              </w:rPr>
            </w:pPr>
            <w:r w:rsidRPr="00F00B03">
              <w:rPr>
                <w:rFonts w:ascii="Times New Roman" w:hAnsi="Times New Roman"/>
                <w:b/>
                <w:sz w:val="24"/>
                <w:szCs w:val="24"/>
              </w:rPr>
              <w:t>41,5</w:t>
            </w:r>
          </w:p>
        </w:tc>
        <w:tc>
          <w:tcPr>
            <w:tcW w:w="992" w:type="dxa"/>
            <w:tcBorders>
              <w:top w:val="single" w:sz="4" w:space="0" w:color="auto"/>
              <w:left w:val="single" w:sz="4" w:space="0" w:color="auto"/>
              <w:bottom w:val="single" w:sz="4" w:space="0" w:color="auto"/>
              <w:right w:val="single" w:sz="4" w:space="0" w:color="auto"/>
            </w:tcBorders>
            <w:hideMark/>
          </w:tcPr>
          <w:p w:rsidR="004B05FD" w:rsidRPr="00F00B03" w:rsidRDefault="004B05FD" w:rsidP="004B05FD">
            <w:pPr>
              <w:jc w:val="center"/>
              <w:rPr>
                <w:rFonts w:ascii="Times New Roman" w:hAnsi="Times New Roman"/>
                <w:b/>
                <w:sz w:val="24"/>
                <w:szCs w:val="24"/>
              </w:rPr>
            </w:pPr>
            <w:r w:rsidRPr="00F00B03">
              <w:rPr>
                <w:rFonts w:ascii="Times New Roman" w:hAnsi="Times New Roman"/>
                <w:b/>
                <w:sz w:val="24"/>
                <w:szCs w:val="24"/>
              </w:rPr>
              <w:t>47,9</w:t>
            </w:r>
          </w:p>
        </w:tc>
        <w:tc>
          <w:tcPr>
            <w:tcW w:w="992" w:type="dxa"/>
            <w:tcBorders>
              <w:top w:val="single" w:sz="4" w:space="0" w:color="auto"/>
              <w:left w:val="single" w:sz="4" w:space="0" w:color="auto"/>
              <w:bottom w:val="single" w:sz="4" w:space="0" w:color="auto"/>
              <w:right w:val="single" w:sz="4" w:space="0" w:color="auto"/>
            </w:tcBorders>
            <w:hideMark/>
          </w:tcPr>
          <w:p w:rsidR="004B05FD" w:rsidRPr="00F00B03" w:rsidRDefault="004B05FD" w:rsidP="004B05FD">
            <w:pPr>
              <w:jc w:val="center"/>
              <w:rPr>
                <w:rFonts w:ascii="Times New Roman" w:hAnsi="Times New Roman"/>
                <w:b/>
                <w:sz w:val="24"/>
                <w:szCs w:val="24"/>
              </w:rPr>
            </w:pPr>
            <w:r w:rsidRPr="00F00B03">
              <w:rPr>
                <w:rFonts w:ascii="Times New Roman" w:hAnsi="Times New Roman"/>
                <w:b/>
                <w:sz w:val="24"/>
                <w:szCs w:val="24"/>
              </w:rPr>
              <w:t>66,7%</w:t>
            </w:r>
          </w:p>
        </w:tc>
        <w:tc>
          <w:tcPr>
            <w:tcW w:w="993" w:type="dxa"/>
            <w:tcBorders>
              <w:top w:val="single" w:sz="4" w:space="0" w:color="auto"/>
              <w:left w:val="single" w:sz="4" w:space="0" w:color="auto"/>
              <w:bottom w:val="single" w:sz="4" w:space="0" w:color="auto"/>
              <w:right w:val="single" w:sz="4" w:space="0" w:color="auto"/>
            </w:tcBorders>
            <w:hideMark/>
          </w:tcPr>
          <w:p w:rsidR="004B05FD" w:rsidRPr="00F00B03" w:rsidRDefault="004B05FD" w:rsidP="004B05FD">
            <w:pPr>
              <w:jc w:val="center"/>
              <w:rPr>
                <w:rFonts w:ascii="Times New Roman" w:hAnsi="Times New Roman"/>
                <w:b/>
                <w:sz w:val="24"/>
                <w:szCs w:val="24"/>
              </w:rPr>
            </w:pPr>
            <w:r w:rsidRPr="00F00B03">
              <w:rPr>
                <w:rFonts w:ascii="Times New Roman" w:hAnsi="Times New Roman"/>
                <w:b/>
                <w:sz w:val="24"/>
                <w:szCs w:val="24"/>
              </w:rPr>
              <w:t>77,4%</w:t>
            </w:r>
          </w:p>
        </w:tc>
        <w:tc>
          <w:tcPr>
            <w:tcW w:w="1134" w:type="dxa"/>
            <w:tcBorders>
              <w:top w:val="single" w:sz="4" w:space="0" w:color="auto"/>
              <w:left w:val="single" w:sz="4" w:space="0" w:color="auto"/>
              <w:bottom w:val="single" w:sz="4" w:space="0" w:color="auto"/>
              <w:right w:val="single" w:sz="4" w:space="0" w:color="auto"/>
            </w:tcBorders>
            <w:hideMark/>
          </w:tcPr>
          <w:p w:rsidR="004B05FD" w:rsidRPr="00F00B03" w:rsidRDefault="004B05FD" w:rsidP="004B05FD">
            <w:pPr>
              <w:jc w:val="center"/>
              <w:rPr>
                <w:rFonts w:ascii="Times New Roman" w:hAnsi="Times New Roman"/>
                <w:b/>
                <w:sz w:val="24"/>
                <w:szCs w:val="24"/>
              </w:rPr>
            </w:pPr>
            <w:r w:rsidRPr="00F00B03">
              <w:rPr>
                <w:rFonts w:ascii="Times New Roman" w:hAnsi="Times New Roman"/>
                <w:b/>
                <w:sz w:val="24"/>
                <w:szCs w:val="24"/>
              </w:rPr>
              <w:t>85,4%</w:t>
            </w:r>
          </w:p>
        </w:tc>
        <w:tc>
          <w:tcPr>
            <w:tcW w:w="1701" w:type="dxa"/>
            <w:gridSpan w:val="2"/>
            <w:tcBorders>
              <w:top w:val="single" w:sz="4" w:space="0" w:color="auto"/>
              <w:left w:val="single" w:sz="4" w:space="0" w:color="auto"/>
              <w:bottom w:val="single" w:sz="4" w:space="0" w:color="auto"/>
              <w:right w:val="single" w:sz="4" w:space="0" w:color="auto"/>
            </w:tcBorders>
          </w:tcPr>
          <w:p w:rsidR="004B05FD" w:rsidRPr="00F00B03" w:rsidRDefault="004B05FD" w:rsidP="004B05FD">
            <w:pPr>
              <w:jc w:val="center"/>
              <w:rPr>
                <w:rFonts w:ascii="Times New Roman" w:hAnsi="Times New Roman"/>
                <w:b/>
                <w:sz w:val="24"/>
                <w:szCs w:val="24"/>
              </w:rPr>
            </w:pPr>
          </w:p>
        </w:tc>
      </w:tr>
      <w:tr w:rsidR="004B05FD" w:rsidRPr="004B05FD" w:rsidTr="00150DEA">
        <w:trPr>
          <w:gridAfter w:val="1"/>
          <w:wAfter w:w="35" w:type="dxa"/>
          <w:jc w:val="center"/>
        </w:trPr>
        <w:tc>
          <w:tcPr>
            <w:tcW w:w="534" w:type="dxa"/>
            <w:tcBorders>
              <w:top w:val="nil"/>
              <w:left w:val="nil"/>
              <w:bottom w:val="nil"/>
              <w:right w:val="nil"/>
            </w:tcBorders>
            <w:hideMark/>
          </w:tcPr>
          <w:p w:rsidR="004B05FD" w:rsidRDefault="004B05FD" w:rsidP="004B05FD">
            <w:pPr>
              <w:rPr>
                <w:sz w:val="16"/>
                <w:szCs w:val="16"/>
              </w:rPr>
            </w:pPr>
          </w:p>
          <w:p w:rsidR="004B05FD" w:rsidRPr="004B05FD" w:rsidRDefault="004B05FD" w:rsidP="004B05FD">
            <w:pPr>
              <w:rPr>
                <w:sz w:val="16"/>
                <w:szCs w:val="16"/>
              </w:rPr>
            </w:pPr>
            <w:r w:rsidRPr="004B05FD">
              <w:rPr>
                <w:sz w:val="16"/>
                <w:szCs w:val="16"/>
              </w:rPr>
              <w:t>*</w:t>
            </w:r>
          </w:p>
        </w:tc>
        <w:tc>
          <w:tcPr>
            <w:tcW w:w="9037" w:type="dxa"/>
            <w:gridSpan w:val="8"/>
            <w:tcBorders>
              <w:top w:val="nil"/>
              <w:left w:val="nil"/>
              <w:bottom w:val="nil"/>
              <w:right w:val="nil"/>
            </w:tcBorders>
            <w:hideMark/>
          </w:tcPr>
          <w:p w:rsidR="004B05FD" w:rsidRDefault="004B05FD" w:rsidP="004B05FD">
            <w:pPr>
              <w:rPr>
                <w:sz w:val="16"/>
                <w:szCs w:val="16"/>
              </w:rPr>
            </w:pPr>
          </w:p>
          <w:p w:rsidR="004B05FD" w:rsidRPr="004B05FD" w:rsidRDefault="004B05FD" w:rsidP="004B05FD">
            <w:pPr>
              <w:rPr>
                <w:sz w:val="16"/>
                <w:szCs w:val="16"/>
              </w:rPr>
            </w:pPr>
            <w:r w:rsidRPr="004B05FD">
              <w:rPr>
                <w:sz w:val="16"/>
                <w:szCs w:val="16"/>
              </w:rPr>
              <w:t xml:space="preserve">Данные </w:t>
            </w:r>
            <w:r w:rsidR="00CA20BC">
              <w:rPr>
                <w:sz w:val="16"/>
                <w:szCs w:val="16"/>
              </w:rPr>
              <w:t>Министерства финансов РФ</w:t>
            </w:r>
          </w:p>
        </w:tc>
      </w:tr>
      <w:tr w:rsidR="004B05FD" w:rsidRPr="004B05FD" w:rsidTr="00150DEA">
        <w:trPr>
          <w:gridAfter w:val="1"/>
          <w:wAfter w:w="35" w:type="dxa"/>
          <w:jc w:val="center"/>
        </w:trPr>
        <w:tc>
          <w:tcPr>
            <w:tcW w:w="534" w:type="dxa"/>
            <w:tcBorders>
              <w:top w:val="nil"/>
              <w:left w:val="nil"/>
              <w:bottom w:val="nil"/>
              <w:right w:val="nil"/>
            </w:tcBorders>
            <w:hideMark/>
          </w:tcPr>
          <w:p w:rsidR="004B05FD" w:rsidRPr="004B05FD" w:rsidRDefault="004B05FD" w:rsidP="004B05FD">
            <w:pPr>
              <w:rPr>
                <w:sz w:val="16"/>
                <w:szCs w:val="16"/>
              </w:rPr>
            </w:pPr>
            <w:r w:rsidRPr="004B05FD">
              <w:rPr>
                <w:sz w:val="16"/>
                <w:szCs w:val="16"/>
              </w:rPr>
              <w:t>**</w:t>
            </w:r>
          </w:p>
        </w:tc>
        <w:tc>
          <w:tcPr>
            <w:tcW w:w="9037" w:type="dxa"/>
            <w:gridSpan w:val="8"/>
            <w:tcBorders>
              <w:top w:val="nil"/>
              <w:left w:val="nil"/>
              <w:bottom w:val="nil"/>
              <w:right w:val="nil"/>
            </w:tcBorders>
            <w:hideMark/>
          </w:tcPr>
          <w:p w:rsidR="004B05FD" w:rsidRPr="004B05FD" w:rsidRDefault="004B05FD" w:rsidP="004B05FD">
            <w:pPr>
              <w:rPr>
                <w:sz w:val="16"/>
                <w:szCs w:val="16"/>
              </w:rPr>
            </w:pPr>
            <w:r w:rsidRPr="004B05FD">
              <w:rPr>
                <w:sz w:val="16"/>
                <w:szCs w:val="16"/>
              </w:rPr>
              <w:t>Данные Эксперт РА</w:t>
            </w:r>
          </w:p>
        </w:tc>
      </w:tr>
      <w:tr w:rsidR="004B05FD" w:rsidRPr="004B05FD" w:rsidTr="00150DEA">
        <w:trPr>
          <w:gridAfter w:val="1"/>
          <w:wAfter w:w="35" w:type="dxa"/>
          <w:jc w:val="center"/>
        </w:trPr>
        <w:tc>
          <w:tcPr>
            <w:tcW w:w="534" w:type="dxa"/>
            <w:tcBorders>
              <w:top w:val="nil"/>
              <w:left w:val="nil"/>
              <w:bottom w:val="nil"/>
              <w:right w:val="nil"/>
            </w:tcBorders>
            <w:hideMark/>
          </w:tcPr>
          <w:p w:rsidR="004B05FD" w:rsidRPr="004B05FD" w:rsidRDefault="004B05FD" w:rsidP="004B05FD">
            <w:pPr>
              <w:rPr>
                <w:sz w:val="16"/>
                <w:szCs w:val="16"/>
              </w:rPr>
            </w:pPr>
            <w:r w:rsidRPr="004B05FD">
              <w:rPr>
                <w:sz w:val="16"/>
                <w:szCs w:val="16"/>
              </w:rPr>
              <w:t>***</w:t>
            </w:r>
          </w:p>
        </w:tc>
        <w:tc>
          <w:tcPr>
            <w:tcW w:w="9037" w:type="dxa"/>
            <w:gridSpan w:val="8"/>
            <w:tcBorders>
              <w:top w:val="nil"/>
              <w:left w:val="nil"/>
              <w:bottom w:val="nil"/>
              <w:right w:val="nil"/>
            </w:tcBorders>
            <w:hideMark/>
          </w:tcPr>
          <w:p w:rsidR="004B05FD" w:rsidRPr="004B05FD" w:rsidRDefault="004B05FD" w:rsidP="004B05FD">
            <w:pPr>
              <w:rPr>
                <w:sz w:val="16"/>
                <w:szCs w:val="16"/>
              </w:rPr>
            </w:pPr>
            <w:r w:rsidRPr="004B05FD">
              <w:rPr>
                <w:sz w:val="16"/>
                <w:szCs w:val="16"/>
              </w:rPr>
              <w:t>Данные Эксперт РА и  независимого информационного агентства</w:t>
            </w:r>
          </w:p>
        </w:tc>
      </w:tr>
    </w:tbl>
    <w:p w:rsidR="004B05FD" w:rsidRDefault="004B05FD" w:rsidP="004B05FD">
      <w:pPr>
        <w:jc w:val="center"/>
        <w:rPr>
          <w:rFonts w:ascii="Calibri" w:eastAsia="Calibri" w:hAnsi="Calibri" w:cs="Times New Roman"/>
        </w:rPr>
      </w:pPr>
    </w:p>
    <w:p w:rsidR="002D2D8D" w:rsidRDefault="000F16E5" w:rsidP="00BF69E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1.11.3. Д</w:t>
      </w:r>
      <w:r>
        <w:rPr>
          <w:rFonts w:ascii="Times New Roman" w:hAnsi="Times New Roman" w:cs="Times New Roman"/>
          <w:sz w:val="24"/>
          <w:szCs w:val="24"/>
        </w:rPr>
        <w:t>очерние и аффилированные компани</w:t>
      </w:r>
      <w:r w:rsidR="002D2D8D">
        <w:rPr>
          <w:rFonts w:ascii="Times New Roman" w:hAnsi="Times New Roman" w:cs="Times New Roman"/>
          <w:sz w:val="24"/>
          <w:szCs w:val="24"/>
        </w:rPr>
        <w:t>и</w:t>
      </w:r>
      <w:r>
        <w:rPr>
          <w:rFonts w:ascii="Times New Roman" w:hAnsi="Times New Roman" w:cs="Times New Roman"/>
          <w:sz w:val="24"/>
          <w:szCs w:val="24"/>
        </w:rPr>
        <w:t xml:space="preserve"> </w:t>
      </w:r>
      <w:r w:rsidRPr="00BC4CC0">
        <w:rPr>
          <w:rFonts w:ascii="Times New Roman" w:hAnsi="Times New Roman" w:cs="Times New Roman"/>
          <w:sz w:val="24"/>
          <w:szCs w:val="24"/>
        </w:rPr>
        <w:t xml:space="preserve">четырех </w:t>
      </w:r>
      <w:r>
        <w:rPr>
          <w:rFonts w:ascii="Times New Roman" w:hAnsi="Times New Roman" w:cs="Times New Roman"/>
          <w:sz w:val="24"/>
          <w:szCs w:val="24"/>
        </w:rPr>
        <w:t xml:space="preserve">международных аудиторских сетей,  в смысле </w:t>
      </w:r>
      <w:r w:rsidR="00BF69E9" w:rsidRPr="00A45131">
        <w:rPr>
          <w:rFonts w:ascii="Times New Roman" w:eastAsiaTheme="minorEastAsia" w:hAnsi="Times New Roman" w:cs="Times New Roman"/>
          <w:sz w:val="24"/>
          <w:szCs w:val="24"/>
          <w:lang w:eastAsia="ru-RU"/>
        </w:rPr>
        <w:t xml:space="preserve"> ст.5 действующего  </w:t>
      </w:r>
      <w:r w:rsidR="00E507C2">
        <w:rPr>
          <w:rFonts w:ascii="Times New Roman" w:eastAsiaTheme="minorEastAsia" w:hAnsi="Times New Roman" w:cs="Times New Roman"/>
          <w:sz w:val="24"/>
          <w:szCs w:val="24"/>
          <w:lang w:eastAsia="ru-RU"/>
        </w:rPr>
        <w:t>Федерального</w:t>
      </w:r>
      <w:r w:rsidR="00BF69E9" w:rsidRPr="00A45131">
        <w:rPr>
          <w:rFonts w:ascii="Times New Roman" w:eastAsiaTheme="minorEastAsia" w:hAnsi="Times New Roman" w:cs="Times New Roman"/>
          <w:sz w:val="24"/>
          <w:szCs w:val="24"/>
          <w:lang w:eastAsia="ru-RU"/>
        </w:rPr>
        <w:t xml:space="preserve"> закона от 26.07.20065 №135-ФЗ «О защите конкуренции»,</w:t>
      </w:r>
      <w:r>
        <w:rPr>
          <w:rFonts w:ascii="Times New Roman" w:eastAsiaTheme="minorEastAsia" w:hAnsi="Times New Roman" w:cs="Times New Roman"/>
          <w:sz w:val="24"/>
          <w:szCs w:val="24"/>
          <w:lang w:eastAsia="ru-RU"/>
        </w:rPr>
        <w:t xml:space="preserve"> </w:t>
      </w:r>
      <w:r w:rsidR="00BF69E9" w:rsidRPr="00A45131">
        <w:rPr>
          <w:rFonts w:ascii="Times New Roman" w:eastAsiaTheme="minorEastAsia" w:hAnsi="Times New Roman" w:cs="Times New Roman"/>
          <w:sz w:val="24"/>
          <w:szCs w:val="24"/>
          <w:lang w:eastAsia="ru-RU"/>
        </w:rPr>
        <w:t xml:space="preserve"> </w:t>
      </w:r>
      <w:r w:rsidR="002D2D8D">
        <w:rPr>
          <w:rFonts w:ascii="Times New Roman" w:eastAsiaTheme="minorEastAsia" w:hAnsi="Times New Roman" w:cs="Times New Roman"/>
          <w:sz w:val="24"/>
          <w:szCs w:val="24"/>
          <w:lang w:eastAsia="ru-RU"/>
        </w:rPr>
        <w:t xml:space="preserve">занимают в РФ </w:t>
      </w:r>
      <w:r w:rsidR="00BF69E9" w:rsidRPr="000F16E5">
        <w:rPr>
          <w:rFonts w:ascii="Times New Roman" w:eastAsiaTheme="minorEastAsia" w:hAnsi="Times New Roman" w:cs="Times New Roman"/>
          <w:sz w:val="24"/>
          <w:szCs w:val="24"/>
          <w:lang w:eastAsia="ru-RU"/>
        </w:rPr>
        <w:t>доминирующ</w:t>
      </w:r>
      <w:r w:rsidR="002D2D8D">
        <w:rPr>
          <w:rFonts w:ascii="Times New Roman" w:eastAsiaTheme="minorEastAsia" w:hAnsi="Times New Roman" w:cs="Times New Roman"/>
          <w:sz w:val="24"/>
          <w:szCs w:val="24"/>
          <w:lang w:eastAsia="ru-RU"/>
        </w:rPr>
        <w:t>ее</w:t>
      </w:r>
      <w:r w:rsidR="00BF69E9" w:rsidRPr="000F16E5">
        <w:rPr>
          <w:rFonts w:ascii="Times New Roman" w:eastAsiaTheme="minorEastAsia" w:hAnsi="Times New Roman" w:cs="Times New Roman"/>
          <w:sz w:val="24"/>
          <w:szCs w:val="24"/>
          <w:lang w:eastAsia="ru-RU"/>
        </w:rPr>
        <w:t xml:space="preserve"> положение</w:t>
      </w:r>
      <w:r w:rsidR="002D2D8D">
        <w:rPr>
          <w:rFonts w:ascii="Times New Roman" w:eastAsiaTheme="minorEastAsia" w:hAnsi="Times New Roman" w:cs="Times New Roman"/>
          <w:sz w:val="24"/>
          <w:szCs w:val="24"/>
          <w:lang w:eastAsia="ru-RU"/>
        </w:rPr>
        <w:t>:</w:t>
      </w:r>
    </w:p>
    <w:p w:rsidR="00BF69E9" w:rsidRPr="00A45131" w:rsidRDefault="00BF69E9" w:rsidP="00BF69E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BF69E9" w:rsidRPr="002D2D8D" w:rsidRDefault="00BF69E9" w:rsidP="002D2D8D">
      <w:pPr>
        <w:widowControl w:val="0"/>
        <w:autoSpaceDE w:val="0"/>
        <w:autoSpaceDN w:val="0"/>
        <w:adjustRightInd w:val="0"/>
        <w:spacing w:after="0" w:line="240" w:lineRule="auto"/>
        <w:ind w:left="567"/>
        <w:jc w:val="both"/>
        <w:rPr>
          <w:rFonts w:ascii="Times New Roman" w:eastAsiaTheme="minorEastAsia" w:hAnsi="Times New Roman" w:cs="Times New Roman"/>
          <w:i/>
          <w:sz w:val="24"/>
          <w:szCs w:val="24"/>
          <w:u w:val="single"/>
          <w:lang w:eastAsia="ru-RU"/>
        </w:rPr>
      </w:pPr>
      <w:r w:rsidRPr="002D2D8D">
        <w:rPr>
          <w:rFonts w:ascii="Times New Roman" w:eastAsiaTheme="minorEastAsia" w:hAnsi="Times New Roman" w:cs="Times New Roman"/>
          <w:i/>
          <w:sz w:val="24"/>
          <w:szCs w:val="24"/>
          <w:u w:val="single"/>
          <w:lang w:eastAsia="ru-RU"/>
        </w:rPr>
        <w:t>Доминирующим признается положение каждого хозяйствующего субъекта из нескольких хозяйствующих субъектов (за исключением финансовой организации), применительно к которому выполняются в совокупности следующие</w:t>
      </w:r>
      <w:r w:rsidR="003554EB" w:rsidRPr="002D2D8D">
        <w:rPr>
          <w:rFonts w:ascii="Times New Roman" w:eastAsiaTheme="minorEastAsia" w:hAnsi="Times New Roman" w:cs="Times New Roman"/>
          <w:i/>
          <w:sz w:val="24"/>
          <w:szCs w:val="24"/>
          <w:u w:val="single"/>
          <w:lang w:eastAsia="ru-RU"/>
        </w:rPr>
        <w:t xml:space="preserve"> три</w:t>
      </w:r>
      <w:r w:rsidRPr="002D2D8D">
        <w:rPr>
          <w:rFonts w:ascii="Times New Roman" w:eastAsiaTheme="minorEastAsia" w:hAnsi="Times New Roman" w:cs="Times New Roman"/>
          <w:i/>
          <w:sz w:val="24"/>
          <w:szCs w:val="24"/>
          <w:u w:val="single"/>
          <w:lang w:eastAsia="ru-RU"/>
        </w:rPr>
        <w:t xml:space="preserve"> условия:</w:t>
      </w:r>
    </w:p>
    <w:p w:rsidR="00BF69E9" w:rsidRPr="002D2D8D" w:rsidRDefault="00BF69E9" w:rsidP="002D2D8D">
      <w:pPr>
        <w:widowControl w:val="0"/>
        <w:autoSpaceDE w:val="0"/>
        <w:autoSpaceDN w:val="0"/>
        <w:adjustRightInd w:val="0"/>
        <w:spacing w:after="0" w:line="240" w:lineRule="auto"/>
        <w:ind w:left="567"/>
        <w:jc w:val="both"/>
        <w:rPr>
          <w:rFonts w:ascii="Times New Roman" w:eastAsiaTheme="minorEastAsia" w:hAnsi="Times New Roman" w:cs="Times New Roman"/>
          <w:i/>
          <w:sz w:val="24"/>
          <w:szCs w:val="24"/>
          <w:lang w:eastAsia="ru-RU"/>
        </w:rPr>
      </w:pPr>
    </w:p>
    <w:p w:rsidR="00E22EAB" w:rsidRPr="002D2D8D" w:rsidRDefault="00BF69E9" w:rsidP="002D2D8D">
      <w:pPr>
        <w:widowControl w:val="0"/>
        <w:autoSpaceDE w:val="0"/>
        <w:autoSpaceDN w:val="0"/>
        <w:adjustRightInd w:val="0"/>
        <w:spacing w:after="0" w:line="240" w:lineRule="auto"/>
        <w:ind w:left="567"/>
        <w:jc w:val="both"/>
        <w:rPr>
          <w:rFonts w:ascii="Times New Roman" w:eastAsiaTheme="minorEastAsia" w:hAnsi="Times New Roman" w:cs="Times New Roman"/>
          <w:i/>
          <w:sz w:val="24"/>
          <w:szCs w:val="24"/>
          <w:lang w:eastAsia="ru-RU"/>
        </w:rPr>
      </w:pPr>
      <w:r w:rsidRPr="002D2D8D">
        <w:rPr>
          <w:rFonts w:ascii="Times New Roman" w:eastAsiaTheme="minorEastAsia" w:hAnsi="Times New Roman" w:cs="Times New Roman"/>
          <w:i/>
          <w:sz w:val="24"/>
          <w:szCs w:val="24"/>
          <w:lang w:eastAsia="ru-RU"/>
        </w:rPr>
        <w:t xml:space="preserve">1) совокупная доля не более чем </w:t>
      </w:r>
      <w:r w:rsidR="00E22EAB" w:rsidRPr="002D2D8D">
        <w:rPr>
          <w:rFonts w:ascii="Times New Roman" w:eastAsiaTheme="minorEastAsia" w:hAnsi="Times New Roman" w:cs="Times New Roman"/>
          <w:i/>
          <w:sz w:val="24"/>
          <w:szCs w:val="24"/>
          <w:lang w:eastAsia="ru-RU"/>
        </w:rPr>
        <w:t>3-</w:t>
      </w:r>
      <w:r w:rsidRPr="002D2D8D">
        <w:rPr>
          <w:rFonts w:ascii="Times New Roman" w:eastAsiaTheme="minorEastAsia" w:hAnsi="Times New Roman" w:cs="Times New Roman"/>
          <w:i/>
          <w:sz w:val="24"/>
          <w:szCs w:val="24"/>
          <w:lang w:eastAsia="ru-RU"/>
        </w:rPr>
        <w:t xml:space="preserve">х хозяйствующих субъектов, доля каждого из которых больше долей других хозяйствующих субъектов на соответствующем товарном рынке, превышает </w:t>
      </w:r>
      <w:r w:rsidR="00E22EAB" w:rsidRPr="002D2D8D">
        <w:rPr>
          <w:rFonts w:ascii="Times New Roman" w:eastAsiaTheme="minorEastAsia" w:hAnsi="Times New Roman" w:cs="Times New Roman"/>
          <w:i/>
          <w:sz w:val="24"/>
          <w:szCs w:val="24"/>
          <w:lang w:eastAsia="ru-RU"/>
        </w:rPr>
        <w:t>50%</w:t>
      </w:r>
      <w:r w:rsidRPr="002D2D8D">
        <w:rPr>
          <w:rFonts w:ascii="Times New Roman" w:eastAsiaTheme="minorEastAsia" w:hAnsi="Times New Roman" w:cs="Times New Roman"/>
          <w:i/>
          <w:sz w:val="24"/>
          <w:szCs w:val="24"/>
          <w:lang w:eastAsia="ru-RU"/>
        </w:rPr>
        <w:t xml:space="preserve">, или совокупная доля не более чем </w:t>
      </w:r>
      <w:r w:rsidR="00E22EAB" w:rsidRPr="002D2D8D">
        <w:rPr>
          <w:rFonts w:ascii="Times New Roman" w:eastAsiaTheme="minorEastAsia" w:hAnsi="Times New Roman" w:cs="Times New Roman"/>
          <w:i/>
          <w:sz w:val="24"/>
          <w:szCs w:val="24"/>
          <w:lang w:eastAsia="ru-RU"/>
        </w:rPr>
        <w:t>5-ти</w:t>
      </w:r>
      <w:r w:rsidRPr="002D2D8D">
        <w:rPr>
          <w:rFonts w:ascii="Times New Roman" w:eastAsiaTheme="minorEastAsia" w:hAnsi="Times New Roman" w:cs="Times New Roman"/>
          <w:i/>
          <w:sz w:val="24"/>
          <w:szCs w:val="24"/>
          <w:lang w:eastAsia="ru-RU"/>
        </w:rPr>
        <w:t xml:space="preserve"> хозяйствующих субъектов, доля каждого из которых больше долей других хозяйствующих субъектов на соответствующем товарном рынке, превышает </w:t>
      </w:r>
      <w:r w:rsidR="00E22EAB" w:rsidRPr="002D2D8D">
        <w:rPr>
          <w:rFonts w:ascii="Times New Roman" w:eastAsiaTheme="minorEastAsia" w:hAnsi="Times New Roman" w:cs="Times New Roman"/>
          <w:i/>
          <w:sz w:val="24"/>
          <w:szCs w:val="24"/>
          <w:lang w:eastAsia="ru-RU"/>
        </w:rPr>
        <w:t>75%;</w:t>
      </w:r>
    </w:p>
    <w:p w:rsidR="00BF69E9" w:rsidRPr="002D2D8D" w:rsidRDefault="00BF69E9" w:rsidP="002D2D8D">
      <w:pPr>
        <w:widowControl w:val="0"/>
        <w:autoSpaceDE w:val="0"/>
        <w:autoSpaceDN w:val="0"/>
        <w:adjustRightInd w:val="0"/>
        <w:spacing w:after="0" w:line="240" w:lineRule="auto"/>
        <w:ind w:left="567"/>
        <w:jc w:val="both"/>
        <w:rPr>
          <w:rFonts w:ascii="Times New Roman" w:eastAsiaTheme="minorEastAsia" w:hAnsi="Times New Roman" w:cs="Times New Roman"/>
          <w:i/>
          <w:sz w:val="24"/>
          <w:szCs w:val="24"/>
          <w:lang w:eastAsia="ru-RU"/>
        </w:rPr>
      </w:pPr>
    </w:p>
    <w:p w:rsidR="00BF69E9" w:rsidRPr="002D2D8D" w:rsidRDefault="00BF69E9" w:rsidP="002D2D8D">
      <w:pPr>
        <w:widowControl w:val="0"/>
        <w:autoSpaceDE w:val="0"/>
        <w:autoSpaceDN w:val="0"/>
        <w:adjustRightInd w:val="0"/>
        <w:spacing w:after="0" w:line="240" w:lineRule="auto"/>
        <w:ind w:left="567"/>
        <w:jc w:val="both"/>
        <w:rPr>
          <w:rFonts w:ascii="Times New Roman" w:eastAsiaTheme="minorEastAsia" w:hAnsi="Times New Roman" w:cs="Times New Roman"/>
          <w:i/>
          <w:sz w:val="24"/>
          <w:szCs w:val="24"/>
          <w:lang w:eastAsia="ru-RU"/>
        </w:rPr>
      </w:pPr>
      <w:r w:rsidRPr="002D2D8D">
        <w:rPr>
          <w:rFonts w:ascii="Times New Roman" w:eastAsiaTheme="minorEastAsia" w:hAnsi="Times New Roman" w:cs="Times New Roman"/>
          <w:i/>
          <w:sz w:val="24"/>
          <w:szCs w:val="24"/>
          <w:lang w:eastAsia="ru-RU"/>
        </w:rPr>
        <w:t>2) в течение длительного периода (в течение не менее чем одного года</w:t>
      </w:r>
      <w:r w:rsidR="00E22EAB" w:rsidRPr="002D2D8D">
        <w:rPr>
          <w:rFonts w:ascii="Times New Roman" w:eastAsiaTheme="minorEastAsia" w:hAnsi="Times New Roman" w:cs="Times New Roman"/>
          <w:i/>
          <w:sz w:val="24"/>
          <w:szCs w:val="24"/>
          <w:lang w:eastAsia="ru-RU"/>
        </w:rPr>
        <w:t>)</w:t>
      </w:r>
      <w:r w:rsidRPr="002D2D8D">
        <w:rPr>
          <w:rFonts w:ascii="Times New Roman" w:eastAsiaTheme="minorEastAsia" w:hAnsi="Times New Roman" w:cs="Times New Roman"/>
          <w:i/>
          <w:sz w:val="24"/>
          <w:szCs w:val="24"/>
          <w:lang w:eastAsia="ru-RU"/>
        </w:rPr>
        <w:t xml:space="preserve"> относительные размеры долей хозяйствующих субъектов неизменны или </w:t>
      </w:r>
      <w:r w:rsidRPr="002D2D8D">
        <w:rPr>
          <w:rFonts w:ascii="Times New Roman" w:eastAsiaTheme="minorEastAsia" w:hAnsi="Times New Roman" w:cs="Times New Roman"/>
          <w:i/>
          <w:sz w:val="24"/>
          <w:szCs w:val="24"/>
          <w:lang w:eastAsia="ru-RU"/>
        </w:rPr>
        <w:lastRenderedPageBreak/>
        <w:t>подверж</w:t>
      </w:r>
      <w:r w:rsidR="00E22EAB" w:rsidRPr="002D2D8D">
        <w:rPr>
          <w:rFonts w:ascii="Times New Roman" w:eastAsiaTheme="minorEastAsia" w:hAnsi="Times New Roman" w:cs="Times New Roman"/>
          <w:i/>
          <w:sz w:val="24"/>
          <w:szCs w:val="24"/>
          <w:lang w:eastAsia="ru-RU"/>
        </w:rPr>
        <w:t>ены малозначительным изменениям</w:t>
      </w:r>
      <w:r w:rsidRPr="002D2D8D">
        <w:rPr>
          <w:rFonts w:ascii="Times New Roman" w:eastAsiaTheme="minorEastAsia" w:hAnsi="Times New Roman" w:cs="Times New Roman"/>
          <w:i/>
          <w:sz w:val="24"/>
          <w:szCs w:val="24"/>
          <w:lang w:eastAsia="ru-RU"/>
        </w:rPr>
        <w:t>;</w:t>
      </w:r>
    </w:p>
    <w:p w:rsidR="00BF69E9" w:rsidRPr="002D2D8D" w:rsidRDefault="00BF69E9" w:rsidP="002D2D8D">
      <w:pPr>
        <w:widowControl w:val="0"/>
        <w:autoSpaceDE w:val="0"/>
        <w:autoSpaceDN w:val="0"/>
        <w:adjustRightInd w:val="0"/>
        <w:spacing w:after="0" w:line="240" w:lineRule="auto"/>
        <w:ind w:left="567"/>
        <w:jc w:val="both"/>
        <w:rPr>
          <w:rFonts w:ascii="Times New Roman" w:eastAsiaTheme="minorEastAsia" w:hAnsi="Times New Roman" w:cs="Times New Roman"/>
          <w:i/>
          <w:sz w:val="24"/>
          <w:szCs w:val="24"/>
          <w:lang w:eastAsia="ru-RU"/>
        </w:rPr>
      </w:pPr>
    </w:p>
    <w:p w:rsidR="002B746D" w:rsidRPr="002D2D8D" w:rsidRDefault="00BF69E9" w:rsidP="002D2D8D">
      <w:pPr>
        <w:widowControl w:val="0"/>
        <w:autoSpaceDE w:val="0"/>
        <w:autoSpaceDN w:val="0"/>
        <w:adjustRightInd w:val="0"/>
        <w:spacing w:after="0" w:line="240" w:lineRule="auto"/>
        <w:ind w:left="567"/>
        <w:jc w:val="both"/>
        <w:rPr>
          <w:rFonts w:ascii="Times New Roman" w:eastAsiaTheme="minorEastAsia" w:hAnsi="Times New Roman" w:cs="Times New Roman"/>
          <w:i/>
          <w:sz w:val="24"/>
          <w:szCs w:val="24"/>
          <w:lang w:eastAsia="ru-RU"/>
        </w:rPr>
      </w:pPr>
      <w:r w:rsidRPr="002D2D8D">
        <w:rPr>
          <w:rFonts w:ascii="Times New Roman" w:eastAsiaTheme="minorEastAsia" w:hAnsi="Times New Roman" w:cs="Times New Roman"/>
          <w:i/>
          <w:sz w:val="24"/>
          <w:szCs w:val="24"/>
          <w:lang w:eastAsia="ru-RU"/>
        </w:rPr>
        <w:t>3) реализуемый или приобретаемый хозяйствующими субъектами товар не может быть заменен</w:t>
      </w:r>
      <w:r w:rsidR="00E22EAB" w:rsidRPr="002D2D8D">
        <w:rPr>
          <w:rFonts w:ascii="Times New Roman" w:eastAsiaTheme="minorEastAsia" w:hAnsi="Times New Roman" w:cs="Times New Roman"/>
          <w:i/>
          <w:sz w:val="24"/>
          <w:szCs w:val="24"/>
          <w:lang w:eastAsia="ru-RU"/>
        </w:rPr>
        <w:t xml:space="preserve"> другим товаром при потреблении.</w:t>
      </w:r>
    </w:p>
    <w:p w:rsidR="000F16E5" w:rsidRDefault="000F16E5" w:rsidP="00BF69E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E22EAB" w:rsidRPr="00A45131" w:rsidRDefault="00E22EAB" w:rsidP="00BF69E9">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5A4526" w:rsidRPr="000F16E5" w:rsidRDefault="000F16E5" w:rsidP="00693446">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1.11.4. </w:t>
      </w:r>
      <w:r w:rsidR="005A4526" w:rsidRPr="000F16E5">
        <w:rPr>
          <w:rFonts w:ascii="Times New Roman" w:hAnsi="Times New Roman" w:cs="Times New Roman"/>
          <w:sz w:val="24"/>
          <w:szCs w:val="24"/>
        </w:rPr>
        <w:t xml:space="preserve">Результаты деятельности 4-х </w:t>
      </w:r>
      <w:r w:rsidR="000C1479">
        <w:rPr>
          <w:rFonts w:ascii="Times New Roman" w:hAnsi="Times New Roman" w:cs="Times New Roman"/>
          <w:sz w:val="24"/>
          <w:szCs w:val="24"/>
        </w:rPr>
        <w:t>международных аудиторских сетей («4»)</w:t>
      </w:r>
      <w:r w:rsidR="005A4526" w:rsidRPr="000F16E5">
        <w:rPr>
          <w:rFonts w:ascii="Times New Roman" w:hAnsi="Times New Roman" w:cs="Times New Roman"/>
          <w:sz w:val="24"/>
          <w:szCs w:val="24"/>
        </w:rPr>
        <w:t xml:space="preserve"> на рынке аудиторских услуг в РФ по отраслям:</w:t>
      </w:r>
    </w:p>
    <w:tbl>
      <w:tblPr>
        <w:tblW w:w="9795" w:type="dxa"/>
        <w:tblInd w:w="93" w:type="dxa"/>
        <w:tblLayout w:type="fixed"/>
        <w:tblLook w:val="04A0" w:firstRow="1" w:lastRow="0" w:firstColumn="1" w:lastColumn="0" w:noHBand="0" w:noVBand="1"/>
      </w:tblPr>
      <w:tblGrid>
        <w:gridCol w:w="1432"/>
        <w:gridCol w:w="709"/>
        <w:gridCol w:w="850"/>
        <w:gridCol w:w="709"/>
        <w:gridCol w:w="992"/>
        <w:gridCol w:w="851"/>
        <w:gridCol w:w="568"/>
        <w:gridCol w:w="991"/>
        <w:gridCol w:w="709"/>
        <w:gridCol w:w="1134"/>
        <w:gridCol w:w="850"/>
      </w:tblGrid>
      <w:tr w:rsidR="005A4526" w:rsidRPr="00882242" w:rsidTr="00BF69E9">
        <w:trPr>
          <w:trHeight w:val="540"/>
        </w:trPr>
        <w:tc>
          <w:tcPr>
            <w:tcW w:w="1432" w:type="dxa"/>
            <w:tcBorders>
              <w:top w:val="nil"/>
              <w:left w:val="nil"/>
              <w:bottom w:val="single" w:sz="4" w:space="0" w:color="auto"/>
              <w:right w:val="nil"/>
            </w:tcBorders>
            <w:noWrap/>
            <w:vAlign w:val="center"/>
            <w:hideMark/>
          </w:tcPr>
          <w:p w:rsidR="005A4526" w:rsidRPr="00882242" w:rsidRDefault="005A4526" w:rsidP="00BF69E9">
            <w:pPr>
              <w:rPr>
                <w:b/>
                <w:bCs/>
                <w:sz w:val="16"/>
                <w:szCs w:val="16"/>
              </w:rPr>
            </w:pPr>
            <w:r w:rsidRPr="00882242">
              <w:rPr>
                <w:b/>
                <w:bCs/>
                <w:sz w:val="16"/>
                <w:szCs w:val="16"/>
              </w:rPr>
              <w:t> </w:t>
            </w:r>
          </w:p>
        </w:tc>
        <w:tc>
          <w:tcPr>
            <w:tcW w:w="3260" w:type="dxa"/>
            <w:gridSpan w:val="4"/>
            <w:tcBorders>
              <w:top w:val="nil"/>
              <w:left w:val="nil"/>
              <w:bottom w:val="single" w:sz="4" w:space="0" w:color="auto"/>
              <w:right w:val="nil"/>
            </w:tcBorders>
            <w:noWrap/>
            <w:vAlign w:val="center"/>
            <w:hideMark/>
          </w:tcPr>
          <w:p w:rsidR="005A4526" w:rsidRPr="00882242" w:rsidRDefault="005A4526" w:rsidP="00BF69E9">
            <w:pPr>
              <w:rPr>
                <w:b/>
                <w:bCs/>
                <w:sz w:val="16"/>
                <w:szCs w:val="16"/>
              </w:rPr>
            </w:pPr>
            <w:r w:rsidRPr="00882242">
              <w:rPr>
                <w:b/>
                <w:bCs/>
                <w:sz w:val="16"/>
                <w:szCs w:val="16"/>
              </w:rPr>
              <w:t>на 31 декабря 2012 года</w:t>
            </w:r>
          </w:p>
        </w:tc>
        <w:tc>
          <w:tcPr>
            <w:tcW w:w="851" w:type="dxa"/>
            <w:tcBorders>
              <w:top w:val="nil"/>
              <w:left w:val="nil"/>
              <w:bottom w:val="single" w:sz="4" w:space="0" w:color="auto"/>
              <w:right w:val="nil"/>
            </w:tcBorders>
            <w:noWrap/>
            <w:vAlign w:val="center"/>
            <w:hideMark/>
          </w:tcPr>
          <w:p w:rsidR="005A4526" w:rsidRPr="00882242" w:rsidRDefault="005A4526" w:rsidP="00BF69E9">
            <w:pPr>
              <w:rPr>
                <w:sz w:val="16"/>
                <w:szCs w:val="16"/>
              </w:rPr>
            </w:pPr>
            <w:r w:rsidRPr="00882242">
              <w:rPr>
                <w:sz w:val="16"/>
                <w:szCs w:val="16"/>
              </w:rPr>
              <w:t> </w:t>
            </w:r>
          </w:p>
        </w:tc>
        <w:tc>
          <w:tcPr>
            <w:tcW w:w="3402" w:type="dxa"/>
            <w:gridSpan w:val="4"/>
            <w:tcBorders>
              <w:top w:val="nil"/>
              <w:left w:val="nil"/>
              <w:bottom w:val="single" w:sz="4" w:space="0" w:color="auto"/>
              <w:right w:val="nil"/>
            </w:tcBorders>
            <w:noWrap/>
            <w:vAlign w:val="center"/>
            <w:hideMark/>
          </w:tcPr>
          <w:p w:rsidR="005A4526" w:rsidRPr="00882242" w:rsidRDefault="005A4526" w:rsidP="00BF69E9">
            <w:pPr>
              <w:rPr>
                <w:b/>
                <w:bCs/>
                <w:sz w:val="16"/>
                <w:szCs w:val="16"/>
              </w:rPr>
            </w:pPr>
            <w:r w:rsidRPr="00882242">
              <w:rPr>
                <w:b/>
                <w:bCs/>
                <w:sz w:val="16"/>
                <w:szCs w:val="16"/>
              </w:rPr>
              <w:t>на 31 декабря 2014 года</w:t>
            </w:r>
          </w:p>
        </w:tc>
        <w:tc>
          <w:tcPr>
            <w:tcW w:w="850" w:type="dxa"/>
            <w:tcBorders>
              <w:top w:val="nil"/>
              <w:left w:val="nil"/>
              <w:bottom w:val="single" w:sz="4" w:space="0" w:color="auto"/>
              <w:right w:val="nil"/>
            </w:tcBorders>
            <w:noWrap/>
            <w:vAlign w:val="center"/>
            <w:hideMark/>
          </w:tcPr>
          <w:p w:rsidR="005A4526" w:rsidRPr="00882242" w:rsidRDefault="005A4526" w:rsidP="00BF69E9">
            <w:pPr>
              <w:rPr>
                <w:sz w:val="16"/>
                <w:szCs w:val="16"/>
              </w:rPr>
            </w:pPr>
            <w:r w:rsidRPr="00882242">
              <w:rPr>
                <w:sz w:val="16"/>
                <w:szCs w:val="16"/>
              </w:rPr>
              <w:t> </w:t>
            </w:r>
          </w:p>
        </w:tc>
      </w:tr>
      <w:tr w:rsidR="005A4526" w:rsidRPr="00882242" w:rsidTr="00BF69E9">
        <w:trPr>
          <w:trHeight w:val="540"/>
        </w:trPr>
        <w:tc>
          <w:tcPr>
            <w:tcW w:w="1432" w:type="dxa"/>
            <w:vMerge w:val="restart"/>
            <w:tcBorders>
              <w:top w:val="nil"/>
              <w:left w:val="single" w:sz="4" w:space="0" w:color="auto"/>
              <w:bottom w:val="single" w:sz="4" w:space="0" w:color="000000"/>
              <w:right w:val="single" w:sz="4" w:space="0" w:color="auto"/>
            </w:tcBorders>
            <w:vAlign w:val="center"/>
            <w:hideMark/>
          </w:tcPr>
          <w:p w:rsidR="005A4526" w:rsidRPr="00882242" w:rsidRDefault="005A4526" w:rsidP="00BF69E9">
            <w:pPr>
              <w:rPr>
                <w:sz w:val="16"/>
                <w:szCs w:val="16"/>
              </w:rPr>
            </w:pPr>
            <w:r w:rsidRPr="00882242">
              <w:rPr>
                <w:sz w:val="16"/>
                <w:szCs w:val="16"/>
              </w:rPr>
              <w:t> </w:t>
            </w:r>
          </w:p>
        </w:tc>
        <w:tc>
          <w:tcPr>
            <w:tcW w:w="1559" w:type="dxa"/>
            <w:gridSpan w:val="2"/>
            <w:tcBorders>
              <w:top w:val="single" w:sz="4" w:space="0" w:color="auto"/>
              <w:left w:val="nil"/>
              <w:bottom w:val="single" w:sz="4" w:space="0" w:color="auto"/>
              <w:right w:val="single" w:sz="4" w:space="0" w:color="000000"/>
            </w:tcBorders>
            <w:vAlign w:val="center"/>
            <w:hideMark/>
          </w:tcPr>
          <w:p w:rsidR="005A4526" w:rsidRPr="00882242" w:rsidRDefault="000C1479" w:rsidP="000C1479">
            <w:pPr>
              <w:jc w:val="center"/>
              <w:rPr>
                <w:sz w:val="16"/>
                <w:szCs w:val="16"/>
              </w:rPr>
            </w:pPr>
            <w:r>
              <w:rPr>
                <w:sz w:val="16"/>
                <w:szCs w:val="16"/>
              </w:rPr>
              <w:t>«4»</w:t>
            </w:r>
          </w:p>
        </w:tc>
        <w:tc>
          <w:tcPr>
            <w:tcW w:w="1701" w:type="dxa"/>
            <w:gridSpan w:val="2"/>
            <w:tcBorders>
              <w:top w:val="single" w:sz="4" w:space="0" w:color="auto"/>
              <w:left w:val="nil"/>
              <w:bottom w:val="single" w:sz="4" w:space="0" w:color="auto"/>
              <w:right w:val="single" w:sz="4" w:space="0" w:color="000000"/>
            </w:tcBorders>
            <w:vAlign w:val="center"/>
            <w:hideMark/>
          </w:tcPr>
          <w:p w:rsidR="005A4526" w:rsidRPr="00882242" w:rsidRDefault="005A4526" w:rsidP="00BF69E9">
            <w:pPr>
              <w:rPr>
                <w:sz w:val="16"/>
                <w:szCs w:val="16"/>
              </w:rPr>
            </w:pPr>
            <w:r w:rsidRPr="00882242">
              <w:rPr>
                <w:sz w:val="16"/>
                <w:szCs w:val="16"/>
              </w:rPr>
              <w:t>Всего в таблице</w:t>
            </w:r>
            <w:r>
              <w:rPr>
                <w:sz w:val="16"/>
                <w:szCs w:val="16"/>
              </w:rPr>
              <w:t>*</w:t>
            </w:r>
          </w:p>
        </w:tc>
        <w:tc>
          <w:tcPr>
            <w:tcW w:w="851" w:type="dxa"/>
            <w:vMerge w:val="restart"/>
            <w:tcBorders>
              <w:top w:val="nil"/>
              <w:left w:val="single" w:sz="4" w:space="0" w:color="auto"/>
              <w:bottom w:val="single" w:sz="4" w:space="0" w:color="000000"/>
              <w:right w:val="single" w:sz="4" w:space="0" w:color="auto"/>
            </w:tcBorders>
            <w:shd w:val="clear" w:color="auto" w:fill="D9D9D9"/>
            <w:vAlign w:val="center"/>
            <w:hideMark/>
          </w:tcPr>
          <w:p w:rsidR="005A4526" w:rsidRPr="00882242" w:rsidRDefault="005A4526" w:rsidP="00A9153F">
            <w:pPr>
              <w:rPr>
                <w:sz w:val="16"/>
                <w:szCs w:val="16"/>
              </w:rPr>
            </w:pPr>
            <w:r w:rsidRPr="00882242">
              <w:rPr>
                <w:sz w:val="16"/>
                <w:szCs w:val="16"/>
              </w:rPr>
              <w:t xml:space="preserve">% </w:t>
            </w:r>
            <w:r w:rsidR="00A9153F">
              <w:rPr>
                <w:sz w:val="16"/>
                <w:szCs w:val="16"/>
              </w:rPr>
              <w:t>%</w:t>
            </w:r>
          </w:p>
        </w:tc>
        <w:tc>
          <w:tcPr>
            <w:tcW w:w="1559" w:type="dxa"/>
            <w:gridSpan w:val="2"/>
            <w:tcBorders>
              <w:top w:val="single" w:sz="4" w:space="0" w:color="auto"/>
              <w:left w:val="nil"/>
              <w:bottom w:val="single" w:sz="4" w:space="0" w:color="auto"/>
              <w:right w:val="single" w:sz="4" w:space="0" w:color="000000"/>
            </w:tcBorders>
            <w:vAlign w:val="center"/>
            <w:hideMark/>
          </w:tcPr>
          <w:p w:rsidR="005A4526" w:rsidRPr="00882242" w:rsidRDefault="000C1479" w:rsidP="000C1479">
            <w:pPr>
              <w:jc w:val="center"/>
              <w:rPr>
                <w:sz w:val="16"/>
                <w:szCs w:val="16"/>
              </w:rPr>
            </w:pPr>
            <w:r>
              <w:rPr>
                <w:sz w:val="16"/>
                <w:szCs w:val="16"/>
              </w:rPr>
              <w:t>«4»</w:t>
            </w:r>
          </w:p>
        </w:tc>
        <w:tc>
          <w:tcPr>
            <w:tcW w:w="1843" w:type="dxa"/>
            <w:gridSpan w:val="2"/>
            <w:tcBorders>
              <w:top w:val="single" w:sz="4" w:space="0" w:color="auto"/>
              <w:left w:val="nil"/>
              <w:bottom w:val="single" w:sz="4" w:space="0" w:color="auto"/>
              <w:right w:val="single" w:sz="4" w:space="0" w:color="000000"/>
            </w:tcBorders>
            <w:vAlign w:val="center"/>
            <w:hideMark/>
          </w:tcPr>
          <w:p w:rsidR="005A4526" w:rsidRPr="00882242" w:rsidRDefault="005A4526" w:rsidP="00BF69E9">
            <w:pPr>
              <w:rPr>
                <w:sz w:val="16"/>
                <w:szCs w:val="16"/>
              </w:rPr>
            </w:pPr>
            <w:r w:rsidRPr="00882242">
              <w:rPr>
                <w:sz w:val="16"/>
                <w:szCs w:val="16"/>
              </w:rPr>
              <w:t>Всего в таблице</w:t>
            </w:r>
            <w:r>
              <w:rPr>
                <w:sz w:val="16"/>
                <w:szCs w:val="16"/>
              </w:rPr>
              <w:t>*</w:t>
            </w:r>
          </w:p>
        </w:tc>
        <w:tc>
          <w:tcPr>
            <w:tcW w:w="850" w:type="dxa"/>
            <w:vMerge w:val="restart"/>
            <w:tcBorders>
              <w:top w:val="nil"/>
              <w:left w:val="single" w:sz="4" w:space="0" w:color="auto"/>
              <w:bottom w:val="single" w:sz="4" w:space="0" w:color="000000"/>
              <w:right w:val="single" w:sz="4" w:space="0" w:color="auto"/>
            </w:tcBorders>
            <w:shd w:val="clear" w:color="auto" w:fill="D9D9D9"/>
            <w:vAlign w:val="center"/>
            <w:hideMark/>
          </w:tcPr>
          <w:p w:rsidR="005A4526" w:rsidRPr="00882242" w:rsidRDefault="005A4526" w:rsidP="00A9153F">
            <w:pPr>
              <w:rPr>
                <w:sz w:val="16"/>
                <w:szCs w:val="16"/>
              </w:rPr>
            </w:pPr>
            <w:r w:rsidRPr="00882242">
              <w:rPr>
                <w:sz w:val="16"/>
                <w:szCs w:val="16"/>
              </w:rPr>
              <w:t xml:space="preserve">% </w:t>
            </w:r>
            <w:r w:rsidR="00A9153F">
              <w:rPr>
                <w:sz w:val="16"/>
                <w:szCs w:val="16"/>
              </w:rPr>
              <w:t>%</w:t>
            </w:r>
          </w:p>
        </w:tc>
      </w:tr>
      <w:tr w:rsidR="005A4526" w:rsidRPr="00882242" w:rsidTr="00BF69E9">
        <w:trPr>
          <w:trHeight w:val="480"/>
        </w:trPr>
        <w:tc>
          <w:tcPr>
            <w:tcW w:w="1432" w:type="dxa"/>
            <w:vMerge/>
            <w:tcBorders>
              <w:top w:val="nil"/>
              <w:left w:val="single" w:sz="4" w:space="0" w:color="auto"/>
              <w:bottom w:val="single" w:sz="4" w:space="0" w:color="000000"/>
              <w:right w:val="single" w:sz="4" w:space="0" w:color="auto"/>
            </w:tcBorders>
            <w:vAlign w:val="center"/>
            <w:hideMark/>
          </w:tcPr>
          <w:p w:rsidR="005A4526" w:rsidRPr="00882242" w:rsidRDefault="005A4526" w:rsidP="00BF69E9">
            <w:pPr>
              <w:rPr>
                <w:sz w:val="16"/>
                <w:szCs w:val="16"/>
              </w:rPr>
            </w:pPr>
          </w:p>
        </w:tc>
        <w:tc>
          <w:tcPr>
            <w:tcW w:w="709" w:type="dxa"/>
            <w:vMerge w:val="restart"/>
            <w:tcBorders>
              <w:top w:val="nil"/>
              <w:left w:val="single" w:sz="4" w:space="0" w:color="auto"/>
              <w:bottom w:val="single" w:sz="4" w:space="0" w:color="000000"/>
              <w:right w:val="single" w:sz="4" w:space="0" w:color="auto"/>
            </w:tcBorders>
            <w:vAlign w:val="center"/>
            <w:hideMark/>
          </w:tcPr>
          <w:p w:rsidR="005A4526" w:rsidRPr="00882242" w:rsidRDefault="005A4526" w:rsidP="00BF69E9">
            <w:pPr>
              <w:rPr>
                <w:sz w:val="16"/>
                <w:szCs w:val="16"/>
              </w:rPr>
            </w:pPr>
            <w:r w:rsidRPr="00882242">
              <w:rPr>
                <w:sz w:val="16"/>
                <w:szCs w:val="16"/>
              </w:rPr>
              <w:t>Кол-во</w:t>
            </w:r>
            <w:r w:rsidR="00A9153F">
              <w:rPr>
                <w:sz w:val="16"/>
                <w:szCs w:val="16"/>
              </w:rPr>
              <w:t xml:space="preserve"> </w:t>
            </w:r>
            <w:proofErr w:type="gramStart"/>
            <w:r w:rsidR="00A9153F">
              <w:rPr>
                <w:sz w:val="16"/>
                <w:szCs w:val="16"/>
              </w:rPr>
              <w:t>п</w:t>
            </w:r>
            <w:proofErr w:type="gramEnd"/>
            <w:r w:rsidR="00A9153F">
              <w:rPr>
                <w:sz w:val="16"/>
                <w:szCs w:val="16"/>
              </w:rPr>
              <w:t>/п</w:t>
            </w:r>
          </w:p>
        </w:tc>
        <w:tc>
          <w:tcPr>
            <w:tcW w:w="850" w:type="dxa"/>
            <w:tcBorders>
              <w:top w:val="nil"/>
              <w:left w:val="nil"/>
              <w:bottom w:val="nil"/>
              <w:right w:val="single" w:sz="4" w:space="0" w:color="auto"/>
            </w:tcBorders>
            <w:vAlign w:val="center"/>
            <w:hideMark/>
          </w:tcPr>
          <w:p w:rsidR="005A4526" w:rsidRPr="00882242" w:rsidRDefault="005A4526" w:rsidP="00BF69E9">
            <w:pPr>
              <w:rPr>
                <w:sz w:val="16"/>
                <w:szCs w:val="16"/>
              </w:rPr>
            </w:pPr>
            <w:r w:rsidRPr="00882242">
              <w:rPr>
                <w:sz w:val="16"/>
                <w:szCs w:val="16"/>
              </w:rPr>
              <w:t>Объем ВП</w:t>
            </w:r>
          </w:p>
        </w:tc>
        <w:tc>
          <w:tcPr>
            <w:tcW w:w="709" w:type="dxa"/>
            <w:vMerge w:val="restart"/>
            <w:tcBorders>
              <w:top w:val="nil"/>
              <w:left w:val="single" w:sz="4" w:space="0" w:color="auto"/>
              <w:bottom w:val="single" w:sz="4" w:space="0" w:color="000000"/>
              <w:right w:val="single" w:sz="4" w:space="0" w:color="auto"/>
            </w:tcBorders>
            <w:vAlign w:val="center"/>
            <w:hideMark/>
          </w:tcPr>
          <w:p w:rsidR="005A4526" w:rsidRPr="00882242" w:rsidRDefault="005A4526" w:rsidP="00BF69E9">
            <w:pPr>
              <w:rPr>
                <w:sz w:val="16"/>
                <w:szCs w:val="16"/>
              </w:rPr>
            </w:pPr>
            <w:r w:rsidRPr="00882242">
              <w:rPr>
                <w:sz w:val="16"/>
                <w:szCs w:val="16"/>
              </w:rPr>
              <w:t>Кол-во</w:t>
            </w:r>
            <w:r w:rsidR="00A9153F">
              <w:rPr>
                <w:sz w:val="16"/>
                <w:szCs w:val="16"/>
              </w:rPr>
              <w:t xml:space="preserve"> </w:t>
            </w:r>
            <w:proofErr w:type="gramStart"/>
            <w:r w:rsidR="00A9153F">
              <w:rPr>
                <w:sz w:val="16"/>
                <w:szCs w:val="16"/>
              </w:rPr>
              <w:t>п</w:t>
            </w:r>
            <w:proofErr w:type="gramEnd"/>
            <w:r w:rsidR="00A9153F">
              <w:rPr>
                <w:sz w:val="16"/>
                <w:szCs w:val="16"/>
              </w:rPr>
              <w:t>/п</w:t>
            </w:r>
          </w:p>
        </w:tc>
        <w:tc>
          <w:tcPr>
            <w:tcW w:w="992" w:type="dxa"/>
            <w:tcBorders>
              <w:top w:val="nil"/>
              <w:left w:val="nil"/>
              <w:bottom w:val="nil"/>
              <w:right w:val="single" w:sz="4" w:space="0" w:color="auto"/>
            </w:tcBorders>
            <w:vAlign w:val="center"/>
            <w:hideMark/>
          </w:tcPr>
          <w:p w:rsidR="005A4526" w:rsidRPr="00882242" w:rsidRDefault="005A4526" w:rsidP="00BF69E9">
            <w:pPr>
              <w:rPr>
                <w:sz w:val="16"/>
                <w:szCs w:val="16"/>
              </w:rPr>
            </w:pPr>
            <w:r w:rsidRPr="00882242">
              <w:rPr>
                <w:sz w:val="16"/>
                <w:szCs w:val="16"/>
              </w:rPr>
              <w:t>Объем ВП</w:t>
            </w:r>
          </w:p>
        </w:tc>
        <w:tc>
          <w:tcPr>
            <w:tcW w:w="851" w:type="dxa"/>
            <w:vMerge/>
            <w:tcBorders>
              <w:top w:val="nil"/>
              <w:left w:val="single" w:sz="4" w:space="0" w:color="auto"/>
              <w:bottom w:val="single" w:sz="4" w:space="0" w:color="000000"/>
              <w:right w:val="single" w:sz="4" w:space="0" w:color="auto"/>
            </w:tcBorders>
            <w:vAlign w:val="center"/>
            <w:hideMark/>
          </w:tcPr>
          <w:p w:rsidR="005A4526" w:rsidRPr="00882242" w:rsidRDefault="005A4526" w:rsidP="00BF69E9">
            <w:pPr>
              <w:rPr>
                <w:sz w:val="16"/>
                <w:szCs w:val="16"/>
              </w:rPr>
            </w:pPr>
          </w:p>
        </w:tc>
        <w:tc>
          <w:tcPr>
            <w:tcW w:w="568" w:type="dxa"/>
            <w:vMerge w:val="restart"/>
            <w:tcBorders>
              <w:top w:val="nil"/>
              <w:left w:val="single" w:sz="4" w:space="0" w:color="auto"/>
              <w:bottom w:val="single" w:sz="4" w:space="0" w:color="000000"/>
              <w:right w:val="single" w:sz="4" w:space="0" w:color="auto"/>
            </w:tcBorders>
            <w:vAlign w:val="center"/>
            <w:hideMark/>
          </w:tcPr>
          <w:p w:rsidR="005A4526" w:rsidRPr="00882242" w:rsidRDefault="005A4526" w:rsidP="00BF69E9">
            <w:pPr>
              <w:rPr>
                <w:sz w:val="16"/>
                <w:szCs w:val="16"/>
              </w:rPr>
            </w:pPr>
            <w:r w:rsidRPr="00882242">
              <w:rPr>
                <w:sz w:val="16"/>
                <w:szCs w:val="16"/>
              </w:rPr>
              <w:t>Кол-во</w:t>
            </w:r>
            <w:r w:rsidR="00A9153F">
              <w:rPr>
                <w:sz w:val="16"/>
                <w:szCs w:val="16"/>
              </w:rPr>
              <w:t xml:space="preserve"> </w:t>
            </w:r>
            <w:proofErr w:type="gramStart"/>
            <w:r w:rsidR="00A9153F">
              <w:rPr>
                <w:sz w:val="16"/>
                <w:szCs w:val="16"/>
              </w:rPr>
              <w:t>п</w:t>
            </w:r>
            <w:proofErr w:type="gramEnd"/>
            <w:r w:rsidR="00A9153F">
              <w:rPr>
                <w:sz w:val="16"/>
                <w:szCs w:val="16"/>
              </w:rPr>
              <w:t>/п</w:t>
            </w:r>
          </w:p>
        </w:tc>
        <w:tc>
          <w:tcPr>
            <w:tcW w:w="991" w:type="dxa"/>
            <w:tcBorders>
              <w:top w:val="nil"/>
              <w:left w:val="nil"/>
              <w:bottom w:val="nil"/>
              <w:right w:val="single" w:sz="4" w:space="0" w:color="auto"/>
            </w:tcBorders>
            <w:vAlign w:val="center"/>
            <w:hideMark/>
          </w:tcPr>
          <w:p w:rsidR="005A4526" w:rsidRPr="00882242" w:rsidRDefault="005A4526" w:rsidP="00BF69E9">
            <w:pPr>
              <w:rPr>
                <w:sz w:val="16"/>
                <w:szCs w:val="16"/>
              </w:rPr>
            </w:pPr>
            <w:r w:rsidRPr="00882242">
              <w:rPr>
                <w:sz w:val="16"/>
                <w:szCs w:val="16"/>
              </w:rPr>
              <w:t>Объем ВП</w:t>
            </w:r>
          </w:p>
        </w:tc>
        <w:tc>
          <w:tcPr>
            <w:tcW w:w="709" w:type="dxa"/>
            <w:vMerge w:val="restart"/>
            <w:tcBorders>
              <w:top w:val="nil"/>
              <w:left w:val="single" w:sz="4" w:space="0" w:color="auto"/>
              <w:bottom w:val="single" w:sz="4" w:space="0" w:color="000000"/>
              <w:right w:val="single" w:sz="4" w:space="0" w:color="auto"/>
            </w:tcBorders>
            <w:vAlign w:val="center"/>
            <w:hideMark/>
          </w:tcPr>
          <w:p w:rsidR="005A4526" w:rsidRPr="00882242" w:rsidRDefault="005A4526" w:rsidP="00BF69E9">
            <w:pPr>
              <w:rPr>
                <w:sz w:val="16"/>
                <w:szCs w:val="16"/>
              </w:rPr>
            </w:pPr>
            <w:r w:rsidRPr="00882242">
              <w:rPr>
                <w:sz w:val="16"/>
                <w:szCs w:val="16"/>
              </w:rPr>
              <w:t>Кол-во</w:t>
            </w:r>
            <w:r w:rsidR="00A9153F">
              <w:rPr>
                <w:sz w:val="16"/>
                <w:szCs w:val="16"/>
              </w:rPr>
              <w:t xml:space="preserve"> </w:t>
            </w:r>
            <w:proofErr w:type="gramStart"/>
            <w:r w:rsidR="00A9153F">
              <w:rPr>
                <w:sz w:val="16"/>
                <w:szCs w:val="16"/>
              </w:rPr>
              <w:t>п</w:t>
            </w:r>
            <w:proofErr w:type="gramEnd"/>
            <w:r w:rsidR="00A9153F">
              <w:rPr>
                <w:sz w:val="16"/>
                <w:szCs w:val="16"/>
              </w:rPr>
              <w:t>/п</w:t>
            </w:r>
          </w:p>
        </w:tc>
        <w:tc>
          <w:tcPr>
            <w:tcW w:w="1134" w:type="dxa"/>
            <w:tcBorders>
              <w:top w:val="nil"/>
              <w:left w:val="nil"/>
              <w:bottom w:val="nil"/>
              <w:right w:val="single" w:sz="4" w:space="0" w:color="auto"/>
            </w:tcBorders>
            <w:vAlign w:val="center"/>
            <w:hideMark/>
          </w:tcPr>
          <w:p w:rsidR="005A4526" w:rsidRPr="00882242" w:rsidRDefault="005A4526" w:rsidP="00BF69E9">
            <w:pPr>
              <w:rPr>
                <w:sz w:val="16"/>
                <w:szCs w:val="16"/>
              </w:rPr>
            </w:pPr>
            <w:r w:rsidRPr="00882242">
              <w:rPr>
                <w:sz w:val="16"/>
                <w:szCs w:val="16"/>
              </w:rPr>
              <w:t>Объем ВП</w:t>
            </w:r>
          </w:p>
        </w:tc>
        <w:tc>
          <w:tcPr>
            <w:tcW w:w="850" w:type="dxa"/>
            <w:vMerge/>
            <w:tcBorders>
              <w:top w:val="nil"/>
              <w:left w:val="single" w:sz="4" w:space="0" w:color="auto"/>
              <w:bottom w:val="single" w:sz="4" w:space="0" w:color="000000"/>
              <w:right w:val="single" w:sz="4" w:space="0" w:color="auto"/>
            </w:tcBorders>
            <w:vAlign w:val="center"/>
            <w:hideMark/>
          </w:tcPr>
          <w:p w:rsidR="005A4526" w:rsidRPr="00882242" w:rsidRDefault="005A4526" w:rsidP="00BF69E9">
            <w:pPr>
              <w:rPr>
                <w:sz w:val="16"/>
                <w:szCs w:val="16"/>
              </w:rPr>
            </w:pPr>
          </w:p>
        </w:tc>
      </w:tr>
      <w:tr w:rsidR="005A4526" w:rsidRPr="00882242" w:rsidTr="00BF69E9">
        <w:trPr>
          <w:trHeight w:val="256"/>
        </w:trPr>
        <w:tc>
          <w:tcPr>
            <w:tcW w:w="1432" w:type="dxa"/>
            <w:vMerge/>
            <w:tcBorders>
              <w:top w:val="nil"/>
              <w:left w:val="single" w:sz="4" w:space="0" w:color="auto"/>
              <w:bottom w:val="single" w:sz="4" w:space="0" w:color="000000"/>
              <w:right w:val="single" w:sz="4" w:space="0" w:color="auto"/>
            </w:tcBorders>
            <w:vAlign w:val="center"/>
            <w:hideMark/>
          </w:tcPr>
          <w:p w:rsidR="005A4526" w:rsidRPr="00882242" w:rsidRDefault="005A4526" w:rsidP="00BF69E9">
            <w:pPr>
              <w:rPr>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5A4526" w:rsidRPr="00882242" w:rsidRDefault="005A4526" w:rsidP="00BF69E9">
            <w:pPr>
              <w:rPr>
                <w:sz w:val="16"/>
                <w:szCs w:val="16"/>
              </w:rPr>
            </w:pPr>
          </w:p>
        </w:tc>
        <w:tc>
          <w:tcPr>
            <w:tcW w:w="850" w:type="dxa"/>
            <w:tcBorders>
              <w:top w:val="nil"/>
              <w:left w:val="nil"/>
              <w:bottom w:val="single" w:sz="4" w:space="0" w:color="auto"/>
              <w:right w:val="single" w:sz="4" w:space="0" w:color="auto"/>
            </w:tcBorders>
            <w:vAlign w:val="center"/>
            <w:hideMark/>
          </w:tcPr>
          <w:p w:rsidR="005A4526" w:rsidRPr="00882242" w:rsidRDefault="005A4526" w:rsidP="00BF69E9">
            <w:pPr>
              <w:rPr>
                <w:sz w:val="16"/>
                <w:szCs w:val="16"/>
              </w:rPr>
            </w:pPr>
            <w:r w:rsidRPr="00882242">
              <w:rPr>
                <w:sz w:val="16"/>
                <w:szCs w:val="16"/>
              </w:rPr>
              <w:t>млн.руб</w:t>
            </w:r>
          </w:p>
        </w:tc>
        <w:tc>
          <w:tcPr>
            <w:tcW w:w="709" w:type="dxa"/>
            <w:vMerge/>
            <w:tcBorders>
              <w:top w:val="nil"/>
              <w:left w:val="single" w:sz="4" w:space="0" w:color="auto"/>
              <w:bottom w:val="single" w:sz="4" w:space="0" w:color="000000"/>
              <w:right w:val="single" w:sz="4" w:space="0" w:color="auto"/>
            </w:tcBorders>
            <w:vAlign w:val="center"/>
            <w:hideMark/>
          </w:tcPr>
          <w:p w:rsidR="005A4526" w:rsidRPr="00882242" w:rsidRDefault="005A4526" w:rsidP="00BF69E9">
            <w:pPr>
              <w:rPr>
                <w:sz w:val="16"/>
                <w:szCs w:val="16"/>
              </w:rPr>
            </w:pPr>
          </w:p>
        </w:tc>
        <w:tc>
          <w:tcPr>
            <w:tcW w:w="992" w:type="dxa"/>
            <w:tcBorders>
              <w:top w:val="nil"/>
              <w:left w:val="nil"/>
              <w:bottom w:val="single" w:sz="4" w:space="0" w:color="auto"/>
              <w:right w:val="single" w:sz="4" w:space="0" w:color="auto"/>
            </w:tcBorders>
            <w:vAlign w:val="center"/>
            <w:hideMark/>
          </w:tcPr>
          <w:p w:rsidR="005A4526" w:rsidRPr="00882242" w:rsidRDefault="005A4526" w:rsidP="00BF69E9">
            <w:pPr>
              <w:rPr>
                <w:sz w:val="16"/>
                <w:szCs w:val="16"/>
              </w:rPr>
            </w:pPr>
            <w:r w:rsidRPr="00882242">
              <w:rPr>
                <w:sz w:val="16"/>
                <w:szCs w:val="16"/>
              </w:rPr>
              <w:t>млн.руб</w:t>
            </w:r>
          </w:p>
        </w:tc>
        <w:tc>
          <w:tcPr>
            <w:tcW w:w="851" w:type="dxa"/>
            <w:vMerge/>
            <w:tcBorders>
              <w:top w:val="nil"/>
              <w:left w:val="single" w:sz="4" w:space="0" w:color="auto"/>
              <w:bottom w:val="single" w:sz="4" w:space="0" w:color="000000"/>
              <w:right w:val="single" w:sz="4" w:space="0" w:color="auto"/>
            </w:tcBorders>
            <w:vAlign w:val="center"/>
            <w:hideMark/>
          </w:tcPr>
          <w:p w:rsidR="005A4526" w:rsidRPr="00882242" w:rsidRDefault="005A4526" w:rsidP="00BF69E9">
            <w:pPr>
              <w:rPr>
                <w:sz w:val="16"/>
                <w:szCs w:val="16"/>
              </w:rPr>
            </w:pPr>
          </w:p>
        </w:tc>
        <w:tc>
          <w:tcPr>
            <w:tcW w:w="568" w:type="dxa"/>
            <w:vMerge/>
            <w:tcBorders>
              <w:top w:val="nil"/>
              <w:left w:val="single" w:sz="4" w:space="0" w:color="auto"/>
              <w:bottom w:val="single" w:sz="4" w:space="0" w:color="000000"/>
              <w:right w:val="single" w:sz="4" w:space="0" w:color="auto"/>
            </w:tcBorders>
            <w:vAlign w:val="center"/>
            <w:hideMark/>
          </w:tcPr>
          <w:p w:rsidR="005A4526" w:rsidRPr="00882242" w:rsidRDefault="005A4526" w:rsidP="00BF69E9">
            <w:pPr>
              <w:rPr>
                <w:sz w:val="16"/>
                <w:szCs w:val="16"/>
              </w:rPr>
            </w:pPr>
          </w:p>
        </w:tc>
        <w:tc>
          <w:tcPr>
            <w:tcW w:w="991" w:type="dxa"/>
            <w:tcBorders>
              <w:top w:val="nil"/>
              <w:left w:val="nil"/>
              <w:bottom w:val="single" w:sz="4" w:space="0" w:color="auto"/>
              <w:right w:val="single" w:sz="4" w:space="0" w:color="auto"/>
            </w:tcBorders>
            <w:vAlign w:val="center"/>
            <w:hideMark/>
          </w:tcPr>
          <w:p w:rsidR="005A4526" w:rsidRPr="00882242" w:rsidRDefault="005A4526" w:rsidP="00BF69E9">
            <w:pPr>
              <w:rPr>
                <w:sz w:val="16"/>
                <w:szCs w:val="16"/>
              </w:rPr>
            </w:pPr>
            <w:r w:rsidRPr="00882242">
              <w:rPr>
                <w:sz w:val="16"/>
                <w:szCs w:val="16"/>
              </w:rPr>
              <w:t>млн.руб</w:t>
            </w:r>
          </w:p>
        </w:tc>
        <w:tc>
          <w:tcPr>
            <w:tcW w:w="709" w:type="dxa"/>
            <w:vMerge/>
            <w:tcBorders>
              <w:top w:val="nil"/>
              <w:left w:val="single" w:sz="4" w:space="0" w:color="auto"/>
              <w:bottom w:val="single" w:sz="4" w:space="0" w:color="000000"/>
              <w:right w:val="single" w:sz="4" w:space="0" w:color="auto"/>
            </w:tcBorders>
            <w:vAlign w:val="center"/>
            <w:hideMark/>
          </w:tcPr>
          <w:p w:rsidR="005A4526" w:rsidRPr="00882242" w:rsidRDefault="005A4526" w:rsidP="00BF69E9">
            <w:pPr>
              <w:rPr>
                <w:sz w:val="16"/>
                <w:szCs w:val="16"/>
              </w:rPr>
            </w:pPr>
          </w:p>
        </w:tc>
        <w:tc>
          <w:tcPr>
            <w:tcW w:w="1134" w:type="dxa"/>
            <w:tcBorders>
              <w:top w:val="nil"/>
              <w:left w:val="nil"/>
              <w:bottom w:val="single" w:sz="4" w:space="0" w:color="auto"/>
              <w:right w:val="single" w:sz="4" w:space="0" w:color="auto"/>
            </w:tcBorders>
            <w:vAlign w:val="center"/>
            <w:hideMark/>
          </w:tcPr>
          <w:p w:rsidR="005A4526" w:rsidRPr="00882242" w:rsidRDefault="005A4526" w:rsidP="00BF69E9">
            <w:pPr>
              <w:rPr>
                <w:sz w:val="16"/>
                <w:szCs w:val="16"/>
              </w:rPr>
            </w:pPr>
            <w:r w:rsidRPr="00882242">
              <w:rPr>
                <w:sz w:val="16"/>
                <w:szCs w:val="16"/>
              </w:rPr>
              <w:t>млн.руб.</w:t>
            </w:r>
          </w:p>
        </w:tc>
        <w:tc>
          <w:tcPr>
            <w:tcW w:w="850" w:type="dxa"/>
            <w:vMerge/>
            <w:tcBorders>
              <w:top w:val="nil"/>
              <w:left w:val="single" w:sz="4" w:space="0" w:color="auto"/>
              <w:bottom w:val="single" w:sz="4" w:space="0" w:color="000000"/>
              <w:right w:val="single" w:sz="4" w:space="0" w:color="auto"/>
            </w:tcBorders>
            <w:vAlign w:val="center"/>
            <w:hideMark/>
          </w:tcPr>
          <w:p w:rsidR="005A4526" w:rsidRPr="00882242" w:rsidRDefault="005A4526" w:rsidP="00BF69E9">
            <w:pPr>
              <w:rPr>
                <w:sz w:val="16"/>
                <w:szCs w:val="16"/>
              </w:rPr>
            </w:pPr>
          </w:p>
        </w:tc>
      </w:tr>
      <w:tr w:rsidR="005A4526" w:rsidRPr="00882242" w:rsidTr="00BF69E9">
        <w:trPr>
          <w:trHeight w:val="673"/>
        </w:trPr>
        <w:tc>
          <w:tcPr>
            <w:tcW w:w="1432" w:type="dxa"/>
            <w:tcBorders>
              <w:top w:val="nil"/>
              <w:left w:val="single" w:sz="4" w:space="0" w:color="auto"/>
              <w:bottom w:val="single" w:sz="4" w:space="0" w:color="auto"/>
              <w:right w:val="single" w:sz="4" w:space="0" w:color="auto"/>
            </w:tcBorders>
            <w:vAlign w:val="center"/>
            <w:hideMark/>
          </w:tcPr>
          <w:p w:rsidR="005A4526" w:rsidRPr="00882242" w:rsidRDefault="005A4526" w:rsidP="00BF69E9">
            <w:pPr>
              <w:rPr>
                <w:sz w:val="16"/>
                <w:szCs w:val="16"/>
              </w:rPr>
            </w:pPr>
            <w:r w:rsidRPr="00882242">
              <w:rPr>
                <w:sz w:val="16"/>
                <w:szCs w:val="16"/>
              </w:rPr>
              <w:t>нефтяная и нефтегазовая пром-ность</w:t>
            </w:r>
          </w:p>
        </w:tc>
        <w:tc>
          <w:tcPr>
            <w:tcW w:w="709" w:type="dxa"/>
            <w:tcBorders>
              <w:top w:val="nil"/>
              <w:left w:val="nil"/>
              <w:bottom w:val="single" w:sz="4" w:space="0" w:color="auto"/>
              <w:right w:val="single" w:sz="4" w:space="0" w:color="auto"/>
            </w:tcBorders>
            <w:vAlign w:val="center"/>
            <w:hideMark/>
          </w:tcPr>
          <w:p w:rsidR="005A4526" w:rsidRPr="00882242" w:rsidRDefault="005A4526" w:rsidP="00BF69E9">
            <w:pPr>
              <w:rPr>
                <w:sz w:val="16"/>
                <w:szCs w:val="16"/>
              </w:rPr>
            </w:pPr>
            <w:r w:rsidRPr="00882242">
              <w:rPr>
                <w:sz w:val="16"/>
                <w:szCs w:val="16"/>
              </w:rPr>
              <w:t>8</w:t>
            </w:r>
          </w:p>
        </w:tc>
        <w:tc>
          <w:tcPr>
            <w:tcW w:w="850" w:type="dxa"/>
            <w:tcBorders>
              <w:top w:val="nil"/>
              <w:left w:val="nil"/>
              <w:bottom w:val="single" w:sz="4" w:space="0" w:color="auto"/>
              <w:right w:val="single" w:sz="4" w:space="0" w:color="auto"/>
            </w:tcBorders>
            <w:vAlign w:val="center"/>
            <w:hideMark/>
          </w:tcPr>
          <w:p w:rsidR="005A4526" w:rsidRPr="00882242" w:rsidRDefault="005A4526" w:rsidP="00BF69E9">
            <w:pPr>
              <w:rPr>
                <w:b/>
                <w:bCs/>
                <w:sz w:val="16"/>
                <w:szCs w:val="16"/>
              </w:rPr>
            </w:pPr>
            <w:r w:rsidRPr="00882242">
              <w:rPr>
                <w:b/>
                <w:bCs/>
                <w:sz w:val="16"/>
                <w:szCs w:val="16"/>
              </w:rPr>
              <w:t>9321843</w:t>
            </w:r>
          </w:p>
        </w:tc>
        <w:tc>
          <w:tcPr>
            <w:tcW w:w="709" w:type="dxa"/>
            <w:tcBorders>
              <w:top w:val="nil"/>
              <w:left w:val="nil"/>
              <w:bottom w:val="single" w:sz="4" w:space="0" w:color="auto"/>
              <w:right w:val="single" w:sz="4" w:space="0" w:color="auto"/>
            </w:tcBorders>
            <w:vAlign w:val="center"/>
            <w:hideMark/>
          </w:tcPr>
          <w:p w:rsidR="005A4526" w:rsidRPr="00882242" w:rsidRDefault="005A4526" w:rsidP="00BF69E9">
            <w:pPr>
              <w:rPr>
                <w:sz w:val="16"/>
                <w:szCs w:val="16"/>
              </w:rPr>
            </w:pPr>
            <w:r w:rsidRPr="00882242">
              <w:rPr>
                <w:sz w:val="16"/>
                <w:szCs w:val="16"/>
              </w:rPr>
              <w:t>16</w:t>
            </w:r>
          </w:p>
        </w:tc>
        <w:tc>
          <w:tcPr>
            <w:tcW w:w="992" w:type="dxa"/>
            <w:tcBorders>
              <w:top w:val="nil"/>
              <w:left w:val="nil"/>
              <w:bottom w:val="single" w:sz="4" w:space="0" w:color="auto"/>
              <w:right w:val="single" w:sz="4" w:space="0" w:color="auto"/>
            </w:tcBorders>
            <w:vAlign w:val="center"/>
            <w:hideMark/>
          </w:tcPr>
          <w:p w:rsidR="005A4526" w:rsidRPr="00882242" w:rsidRDefault="005A4526" w:rsidP="00BF69E9">
            <w:pPr>
              <w:rPr>
                <w:b/>
                <w:bCs/>
                <w:sz w:val="16"/>
                <w:szCs w:val="16"/>
              </w:rPr>
            </w:pPr>
            <w:r w:rsidRPr="00882242">
              <w:rPr>
                <w:b/>
                <w:bCs/>
                <w:sz w:val="16"/>
                <w:szCs w:val="16"/>
              </w:rPr>
              <w:t>10759269</w:t>
            </w:r>
          </w:p>
        </w:tc>
        <w:tc>
          <w:tcPr>
            <w:tcW w:w="851" w:type="dxa"/>
            <w:tcBorders>
              <w:top w:val="nil"/>
              <w:left w:val="nil"/>
              <w:bottom w:val="single" w:sz="4" w:space="0" w:color="auto"/>
              <w:right w:val="single" w:sz="4" w:space="0" w:color="auto"/>
            </w:tcBorders>
            <w:shd w:val="clear" w:color="auto" w:fill="D9D9D9"/>
            <w:vAlign w:val="center"/>
            <w:hideMark/>
          </w:tcPr>
          <w:p w:rsidR="005A4526" w:rsidRPr="00882242" w:rsidRDefault="005A4526" w:rsidP="00BF69E9">
            <w:pPr>
              <w:rPr>
                <w:b/>
                <w:bCs/>
                <w:sz w:val="16"/>
                <w:szCs w:val="16"/>
              </w:rPr>
            </w:pPr>
            <w:r w:rsidRPr="00882242">
              <w:rPr>
                <w:b/>
                <w:bCs/>
                <w:sz w:val="16"/>
                <w:szCs w:val="16"/>
              </w:rPr>
              <w:t>86,6</w:t>
            </w:r>
          </w:p>
        </w:tc>
        <w:tc>
          <w:tcPr>
            <w:tcW w:w="568" w:type="dxa"/>
            <w:tcBorders>
              <w:top w:val="nil"/>
              <w:left w:val="nil"/>
              <w:bottom w:val="single" w:sz="4" w:space="0" w:color="auto"/>
              <w:right w:val="single" w:sz="4" w:space="0" w:color="auto"/>
            </w:tcBorders>
            <w:vAlign w:val="center"/>
            <w:hideMark/>
          </w:tcPr>
          <w:p w:rsidR="005A4526" w:rsidRPr="00882242" w:rsidRDefault="005A4526" w:rsidP="00BF69E9">
            <w:pPr>
              <w:rPr>
                <w:sz w:val="16"/>
                <w:szCs w:val="16"/>
              </w:rPr>
            </w:pPr>
            <w:r w:rsidRPr="00882242">
              <w:rPr>
                <w:sz w:val="16"/>
                <w:szCs w:val="16"/>
              </w:rPr>
              <w:t>9</w:t>
            </w:r>
          </w:p>
        </w:tc>
        <w:tc>
          <w:tcPr>
            <w:tcW w:w="991" w:type="dxa"/>
            <w:tcBorders>
              <w:top w:val="nil"/>
              <w:left w:val="nil"/>
              <w:bottom w:val="single" w:sz="4" w:space="0" w:color="auto"/>
              <w:right w:val="single" w:sz="4" w:space="0" w:color="auto"/>
            </w:tcBorders>
            <w:vAlign w:val="center"/>
            <w:hideMark/>
          </w:tcPr>
          <w:p w:rsidR="005A4526" w:rsidRPr="00882242" w:rsidRDefault="005A4526" w:rsidP="00BF69E9">
            <w:pPr>
              <w:rPr>
                <w:b/>
                <w:bCs/>
                <w:sz w:val="16"/>
                <w:szCs w:val="16"/>
              </w:rPr>
            </w:pPr>
            <w:r w:rsidRPr="00882242">
              <w:rPr>
                <w:b/>
                <w:bCs/>
                <w:sz w:val="16"/>
                <w:szCs w:val="16"/>
              </w:rPr>
              <w:t>13368350</w:t>
            </w:r>
          </w:p>
        </w:tc>
        <w:tc>
          <w:tcPr>
            <w:tcW w:w="709" w:type="dxa"/>
            <w:tcBorders>
              <w:top w:val="nil"/>
              <w:left w:val="nil"/>
              <w:bottom w:val="single" w:sz="4" w:space="0" w:color="auto"/>
              <w:right w:val="single" w:sz="4" w:space="0" w:color="auto"/>
            </w:tcBorders>
            <w:vAlign w:val="center"/>
            <w:hideMark/>
          </w:tcPr>
          <w:p w:rsidR="005A4526" w:rsidRPr="00882242" w:rsidRDefault="005A4526" w:rsidP="00BF69E9">
            <w:pPr>
              <w:rPr>
                <w:sz w:val="16"/>
                <w:szCs w:val="16"/>
              </w:rPr>
            </w:pPr>
            <w:r w:rsidRPr="00882242">
              <w:rPr>
                <w:sz w:val="16"/>
                <w:szCs w:val="16"/>
              </w:rPr>
              <w:t>19</w:t>
            </w:r>
          </w:p>
        </w:tc>
        <w:tc>
          <w:tcPr>
            <w:tcW w:w="1134" w:type="dxa"/>
            <w:tcBorders>
              <w:top w:val="nil"/>
              <w:left w:val="nil"/>
              <w:bottom w:val="single" w:sz="4" w:space="0" w:color="auto"/>
              <w:right w:val="single" w:sz="4" w:space="0" w:color="auto"/>
            </w:tcBorders>
            <w:vAlign w:val="center"/>
            <w:hideMark/>
          </w:tcPr>
          <w:p w:rsidR="005A4526" w:rsidRPr="00882242" w:rsidRDefault="005A4526" w:rsidP="00BF69E9">
            <w:pPr>
              <w:rPr>
                <w:b/>
                <w:bCs/>
                <w:sz w:val="16"/>
                <w:szCs w:val="16"/>
              </w:rPr>
            </w:pPr>
            <w:r w:rsidRPr="00882242">
              <w:rPr>
                <w:b/>
                <w:bCs/>
                <w:sz w:val="16"/>
                <w:szCs w:val="16"/>
              </w:rPr>
              <w:t>14 631 656</w:t>
            </w:r>
          </w:p>
        </w:tc>
        <w:tc>
          <w:tcPr>
            <w:tcW w:w="850" w:type="dxa"/>
            <w:tcBorders>
              <w:top w:val="nil"/>
              <w:left w:val="nil"/>
              <w:bottom w:val="single" w:sz="4" w:space="0" w:color="auto"/>
              <w:right w:val="single" w:sz="4" w:space="0" w:color="auto"/>
            </w:tcBorders>
            <w:shd w:val="clear" w:color="auto" w:fill="D9D9D9"/>
            <w:vAlign w:val="center"/>
            <w:hideMark/>
          </w:tcPr>
          <w:p w:rsidR="005A4526" w:rsidRPr="00882242" w:rsidRDefault="005A4526" w:rsidP="00BF69E9">
            <w:pPr>
              <w:rPr>
                <w:b/>
                <w:bCs/>
                <w:sz w:val="16"/>
                <w:szCs w:val="16"/>
              </w:rPr>
            </w:pPr>
            <w:r w:rsidRPr="00882242">
              <w:rPr>
                <w:b/>
                <w:bCs/>
                <w:sz w:val="16"/>
                <w:szCs w:val="16"/>
              </w:rPr>
              <w:t>91,4</w:t>
            </w:r>
          </w:p>
        </w:tc>
      </w:tr>
      <w:tr w:rsidR="005A4526" w:rsidRPr="00882242" w:rsidTr="00BF69E9">
        <w:trPr>
          <w:trHeight w:val="643"/>
        </w:trPr>
        <w:tc>
          <w:tcPr>
            <w:tcW w:w="1432" w:type="dxa"/>
            <w:tcBorders>
              <w:top w:val="nil"/>
              <w:left w:val="single" w:sz="4" w:space="0" w:color="auto"/>
              <w:bottom w:val="single" w:sz="4" w:space="0" w:color="auto"/>
              <w:right w:val="single" w:sz="4" w:space="0" w:color="auto"/>
            </w:tcBorders>
            <w:vAlign w:val="center"/>
            <w:hideMark/>
          </w:tcPr>
          <w:p w:rsidR="005A4526" w:rsidRPr="00882242" w:rsidRDefault="005A4526" w:rsidP="00BF69E9">
            <w:pPr>
              <w:rPr>
                <w:sz w:val="16"/>
                <w:szCs w:val="16"/>
              </w:rPr>
            </w:pPr>
            <w:r w:rsidRPr="00882242">
              <w:rPr>
                <w:sz w:val="16"/>
                <w:szCs w:val="16"/>
              </w:rPr>
              <w:t>хим и нефтехим пром-ность</w:t>
            </w:r>
          </w:p>
        </w:tc>
        <w:tc>
          <w:tcPr>
            <w:tcW w:w="709" w:type="dxa"/>
            <w:tcBorders>
              <w:top w:val="nil"/>
              <w:left w:val="nil"/>
              <w:bottom w:val="single" w:sz="4" w:space="0" w:color="auto"/>
              <w:right w:val="single" w:sz="4" w:space="0" w:color="auto"/>
            </w:tcBorders>
            <w:vAlign w:val="center"/>
            <w:hideMark/>
          </w:tcPr>
          <w:p w:rsidR="005A4526" w:rsidRPr="00882242" w:rsidRDefault="005A4526" w:rsidP="00BF69E9">
            <w:pPr>
              <w:rPr>
                <w:sz w:val="16"/>
                <w:szCs w:val="16"/>
              </w:rPr>
            </w:pPr>
            <w:r w:rsidRPr="00882242">
              <w:rPr>
                <w:sz w:val="16"/>
                <w:szCs w:val="16"/>
              </w:rPr>
              <w:t>10</w:t>
            </w:r>
          </w:p>
        </w:tc>
        <w:tc>
          <w:tcPr>
            <w:tcW w:w="850" w:type="dxa"/>
            <w:tcBorders>
              <w:top w:val="nil"/>
              <w:left w:val="nil"/>
              <w:bottom w:val="single" w:sz="4" w:space="0" w:color="auto"/>
              <w:right w:val="single" w:sz="4" w:space="0" w:color="auto"/>
            </w:tcBorders>
            <w:vAlign w:val="center"/>
            <w:hideMark/>
          </w:tcPr>
          <w:p w:rsidR="005A4526" w:rsidRPr="00882242" w:rsidRDefault="005A4526" w:rsidP="00BF69E9">
            <w:pPr>
              <w:rPr>
                <w:b/>
                <w:bCs/>
                <w:sz w:val="16"/>
                <w:szCs w:val="16"/>
              </w:rPr>
            </w:pPr>
            <w:r w:rsidRPr="00882242">
              <w:rPr>
                <w:b/>
                <w:bCs/>
                <w:sz w:val="16"/>
                <w:szCs w:val="16"/>
              </w:rPr>
              <w:t>782308</w:t>
            </w:r>
          </w:p>
        </w:tc>
        <w:tc>
          <w:tcPr>
            <w:tcW w:w="709" w:type="dxa"/>
            <w:tcBorders>
              <w:top w:val="nil"/>
              <w:left w:val="nil"/>
              <w:bottom w:val="single" w:sz="4" w:space="0" w:color="auto"/>
              <w:right w:val="single" w:sz="4" w:space="0" w:color="auto"/>
            </w:tcBorders>
            <w:vAlign w:val="center"/>
            <w:hideMark/>
          </w:tcPr>
          <w:p w:rsidR="005A4526" w:rsidRPr="00882242" w:rsidRDefault="005A4526" w:rsidP="00BF69E9">
            <w:pPr>
              <w:rPr>
                <w:sz w:val="16"/>
                <w:szCs w:val="16"/>
              </w:rPr>
            </w:pPr>
            <w:r w:rsidRPr="00882242">
              <w:rPr>
                <w:sz w:val="16"/>
                <w:szCs w:val="16"/>
              </w:rPr>
              <w:t>17</w:t>
            </w:r>
          </w:p>
        </w:tc>
        <w:tc>
          <w:tcPr>
            <w:tcW w:w="992" w:type="dxa"/>
            <w:tcBorders>
              <w:top w:val="nil"/>
              <w:left w:val="nil"/>
              <w:bottom w:val="single" w:sz="4" w:space="0" w:color="auto"/>
              <w:right w:val="single" w:sz="4" w:space="0" w:color="auto"/>
            </w:tcBorders>
            <w:vAlign w:val="center"/>
            <w:hideMark/>
          </w:tcPr>
          <w:p w:rsidR="005A4526" w:rsidRPr="00882242" w:rsidRDefault="005A4526" w:rsidP="00BF69E9">
            <w:pPr>
              <w:rPr>
                <w:b/>
                <w:bCs/>
                <w:sz w:val="16"/>
                <w:szCs w:val="16"/>
              </w:rPr>
            </w:pPr>
            <w:r w:rsidRPr="00882242">
              <w:rPr>
                <w:b/>
                <w:bCs/>
                <w:sz w:val="16"/>
                <w:szCs w:val="16"/>
              </w:rPr>
              <w:t>1046729</w:t>
            </w:r>
          </w:p>
        </w:tc>
        <w:tc>
          <w:tcPr>
            <w:tcW w:w="851" w:type="dxa"/>
            <w:tcBorders>
              <w:top w:val="nil"/>
              <w:left w:val="nil"/>
              <w:bottom w:val="single" w:sz="4" w:space="0" w:color="auto"/>
              <w:right w:val="single" w:sz="4" w:space="0" w:color="auto"/>
            </w:tcBorders>
            <w:shd w:val="clear" w:color="auto" w:fill="D9D9D9"/>
            <w:vAlign w:val="center"/>
            <w:hideMark/>
          </w:tcPr>
          <w:p w:rsidR="005A4526" w:rsidRPr="00882242" w:rsidRDefault="005A4526" w:rsidP="00BF69E9">
            <w:pPr>
              <w:rPr>
                <w:b/>
                <w:bCs/>
                <w:sz w:val="16"/>
                <w:szCs w:val="16"/>
              </w:rPr>
            </w:pPr>
            <w:r w:rsidRPr="00882242">
              <w:rPr>
                <w:b/>
                <w:bCs/>
                <w:sz w:val="16"/>
                <w:szCs w:val="16"/>
              </w:rPr>
              <w:t>74,7</w:t>
            </w:r>
          </w:p>
        </w:tc>
        <w:tc>
          <w:tcPr>
            <w:tcW w:w="568" w:type="dxa"/>
            <w:tcBorders>
              <w:top w:val="nil"/>
              <w:left w:val="nil"/>
              <w:bottom w:val="single" w:sz="4" w:space="0" w:color="auto"/>
              <w:right w:val="single" w:sz="4" w:space="0" w:color="auto"/>
            </w:tcBorders>
            <w:vAlign w:val="center"/>
            <w:hideMark/>
          </w:tcPr>
          <w:p w:rsidR="005A4526" w:rsidRPr="00882242" w:rsidRDefault="005A4526" w:rsidP="00BF69E9">
            <w:pPr>
              <w:rPr>
                <w:sz w:val="16"/>
                <w:szCs w:val="16"/>
              </w:rPr>
            </w:pPr>
            <w:r w:rsidRPr="00882242">
              <w:rPr>
                <w:sz w:val="16"/>
                <w:szCs w:val="16"/>
              </w:rPr>
              <w:t>11</w:t>
            </w:r>
          </w:p>
        </w:tc>
        <w:tc>
          <w:tcPr>
            <w:tcW w:w="991" w:type="dxa"/>
            <w:tcBorders>
              <w:top w:val="nil"/>
              <w:left w:val="nil"/>
              <w:bottom w:val="single" w:sz="4" w:space="0" w:color="auto"/>
              <w:right w:val="single" w:sz="4" w:space="0" w:color="auto"/>
            </w:tcBorders>
            <w:vAlign w:val="center"/>
            <w:hideMark/>
          </w:tcPr>
          <w:p w:rsidR="005A4526" w:rsidRPr="00882242" w:rsidRDefault="005A4526" w:rsidP="00BF69E9">
            <w:pPr>
              <w:rPr>
                <w:b/>
                <w:bCs/>
                <w:sz w:val="16"/>
                <w:szCs w:val="16"/>
              </w:rPr>
            </w:pPr>
            <w:r w:rsidRPr="00882242">
              <w:rPr>
                <w:b/>
                <w:bCs/>
                <w:sz w:val="16"/>
                <w:szCs w:val="16"/>
              </w:rPr>
              <w:t>1065904</w:t>
            </w:r>
          </w:p>
        </w:tc>
        <w:tc>
          <w:tcPr>
            <w:tcW w:w="709" w:type="dxa"/>
            <w:tcBorders>
              <w:top w:val="nil"/>
              <w:left w:val="nil"/>
              <w:bottom w:val="single" w:sz="4" w:space="0" w:color="auto"/>
              <w:right w:val="single" w:sz="4" w:space="0" w:color="auto"/>
            </w:tcBorders>
            <w:vAlign w:val="center"/>
            <w:hideMark/>
          </w:tcPr>
          <w:p w:rsidR="005A4526" w:rsidRPr="00882242" w:rsidRDefault="005A4526" w:rsidP="00BF69E9">
            <w:pPr>
              <w:rPr>
                <w:sz w:val="16"/>
                <w:szCs w:val="16"/>
              </w:rPr>
            </w:pPr>
            <w:r w:rsidRPr="00882242">
              <w:rPr>
                <w:sz w:val="16"/>
                <w:szCs w:val="16"/>
              </w:rPr>
              <w:t>15</w:t>
            </w:r>
          </w:p>
        </w:tc>
        <w:tc>
          <w:tcPr>
            <w:tcW w:w="1134" w:type="dxa"/>
            <w:tcBorders>
              <w:top w:val="nil"/>
              <w:left w:val="nil"/>
              <w:bottom w:val="single" w:sz="4" w:space="0" w:color="auto"/>
              <w:right w:val="single" w:sz="4" w:space="0" w:color="auto"/>
            </w:tcBorders>
            <w:vAlign w:val="center"/>
            <w:hideMark/>
          </w:tcPr>
          <w:p w:rsidR="005A4526" w:rsidRPr="00882242" w:rsidRDefault="005A4526" w:rsidP="00BF69E9">
            <w:pPr>
              <w:rPr>
                <w:b/>
                <w:bCs/>
                <w:sz w:val="16"/>
                <w:szCs w:val="16"/>
              </w:rPr>
            </w:pPr>
            <w:r w:rsidRPr="00882242">
              <w:rPr>
                <w:b/>
                <w:bCs/>
                <w:sz w:val="16"/>
                <w:szCs w:val="16"/>
              </w:rPr>
              <w:t>1 179 924</w:t>
            </w:r>
          </w:p>
        </w:tc>
        <w:tc>
          <w:tcPr>
            <w:tcW w:w="850" w:type="dxa"/>
            <w:tcBorders>
              <w:top w:val="nil"/>
              <w:left w:val="nil"/>
              <w:bottom w:val="single" w:sz="4" w:space="0" w:color="auto"/>
              <w:right w:val="single" w:sz="4" w:space="0" w:color="auto"/>
            </w:tcBorders>
            <w:shd w:val="clear" w:color="auto" w:fill="D9D9D9"/>
            <w:vAlign w:val="center"/>
            <w:hideMark/>
          </w:tcPr>
          <w:p w:rsidR="005A4526" w:rsidRPr="00882242" w:rsidRDefault="005A4526" w:rsidP="00BF69E9">
            <w:pPr>
              <w:rPr>
                <w:b/>
                <w:bCs/>
                <w:sz w:val="16"/>
                <w:szCs w:val="16"/>
              </w:rPr>
            </w:pPr>
            <w:r w:rsidRPr="00882242">
              <w:rPr>
                <w:b/>
                <w:bCs/>
                <w:sz w:val="16"/>
                <w:szCs w:val="16"/>
              </w:rPr>
              <w:t>90,3</w:t>
            </w:r>
          </w:p>
        </w:tc>
      </w:tr>
      <w:tr w:rsidR="005A4526" w:rsidRPr="00882242" w:rsidTr="00BF69E9">
        <w:trPr>
          <w:trHeight w:val="582"/>
        </w:trPr>
        <w:tc>
          <w:tcPr>
            <w:tcW w:w="1432" w:type="dxa"/>
            <w:tcBorders>
              <w:top w:val="nil"/>
              <w:left w:val="single" w:sz="4" w:space="0" w:color="auto"/>
              <w:bottom w:val="single" w:sz="4" w:space="0" w:color="auto"/>
              <w:right w:val="single" w:sz="4" w:space="0" w:color="auto"/>
            </w:tcBorders>
            <w:vAlign w:val="center"/>
            <w:hideMark/>
          </w:tcPr>
          <w:p w:rsidR="005A4526" w:rsidRPr="00882242" w:rsidRDefault="005A4526" w:rsidP="00BF69E9">
            <w:pPr>
              <w:rPr>
                <w:sz w:val="16"/>
                <w:szCs w:val="16"/>
              </w:rPr>
            </w:pPr>
            <w:r w:rsidRPr="00882242">
              <w:rPr>
                <w:sz w:val="16"/>
                <w:szCs w:val="16"/>
              </w:rPr>
              <w:t xml:space="preserve">Транспорт                                                  </w:t>
            </w:r>
          </w:p>
        </w:tc>
        <w:tc>
          <w:tcPr>
            <w:tcW w:w="709" w:type="dxa"/>
            <w:tcBorders>
              <w:top w:val="nil"/>
              <w:left w:val="nil"/>
              <w:bottom w:val="single" w:sz="4" w:space="0" w:color="auto"/>
              <w:right w:val="single" w:sz="4" w:space="0" w:color="auto"/>
            </w:tcBorders>
            <w:vAlign w:val="center"/>
            <w:hideMark/>
          </w:tcPr>
          <w:p w:rsidR="005A4526" w:rsidRPr="00882242" w:rsidRDefault="005A4526" w:rsidP="00BF69E9">
            <w:pPr>
              <w:rPr>
                <w:sz w:val="16"/>
                <w:szCs w:val="16"/>
              </w:rPr>
            </w:pPr>
            <w:r w:rsidRPr="00882242">
              <w:rPr>
                <w:sz w:val="16"/>
                <w:szCs w:val="16"/>
              </w:rPr>
              <w:t>4</w:t>
            </w:r>
          </w:p>
        </w:tc>
        <w:tc>
          <w:tcPr>
            <w:tcW w:w="850" w:type="dxa"/>
            <w:tcBorders>
              <w:top w:val="nil"/>
              <w:left w:val="nil"/>
              <w:bottom w:val="single" w:sz="4" w:space="0" w:color="auto"/>
              <w:right w:val="single" w:sz="4" w:space="0" w:color="auto"/>
            </w:tcBorders>
            <w:vAlign w:val="center"/>
            <w:hideMark/>
          </w:tcPr>
          <w:p w:rsidR="005A4526" w:rsidRPr="00882242" w:rsidRDefault="005A4526" w:rsidP="00BF69E9">
            <w:pPr>
              <w:rPr>
                <w:b/>
                <w:bCs/>
                <w:sz w:val="16"/>
                <w:szCs w:val="16"/>
              </w:rPr>
            </w:pPr>
            <w:r w:rsidRPr="00882242">
              <w:rPr>
                <w:b/>
                <w:bCs/>
                <w:sz w:val="16"/>
                <w:szCs w:val="16"/>
              </w:rPr>
              <w:t>579230</w:t>
            </w:r>
          </w:p>
        </w:tc>
        <w:tc>
          <w:tcPr>
            <w:tcW w:w="709" w:type="dxa"/>
            <w:tcBorders>
              <w:top w:val="nil"/>
              <w:left w:val="nil"/>
              <w:bottom w:val="single" w:sz="4" w:space="0" w:color="auto"/>
              <w:right w:val="single" w:sz="4" w:space="0" w:color="auto"/>
            </w:tcBorders>
            <w:vAlign w:val="center"/>
            <w:hideMark/>
          </w:tcPr>
          <w:p w:rsidR="005A4526" w:rsidRPr="00882242" w:rsidRDefault="005A4526" w:rsidP="00BF69E9">
            <w:pPr>
              <w:rPr>
                <w:sz w:val="16"/>
                <w:szCs w:val="16"/>
              </w:rPr>
            </w:pPr>
            <w:r w:rsidRPr="00882242">
              <w:rPr>
                <w:sz w:val="16"/>
                <w:szCs w:val="16"/>
              </w:rPr>
              <w:t>20</w:t>
            </w:r>
          </w:p>
        </w:tc>
        <w:tc>
          <w:tcPr>
            <w:tcW w:w="992" w:type="dxa"/>
            <w:tcBorders>
              <w:top w:val="nil"/>
              <w:left w:val="nil"/>
              <w:bottom w:val="single" w:sz="4" w:space="0" w:color="auto"/>
              <w:right w:val="single" w:sz="4" w:space="0" w:color="auto"/>
            </w:tcBorders>
            <w:vAlign w:val="center"/>
            <w:hideMark/>
          </w:tcPr>
          <w:p w:rsidR="005A4526" w:rsidRPr="00882242" w:rsidRDefault="005A4526" w:rsidP="00BF69E9">
            <w:pPr>
              <w:rPr>
                <w:b/>
                <w:bCs/>
                <w:sz w:val="16"/>
                <w:szCs w:val="16"/>
              </w:rPr>
            </w:pPr>
            <w:r w:rsidRPr="00882242">
              <w:rPr>
                <w:b/>
                <w:bCs/>
                <w:sz w:val="16"/>
                <w:szCs w:val="16"/>
              </w:rPr>
              <w:t>2585027</w:t>
            </w:r>
          </w:p>
        </w:tc>
        <w:tc>
          <w:tcPr>
            <w:tcW w:w="851" w:type="dxa"/>
            <w:tcBorders>
              <w:top w:val="nil"/>
              <w:left w:val="nil"/>
              <w:bottom w:val="single" w:sz="4" w:space="0" w:color="auto"/>
              <w:right w:val="single" w:sz="4" w:space="0" w:color="auto"/>
            </w:tcBorders>
            <w:shd w:val="clear" w:color="auto" w:fill="D9D9D9"/>
            <w:vAlign w:val="center"/>
            <w:hideMark/>
          </w:tcPr>
          <w:p w:rsidR="005A4526" w:rsidRPr="00882242" w:rsidRDefault="005A4526" w:rsidP="00BF69E9">
            <w:pPr>
              <w:rPr>
                <w:b/>
                <w:bCs/>
                <w:sz w:val="16"/>
                <w:szCs w:val="16"/>
              </w:rPr>
            </w:pPr>
            <w:r w:rsidRPr="00882242">
              <w:rPr>
                <w:b/>
                <w:bCs/>
                <w:sz w:val="16"/>
                <w:szCs w:val="16"/>
              </w:rPr>
              <w:t>22,4</w:t>
            </w:r>
          </w:p>
        </w:tc>
        <w:tc>
          <w:tcPr>
            <w:tcW w:w="568" w:type="dxa"/>
            <w:tcBorders>
              <w:top w:val="nil"/>
              <w:left w:val="nil"/>
              <w:bottom w:val="single" w:sz="4" w:space="0" w:color="auto"/>
              <w:right w:val="single" w:sz="4" w:space="0" w:color="auto"/>
            </w:tcBorders>
            <w:vAlign w:val="center"/>
            <w:hideMark/>
          </w:tcPr>
          <w:p w:rsidR="005A4526" w:rsidRPr="00882242" w:rsidRDefault="005A4526" w:rsidP="00BF69E9">
            <w:pPr>
              <w:rPr>
                <w:sz w:val="16"/>
                <w:szCs w:val="16"/>
              </w:rPr>
            </w:pPr>
            <w:r w:rsidRPr="00882242">
              <w:rPr>
                <w:sz w:val="16"/>
                <w:szCs w:val="16"/>
              </w:rPr>
              <w:t>12</w:t>
            </w:r>
          </w:p>
        </w:tc>
        <w:tc>
          <w:tcPr>
            <w:tcW w:w="991" w:type="dxa"/>
            <w:tcBorders>
              <w:top w:val="nil"/>
              <w:left w:val="nil"/>
              <w:bottom w:val="single" w:sz="4" w:space="0" w:color="auto"/>
              <w:right w:val="single" w:sz="4" w:space="0" w:color="auto"/>
            </w:tcBorders>
            <w:vAlign w:val="center"/>
            <w:hideMark/>
          </w:tcPr>
          <w:p w:rsidR="005A4526" w:rsidRPr="00882242" w:rsidRDefault="005A4526" w:rsidP="00BF69E9">
            <w:pPr>
              <w:rPr>
                <w:b/>
                <w:bCs/>
                <w:sz w:val="16"/>
                <w:szCs w:val="16"/>
              </w:rPr>
            </w:pPr>
            <w:r w:rsidRPr="00882242">
              <w:rPr>
                <w:b/>
                <w:bCs/>
                <w:sz w:val="16"/>
                <w:szCs w:val="16"/>
              </w:rPr>
              <w:t>3253525</w:t>
            </w:r>
          </w:p>
        </w:tc>
        <w:tc>
          <w:tcPr>
            <w:tcW w:w="709" w:type="dxa"/>
            <w:tcBorders>
              <w:top w:val="nil"/>
              <w:left w:val="nil"/>
              <w:bottom w:val="single" w:sz="4" w:space="0" w:color="auto"/>
              <w:right w:val="single" w:sz="4" w:space="0" w:color="auto"/>
            </w:tcBorders>
            <w:vAlign w:val="center"/>
            <w:hideMark/>
          </w:tcPr>
          <w:p w:rsidR="005A4526" w:rsidRPr="00882242" w:rsidRDefault="005A4526" w:rsidP="00BF69E9">
            <w:pPr>
              <w:rPr>
                <w:sz w:val="16"/>
                <w:szCs w:val="16"/>
              </w:rPr>
            </w:pPr>
            <w:r w:rsidRPr="00882242">
              <w:rPr>
                <w:sz w:val="16"/>
                <w:szCs w:val="16"/>
              </w:rPr>
              <w:t>25</w:t>
            </w:r>
          </w:p>
        </w:tc>
        <w:tc>
          <w:tcPr>
            <w:tcW w:w="1134" w:type="dxa"/>
            <w:tcBorders>
              <w:top w:val="nil"/>
              <w:left w:val="nil"/>
              <w:bottom w:val="single" w:sz="4" w:space="0" w:color="auto"/>
              <w:right w:val="single" w:sz="4" w:space="0" w:color="auto"/>
            </w:tcBorders>
            <w:vAlign w:val="center"/>
            <w:hideMark/>
          </w:tcPr>
          <w:p w:rsidR="005A4526" w:rsidRPr="00882242" w:rsidRDefault="005A4526" w:rsidP="00BF69E9">
            <w:pPr>
              <w:rPr>
                <w:b/>
                <w:bCs/>
                <w:sz w:val="16"/>
                <w:szCs w:val="16"/>
              </w:rPr>
            </w:pPr>
            <w:r w:rsidRPr="00882242">
              <w:rPr>
                <w:b/>
                <w:bCs/>
                <w:sz w:val="16"/>
                <w:szCs w:val="16"/>
              </w:rPr>
              <w:t>3 856 989</w:t>
            </w:r>
          </w:p>
        </w:tc>
        <w:tc>
          <w:tcPr>
            <w:tcW w:w="850" w:type="dxa"/>
            <w:tcBorders>
              <w:top w:val="nil"/>
              <w:left w:val="nil"/>
              <w:bottom w:val="single" w:sz="4" w:space="0" w:color="auto"/>
              <w:right w:val="single" w:sz="4" w:space="0" w:color="auto"/>
            </w:tcBorders>
            <w:shd w:val="clear" w:color="auto" w:fill="D9D9D9"/>
            <w:vAlign w:val="center"/>
            <w:hideMark/>
          </w:tcPr>
          <w:p w:rsidR="005A4526" w:rsidRPr="00882242" w:rsidRDefault="005A4526" w:rsidP="00BF69E9">
            <w:pPr>
              <w:rPr>
                <w:b/>
                <w:bCs/>
                <w:sz w:val="16"/>
                <w:szCs w:val="16"/>
              </w:rPr>
            </w:pPr>
            <w:r w:rsidRPr="00882242">
              <w:rPr>
                <w:b/>
                <w:bCs/>
                <w:sz w:val="16"/>
                <w:szCs w:val="16"/>
              </w:rPr>
              <w:t>84,4</w:t>
            </w:r>
          </w:p>
        </w:tc>
      </w:tr>
      <w:tr w:rsidR="005A4526" w:rsidRPr="00882242" w:rsidTr="00BF69E9">
        <w:trPr>
          <w:trHeight w:val="471"/>
        </w:trPr>
        <w:tc>
          <w:tcPr>
            <w:tcW w:w="1432" w:type="dxa"/>
            <w:tcBorders>
              <w:top w:val="nil"/>
              <w:left w:val="single" w:sz="4" w:space="0" w:color="auto"/>
              <w:bottom w:val="single" w:sz="4" w:space="0" w:color="auto"/>
              <w:right w:val="single" w:sz="4" w:space="0" w:color="auto"/>
            </w:tcBorders>
            <w:vAlign w:val="center"/>
            <w:hideMark/>
          </w:tcPr>
          <w:p w:rsidR="005A4526" w:rsidRPr="00882242" w:rsidRDefault="005A4526" w:rsidP="00BF69E9">
            <w:pPr>
              <w:rPr>
                <w:sz w:val="16"/>
                <w:szCs w:val="16"/>
              </w:rPr>
            </w:pPr>
            <w:r w:rsidRPr="00882242">
              <w:rPr>
                <w:sz w:val="16"/>
                <w:szCs w:val="16"/>
              </w:rPr>
              <w:t>банки</w:t>
            </w:r>
          </w:p>
        </w:tc>
        <w:tc>
          <w:tcPr>
            <w:tcW w:w="709" w:type="dxa"/>
            <w:tcBorders>
              <w:top w:val="nil"/>
              <w:left w:val="nil"/>
              <w:bottom w:val="single" w:sz="4" w:space="0" w:color="auto"/>
              <w:right w:val="single" w:sz="4" w:space="0" w:color="auto"/>
            </w:tcBorders>
            <w:vAlign w:val="center"/>
            <w:hideMark/>
          </w:tcPr>
          <w:p w:rsidR="005A4526" w:rsidRPr="00882242" w:rsidRDefault="005A4526" w:rsidP="00BF69E9">
            <w:pPr>
              <w:rPr>
                <w:sz w:val="16"/>
                <w:szCs w:val="16"/>
              </w:rPr>
            </w:pPr>
            <w:r w:rsidRPr="00882242">
              <w:rPr>
                <w:sz w:val="16"/>
                <w:szCs w:val="16"/>
              </w:rPr>
              <w:t>22</w:t>
            </w:r>
          </w:p>
        </w:tc>
        <w:tc>
          <w:tcPr>
            <w:tcW w:w="850" w:type="dxa"/>
            <w:tcBorders>
              <w:top w:val="nil"/>
              <w:left w:val="nil"/>
              <w:bottom w:val="single" w:sz="4" w:space="0" w:color="auto"/>
              <w:right w:val="single" w:sz="4" w:space="0" w:color="auto"/>
            </w:tcBorders>
            <w:vAlign w:val="center"/>
            <w:hideMark/>
          </w:tcPr>
          <w:p w:rsidR="005A4526" w:rsidRPr="00882242" w:rsidRDefault="005A4526" w:rsidP="00BF69E9">
            <w:pPr>
              <w:rPr>
                <w:b/>
                <w:bCs/>
                <w:sz w:val="16"/>
                <w:szCs w:val="16"/>
              </w:rPr>
            </w:pPr>
            <w:r w:rsidRPr="00882242">
              <w:rPr>
                <w:b/>
                <w:bCs/>
                <w:sz w:val="16"/>
                <w:szCs w:val="16"/>
              </w:rPr>
              <w:t>2203711</w:t>
            </w:r>
          </w:p>
        </w:tc>
        <w:tc>
          <w:tcPr>
            <w:tcW w:w="709" w:type="dxa"/>
            <w:tcBorders>
              <w:top w:val="nil"/>
              <w:left w:val="nil"/>
              <w:bottom w:val="single" w:sz="4" w:space="0" w:color="auto"/>
              <w:right w:val="single" w:sz="4" w:space="0" w:color="auto"/>
            </w:tcBorders>
            <w:vAlign w:val="center"/>
            <w:hideMark/>
          </w:tcPr>
          <w:p w:rsidR="005A4526" w:rsidRPr="00882242" w:rsidRDefault="005A4526" w:rsidP="00BF69E9">
            <w:pPr>
              <w:rPr>
                <w:sz w:val="16"/>
                <w:szCs w:val="16"/>
              </w:rPr>
            </w:pPr>
            <w:r w:rsidRPr="00882242">
              <w:rPr>
                <w:sz w:val="16"/>
                <w:szCs w:val="16"/>
              </w:rPr>
              <w:t>25</w:t>
            </w:r>
          </w:p>
        </w:tc>
        <w:tc>
          <w:tcPr>
            <w:tcW w:w="992" w:type="dxa"/>
            <w:tcBorders>
              <w:top w:val="nil"/>
              <w:left w:val="nil"/>
              <w:bottom w:val="single" w:sz="4" w:space="0" w:color="auto"/>
              <w:right w:val="single" w:sz="4" w:space="0" w:color="auto"/>
            </w:tcBorders>
            <w:vAlign w:val="center"/>
            <w:hideMark/>
          </w:tcPr>
          <w:p w:rsidR="005A4526" w:rsidRPr="00882242" w:rsidRDefault="005A4526" w:rsidP="00BF69E9">
            <w:pPr>
              <w:rPr>
                <w:b/>
                <w:bCs/>
                <w:sz w:val="16"/>
                <w:szCs w:val="16"/>
              </w:rPr>
            </w:pPr>
            <w:r w:rsidRPr="00882242">
              <w:rPr>
                <w:b/>
                <w:bCs/>
                <w:sz w:val="16"/>
                <w:szCs w:val="16"/>
              </w:rPr>
              <w:t>2405855</w:t>
            </w:r>
          </w:p>
        </w:tc>
        <w:tc>
          <w:tcPr>
            <w:tcW w:w="851" w:type="dxa"/>
            <w:tcBorders>
              <w:top w:val="nil"/>
              <w:left w:val="nil"/>
              <w:bottom w:val="single" w:sz="4" w:space="0" w:color="auto"/>
              <w:right w:val="single" w:sz="4" w:space="0" w:color="auto"/>
            </w:tcBorders>
            <w:shd w:val="clear" w:color="auto" w:fill="D9D9D9"/>
            <w:vAlign w:val="center"/>
            <w:hideMark/>
          </w:tcPr>
          <w:p w:rsidR="005A4526" w:rsidRPr="00882242" w:rsidRDefault="005A4526" w:rsidP="00BF69E9">
            <w:pPr>
              <w:rPr>
                <w:b/>
                <w:bCs/>
                <w:sz w:val="16"/>
                <w:szCs w:val="16"/>
              </w:rPr>
            </w:pPr>
            <w:r w:rsidRPr="00882242">
              <w:rPr>
                <w:b/>
                <w:bCs/>
                <w:sz w:val="16"/>
                <w:szCs w:val="16"/>
              </w:rPr>
              <w:t>91,6</w:t>
            </w:r>
          </w:p>
        </w:tc>
        <w:tc>
          <w:tcPr>
            <w:tcW w:w="568" w:type="dxa"/>
            <w:tcBorders>
              <w:top w:val="nil"/>
              <w:left w:val="nil"/>
              <w:bottom w:val="single" w:sz="4" w:space="0" w:color="auto"/>
              <w:right w:val="single" w:sz="4" w:space="0" w:color="auto"/>
            </w:tcBorders>
            <w:vAlign w:val="center"/>
            <w:hideMark/>
          </w:tcPr>
          <w:p w:rsidR="005A4526" w:rsidRPr="00882242" w:rsidRDefault="005A4526" w:rsidP="00BF69E9">
            <w:pPr>
              <w:rPr>
                <w:sz w:val="16"/>
                <w:szCs w:val="16"/>
              </w:rPr>
            </w:pPr>
            <w:r w:rsidRPr="00882242">
              <w:rPr>
                <w:sz w:val="16"/>
                <w:szCs w:val="16"/>
              </w:rPr>
              <w:t>21</w:t>
            </w:r>
          </w:p>
        </w:tc>
        <w:tc>
          <w:tcPr>
            <w:tcW w:w="991" w:type="dxa"/>
            <w:tcBorders>
              <w:top w:val="nil"/>
              <w:left w:val="nil"/>
              <w:bottom w:val="single" w:sz="4" w:space="0" w:color="auto"/>
              <w:right w:val="single" w:sz="4" w:space="0" w:color="auto"/>
            </w:tcBorders>
            <w:vAlign w:val="center"/>
            <w:hideMark/>
          </w:tcPr>
          <w:p w:rsidR="005A4526" w:rsidRPr="00882242" w:rsidRDefault="005A4526" w:rsidP="00BF69E9">
            <w:pPr>
              <w:rPr>
                <w:b/>
                <w:bCs/>
                <w:sz w:val="16"/>
                <w:szCs w:val="16"/>
              </w:rPr>
            </w:pPr>
            <w:r w:rsidRPr="00882242">
              <w:rPr>
                <w:b/>
                <w:bCs/>
                <w:sz w:val="16"/>
                <w:szCs w:val="16"/>
              </w:rPr>
              <w:t>3623286</w:t>
            </w:r>
          </w:p>
        </w:tc>
        <w:tc>
          <w:tcPr>
            <w:tcW w:w="709" w:type="dxa"/>
            <w:tcBorders>
              <w:top w:val="nil"/>
              <w:left w:val="nil"/>
              <w:bottom w:val="single" w:sz="4" w:space="0" w:color="auto"/>
              <w:right w:val="single" w:sz="4" w:space="0" w:color="auto"/>
            </w:tcBorders>
            <w:vAlign w:val="center"/>
            <w:hideMark/>
          </w:tcPr>
          <w:p w:rsidR="005A4526" w:rsidRPr="00882242" w:rsidRDefault="005A4526" w:rsidP="00BF69E9">
            <w:pPr>
              <w:rPr>
                <w:sz w:val="16"/>
                <w:szCs w:val="16"/>
              </w:rPr>
            </w:pPr>
            <w:r w:rsidRPr="00882242">
              <w:rPr>
                <w:sz w:val="16"/>
                <w:szCs w:val="16"/>
              </w:rPr>
              <w:t>32</w:t>
            </w:r>
          </w:p>
        </w:tc>
        <w:tc>
          <w:tcPr>
            <w:tcW w:w="1134" w:type="dxa"/>
            <w:tcBorders>
              <w:top w:val="nil"/>
              <w:left w:val="nil"/>
              <w:bottom w:val="single" w:sz="4" w:space="0" w:color="auto"/>
              <w:right w:val="single" w:sz="4" w:space="0" w:color="auto"/>
            </w:tcBorders>
            <w:vAlign w:val="center"/>
            <w:hideMark/>
          </w:tcPr>
          <w:p w:rsidR="005A4526" w:rsidRPr="00882242" w:rsidRDefault="005A4526" w:rsidP="00BF69E9">
            <w:pPr>
              <w:rPr>
                <w:b/>
                <w:bCs/>
                <w:sz w:val="16"/>
                <w:szCs w:val="16"/>
              </w:rPr>
            </w:pPr>
            <w:r w:rsidRPr="00882242">
              <w:rPr>
                <w:b/>
                <w:bCs/>
                <w:sz w:val="16"/>
                <w:szCs w:val="16"/>
              </w:rPr>
              <w:t>4 271 903</w:t>
            </w:r>
          </w:p>
        </w:tc>
        <w:tc>
          <w:tcPr>
            <w:tcW w:w="850" w:type="dxa"/>
            <w:tcBorders>
              <w:top w:val="nil"/>
              <w:left w:val="nil"/>
              <w:bottom w:val="single" w:sz="4" w:space="0" w:color="auto"/>
              <w:right w:val="single" w:sz="4" w:space="0" w:color="auto"/>
            </w:tcBorders>
            <w:shd w:val="clear" w:color="auto" w:fill="D9D9D9"/>
            <w:vAlign w:val="center"/>
            <w:hideMark/>
          </w:tcPr>
          <w:p w:rsidR="005A4526" w:rsidRPr="00882242" w:rsidRDefault="005A4526" w:rsidP="00BF69E9">
            <w:pPr>
              <w:rPr>
                <w:b/>
                <w:bCs/>
                <w:sz w:val="16"/>
                <w:szCs w:val="16"/>
              </w:rPr>
            </w:pPr>
            <w:r w:rsidRPr="00882242">
              <w:rPr>
                <w:b/>
                <w:bCs/>
                <w:sz w:val="16"/>
                <w:szCs w:val="16"/>
              </w:rPr>
              <w:t>84,8</w:t>
            </w:r>
          </w:p>
        </w:tc>
      </w:tr>
      <w:tr w:rsidR="005A4526" w:rsidRPr="00882242" w:rsidTr="00BF69E9">
        <w:trPr>
          <w:trHeight w:val="702"/>
        </w:trPr>
        <w:tc>
          <w:tcPr>
            <w:tcW w:w="1432" w:type="dxa"/>
            <w:tcBorders>
              <w:top w:val="nil"/>
              <w:left w:val="single" w:sz="4" w:space="0" w:color="auto"/>
              <w:bottom w:val="single" w:sz="4" w:space="0" w:color="auto"/>
              <w:right w:val="single" w:sz="4" w:space="0" w:color="auto"/>
            </w:tcBorders>
            <w:vAlign w:val="center"/>
            <w:hideMark/>
          </w:tcPr>
          <w:p w:rsidR="005A4526" w:rsidRPr="00882242" w:rsidRDefault="005A4526" w:rsidP="00BF69E9">
            <w:pPr>
              <w:rPr>
                <w:sz w:val="16"/>
                <w:szCs w:val="16"/>
              </w:rPr>
            </w:pPr>
            <w:r w:rsidRPr="00882242">
              <w:rPr>
                <w:sz w:val="16"/>
                <w:szCs w:val="16"/>
              </w:rPr>
              <w:t>Электроэнерге-тика</w:t>
            </w:r>
          </w:p>
        </w:tc>
        <w:tc>
          <w:tcPr>
            <w:tcW w:w="709" w:type="dxa"/>
            <w:tcBorders>
              <w:top w:val="nil"/>
              <w:left w:val="nil"/>
              <w:bottom w:val="single" w:sz="4" w:space="0" w:color="auto"/>
              <w:right w:val="single" w:sz="4" w:space="0" w:color="auto"/>
            </w:tcBorders>
            <w:vAlign w:val="center"/>
            <w:hideMark/>
          </w:tcPr>
          <w:p w:rsidR="005A4526" w:rsidRPr="00882242" w:rsidRDefault="005A4526" w:rsidP="00BF69E9">
            <w:pPr>
              <w:rPr>
                <w:sz w:val="16"/>
                <w:szCs w:val="16"/>
              </w:rPr>
            </w:pPr>
            <w:r w:rsidRPr="00882242">
              <w:rPr>
                <w:sz w:val="16"/>
                <w:szCs w:val="16"/>
              </w:rPr>
              <w:t>14</w:t>
            </w:r>
          </w:p>
        </w:tc>
        <w:tc>
          <w:tcPr>
            <w:tcW w:w="850" w:type="dxa"/>
            <w:tcBorders>
              <w:top w:val="nil"/>
              <w:left w:val="nil"/>
              <w:bottom w:val="single" w:sz="4" w:space="0" w:color="auto"/>
              <w:right w:val="single" w:sz="4" w:space="0" w:color="auto"/>
            </w:tcBorders>
            <w:vAlign w:val="center"/>
            <w:hideMark/>
          </w:tcPr>
          <w:p w:rsidR="005A4526" w:rsidRPr="00882242" w:rsidRDefault="005A4526" w:rsidP="00BF69E9">
            <w:pPr>
              <w:rPr>
                <w:b/>
                <w:bCs/>
                <w:sz w:val="16"/>
                <w:szCs w:val="16"/>
              </w:rPr>
            </w:pPr>
            <w:r w:rsidRPr="00882242">
              <w:rPr>
                <w:b/>
                <w:bCs/>
                <w:sz w:val="16"/>
                <w:szCs w:val="16"/>
              </w:rPr>
              <w:t>1040206</w:t>
            </w:r>
          </w:p>
        </w:tc>
        <w:tc>
          <w:tcPr>
            <w:tcW w:w="709" w:type="dxa"/>
            <w:tcBorders>
              <w:top w:val="nil"/>
              <w:left w:val="nil"/>
              <w:bottom w:val="single" w:sz="4" w:space="0" w:color="auto"/>
              <w:right w:val="single" w:sz="4" w:space="0" w:color="auto"/>
            </w:tcBorders>
            <w:vAlign w:val="center"/>
            <w:hideMark/>
          </w:tcPr>
          <w:p w:rsidR="005A4526" w:rsidRPr="00882242" w:rsidRDefault="005A4526" w:rsidP="00BF69E9">
            <w:pPr>
              <w:rPr>
                <w:sz w:val="16"/>
                <w:szCs w:val="16"/>
              </w:rPr>
            </w:pPr>
            <w:r w:rsidRPr="00882242">
              <w:rPr>
                <w:sz w:val="16"/>
                <w:szCs w:val="16"/>
              </w:rPr>
              <w:t>23</w:t>
            </w:r>
          </w:p>
        </w:tc>
        <w:tc>
          <w:tcPr>
            <w:tcW w:w="992" w:type="dxa"/>
            <w:tcBorders>
              <w:top w:val="nil"/>
              <w:left w:val="nil"/>
              <w:bottom w:val="single" w:sz="4" w:space="0" w:color="auto"/>
              <w:right w:val="single" w:sz="4" w:space="0" w:color="auto"/>
            </w:tcBorders>
            <w:vAlign w:val="center"/>
            <w:hideMark/>
          </w:tcPr>
          <w:p w:rsidR="005A4526" w:rsidRPr="00882242" w:rsidRDefault="005A4526" w:rsidP="00BF69E9">
            <w:pPr>
              <w:rPr>
                <w:b/>
                <w:bCs/>
                <w:sz w:val="16"/>
                <w:szCs w:val="16"/>
              </w:rPr>
            </w:pPr>
            <w:r w:rsidRPr="00882242">
              <w:rPr>
                <w:b/>
                <w:bCs/>
                <w:sz w:val="16"/>
                <w:szCs w:val="16"/>
              </w:rPr>
              <w:t>2295514</w:t>
            </w:r>
          </w:p>
        </w:tc>
        <w:tc>
          <w:tcPr>
            <w:tcW w:w="851" w:type="dxa"/>
            <w:tcBorders>
              <w:top w:val="nil"/>
              <w:left w:val="nil"/>
              <w:bottom w:val="single" w:sz="4" w:space="0" w:color="auto"/>
              <w:right w:val="single" w:sz="4" w:space="0" w:color="auto"/>
            </w:tcBorders>
            <w:shd w:val="clear" w:color="auto" w:fill="D9D9D9"/>
            <w:vAlign w:val="center"/>
            <w:hideMark/>
          </w:tcPr>
          <w:p w:rsidR="005A4526" w:rsidRPr="00882242" w:rsidRDefault="005A4526" w:rsidP="00BF69E9">
            <w:pPr>
              <w:rPr>
                <w:b/>
                <w:bCs/>
                <w:sz w:val="16"/>
                <w:szCs w:val="16"/>
              </w:rPr>
            </w:pPr>
            <w:r w:rsidRPr="00882242">
              <w:rPr>
                <w:b/>
                <w:bCs/>
                <w:sz w:val="16"/>
                <w:szCs w:val="16"/>
              </w:rPr>
              <w:t>45,3</w:t>
            </w:r>
          </w:p>
        </w:tc>
        <w:tc>
          <w:tcPr>
            <w:tcW w:w="568" w:type="dxa"/>
            <w:tcBorders>
              <w:top w:val="nil"/>
              <w:left w:val="nil"/>
              <w:bottom w:val="single" w:sz="4" w:space="0" w:color="auto"/>
              <w:right w:val="single" w:sz="4" w:space="0" w:color="auto"/>
            </w:tcBorders>
            <w:vAlign w:val="center"/>
            <w:hideMark/>
          </w:tcPr>
          <w:p w:rsidR="005A4526" w:rsidRPr="00882242" w:rsidRDefault="005A4526" w:rsidP="00BF69E9">
            <w:pPr>
              <w:rPr>
                <w:sz w:val="16"/>
                <w:szCs w:val="16"/>
              </w:rPr>
            </w:pPr>
            <w:r w:rsidRPr="00882242">
              <w:rPr>
                <w:sz w:val="16"/>
                <w:szCs w:val="16"/>
              </w:rPr>
              <w:t>11</w:t>
            </w:r>
          </w:p>
        </w:tc>
        <w:tc>
          <w:tcPr>
            <w:tcW w:w="991" w:type="dxa"/>
            <w:tcBorders>
              <w:top w:val="nil"/>
              <w:left w:val="nil"/>
              <w:bottom w:val="single" w:sz="4" w:space="0" w:color="auto"/>
              <w:right w:val="single" w:sz="4" w:space="0" w:color="auto"/>
            </w:tcBorders>
            <w:vAlign w:val="center"/>
            <w:hideMark/>
          </w:tcPr>
          <w:p w:rsidR="005A4526" w:rsidRPr="00882242" w:rsidRDefault="005A4526" w:rsidP="00BF69E9">
            <w:pPr>
              <w:rPr>
                <w:b/>
                <w:bCs/>
                <w:sz w:val="16"/>
                <w:szCs w:val="16"/>
              </w:rPr>
            </w:pPr>
            <w:r w:rsidRPr="00882242">
              <w:rPr>
                <w:b/>
                <w:bCs/>
                <w:sz w:val="16"/>
                <w:szCs w:val="16"/>
              </w:rPr>
              <w:t>2331883</w:t>
            </w:r>
          </w:p>
        </w:tc>
        <w:tc>
          <w:tcPr>
            <w:tcW w:w="709" w:type="dxa"/>
            <w:tcBorders>
              <w:top w:val="nil"/>
              <w:left w:val="nil"/>
              <w:bottom w:val="single" w:sz="4" w:space="0" w:color="auto"/>
              <w:right w:val="single" w:sz="4" w:space="0" w:color="auto"/>
            </w:tcBorders>
            <w:vAlign w:val="center"/>
            <w:hideMark/>
          </w:tcPr>
          <w:p w:rsidR="005A4526" w:rsidRPr="00882242" w:rsidRDefault="005A4526" w:rsidP="00BF69E9">
            <w:pPr>
              <w:rPr>
                <w:sz w:val="16"/>
                <w:szCs w:val="16"/>
              </w:rPr>
            </w:pPr>
            <w:r w:rsidRPr="00882242">
              <w:rPr>
                <w:sz w:val="16"/>
                <w:szCs w:val="16"/>
              </w:rPr>
              <w:t>15</w:t>
            </w:r>
          </w:p>
        </w:tc>
        <w:tc>
          <w:tcPr>
            <w:tcW w:w="1134" w:type="dxa"/>
            <w:tcBorders>
              <w:top w:val="nil"/>
              <w:left w:val="nil"/>
              <w:bottom w:val="single" w:sz="4" w:space="0" w:color="auto"/>
              <w:right w:val="single" w:sz="4" w:space="0" w:color="auto"/>
            </w:tcBorders>
            <w:vAlign w:val="center"/>
            <w:hideMark/>
          </w:tcPr>
          <w:p w:rsidR="005A4526" w:rsidRPr="00882242" w:rsidRDefault="005A4526" w:rsidP="00BF69E9">
            <w:pPr>
              <w:rPr>
                <w:b/>
                <w:bCs/>
                <w:sz w:val="16"/>
                <w:szCs w:val="16"/>
              </w:rPr>
            </w:pPr>
            <w:r w:rsidRPr="00882242">
              <w:rPr>
                <w:b/>
                <w:bCs/>
                <w:sz w:val="16"/>
                <w:szCs w:val="16"/>
              </w:rPr>
              <w:t>2 697 542</w:t>
            </w:r>
          </w:p>
        </w:tc>
        <w:tc>
          <w:tcPr>
            <w:tcW w:w="850" w:type="dxa"/>
            <w:tcBorders>
              <w:top w:val="nil"/>
              <w:left w:val="nil"/>
              <w:bottom w:val="single" w:sz="4" w:space="0" w:color="auto"/>
              <w:right w:val="single" w:sz="4" w:space="0" w:color="auto"/>
            </w:tcBorders>
            <w:shd w:val="clear" w:color="auto" w:fill="D9D9D9"/>
            <w:vAlign w:val="center"/>
            <w:hideMark/>
          </w:tcPr>
          <w:p w:rsidR="005A4526" w:rsidRPr="00882242" w:rsidRDefault="005A4526" w:rsidP="00BF69E9">
            <w:pPr>
              <w:rPr>
                <w:b/>
                <w:bCs/>
                <w:sz w:val="16"/>
                <w:szCs w:val="16"/>
              </w:rPr>
            </w:pPr>
            <w:r w:rsidRPr="00882242">
              <w:rPr>
                <w:b/>
                <w:bCs/>
                <w:sz w:val="16"/>
                <w:szCs w:val="16"/>
              </w:rPr>
              <w:t>86,4</w:t>
            </w:r>
          </w:p>
        </w:tc>
      </w:tr>
      <w:tr w:rsidR="005A4526" w:rsidRPr="00882242" w:rsidTr="00BF69E9">
        <w:trPr>
          <w:trHeight w:val="702"/>
        </w:trPr>
        <w:tc>
          <w:tcPr>
            <w:tcW w:w="1432" w:type="dxa"/>
            <w:tcBorders>
              <w:top w:val="nil"/>
              <w:left w:val="single" w:sz="4" w:space="0" w:color="auto"/>
              <w:bottom w:val="single" w:sz="4" w:space="0" w:color="auto"/>
              <w:right w:val="single" w:sz="4" w:space="0" w:color="auto"/>
            </w:tcBorders>
            <w:vAlign w:val="center"/>
            <w:hideMark/>
          </w:tcPr>
          <w:p w:rsidR="005A4526" w:rsidRPr="00882242" w:rsidRDefault="005A4526" w:rsidP="00BF69E9">
            <w:pPr>
              <w:rPr>
                <w:sz w:val="16"/>
                <w:szCs w:val="16"/>
              </w:rPr>
            </w:pPr>
            <w:r w:rsidRPr="00882242">
              <w:rPr>
                <w:sz w:val="16"/>
                <w:szCs w:val="16"/>
              </w:rPr>
              <w:t>черная металлургия</w:t>
            </w:r>
          </w:p>
        </w:tc>
        <w:tc>
          <w:tcPr>
            <w:tcW w:w="709" w:type="dxa"/>
            <w:tcBorders>
              <w:top w:val="nil"/>
              <w:left w:val="nil"/>
              <w:bottom w:val="single" w:sz="4" w:space="0" w:color="auto"/>
              <w:right w:val="single" w:sz="4" w:space="0" w:color="auto"/>
            </w:tcBorders>
            <w:vAlign w:val="center"/>
            <w:hideMark/>
          </w:tcPr>
          <w:p w:rsidR="005A4526" w:rsidRPr="00882242" w:rsidRDefault="005A4526" w:rsidP="00BF69E9">
            <w:pPr>
              <w:rPr>
                <w:sz w:val="16"/>
                <w:szCs w:val="16"/>
              </w:rPr>
            </w:pPr>
            <w:r w:rsidRPr="00882242">
              <w:rPr>
                <w:sz w:val="16"/>
                <w:szCs w:val="16"/>
              </w:rPr>
              <w:t>8</w:t>
            </w:r>
          </w:p>
        </w:tc>
        <w:tc>
          <w:tcPr>
            <w:tcW w:w="850" w:type="dxa"/>
            <w:tcBorders>
              <w:top w:val="nil"/>
              <w:left w:val="nil"/>
              <w:bottom w:val="single" w:sz="4" w:space="0" w:color="auto"/>
              <w:right w:val="single" w:sz="4" w:space="0" w:color="auto"/>
            </w:tcBorders>
            <w:vAlign w:val="center"/>
            <w:hideMark/>
          </w:tcPr>
          <w:p w:rsidR="005A4526" w:rsidRPr="00882242" w:rsidRDefault="005A4526" w:rsidP="00BF69E9">
            <w:pPr>
              <w:rPr>
                <w:b/>
                <w:bCs/>
                <w:sz w:val="16"/>
                <w:szCs w:val="16"/>
              </w:rPr>
            </w:pPr>
            <w:r w:rsidRPr="00882242">
              <w:rPr>
                <w:b/>
                <w:bCs/>
                <w:sz w:val="16"/>
                <w:szCs w:val="16"/>
              </w:rPr>
              <w:t>1900453</w:t>
            </w:r>
          </w:p>
        </w:tc>
        <w:tc>
          <w:tcPr>
            <w:tcW w:w="709" w:type="dxa"/>
            <w:tcBorders>
              <w:top w:val="nil"/>
              <w:left w:val="nil"/>
              <w:bottom w:val="single" w:sz="4" w:space="0" w:color="auto"/>
              <w:right w:val="single" w:sz="4" w:space="0" w:color="auto"/>
            </w:tcBorders>
            <w:vAlign w:val="center"/>
            <w:hideMark/>
          </w:tcPr>
          <w:p w:rsidR="005A4526" w:rsidRPr="00882242" w:rsidRDefault="005A4526" w:rsidP="00BF69E9">
            <w:pPr>
              <w:rPr>
                <w:sz w:val="16"/>
                <w:szCs w:val="16"/>
              </w:rPr>
            </w:pPr>
            <w:r w:rsidRPr="00882242">
              <w:rPr>
                <w:sz w:val="16"/>
                <w:szCs w:val="16"/>
              </w:rPr>
              <w:t>11</w:t>
            </w:r>
          </w:p>
        </w:tc>
        <w:tc>
          <w:tcPr>
            <w:tcW w:w="992" w:type="dxa"/>
            <w:tcBorders>
              <w:top w:val="nil"/>
              <w:left w:val="nil"/>
              <w:bottom w:val="single" w:sz="4" w:space="0" w:color="auto"/>
              <w:right w:val="single" w:sz="4" w:space="0" w:color="auto"/>
            </w:tcBorders>
            <w:vAlign w:val="center"/>
            <w:hideMark/>
          </w:tcPr>
          <w:p w:rsidR="005A4526" w:rsidRPr="00882242" w:rsidRDefault="005A4526" w:rsidP="00BF69E9">
            <w:pPr>
              <w:rPr>
                <w:b/>
                <w:bCs/>
                <w:sz w:val="16"/>
                <w:szCs w:val="16"/>
              </w:rPr>
            </w:pPr>
            <w:r w:rsidRPr="00882242">
              <w:rPr>
                <w:b/>
                <w:bCs/>
                <w:sz w:val="16"/>
                <w:szCs w:val="16"/>
              </w:rPr>
              <w:t>1990009</w:t>
            </w:r>
          </w:p>
        </w:tc>
        <w:tc>
          <w:tcPr>
            <w:tcW w:w="851" w:type="dxa"/>
            <w:tcBorders>
              <w:top w:val="nil"/>
              <w:left w:val="nil"/>
              <w:bottom w:val="single" w:sz="4" w:space="0" w:color="auto"/>
              <w:right w:val="single" w:sz="4" w:space="0" w:color="auto"/>
            </w:tcBorders>
            <w:shd w:val="clear" w:color="auto" w:fill="D9D9D9"/>
            <w:vAlign w:val="center"/>
            <w:hideMark/>
          </w:tcPr>
          <w:p w:rsidR="005A4526" w:rsidRPr="00882242" w:rsidRDefault="005A4526" w:rsidP="00BF69E9">
            <w:pPr>
              <w:rPr>
                <w:b/>
                <w:bCs/>
                <w:sz w:val="16"/>
                <w:szCs w:val="16"/>
              </w:rPr>
            </w:pPr>
            <w:r w:rsidRPr="00882242">
              <w:rPr>
                <w:b/>
                <w:bCs/>
                <w:sz w:val="16"/>
                <w:szCs w:val="16"/>
              </w:rPr>
              <w:t>95,5</w:t>
            </w:r>
          </w:p>
        </w:tc>
        <w:tc>
          <w:tcPr>
            <w:tcW w:w="568" w:type="dxa"/>
            <w:tcBorders>
              <w:top w:val="nil"/>
              <w:left w:val="nil"/>
              <w:bottom w:val="single" w:sz="4" w:space="0" w:color="auto"/>
              <w:right w:val="single" w:sz="4" w:space="0" w:color="auto"/>
            </w:tcBorders>
            <w:vAlign w:val="center"/>
            <w:hideMark/>
          </w:tcPr>
          <w:p w:rsidR="005A4526" w:rsidRPr="00882242" w:rsidRDefault="005A4526" w:rsidP="00BF69E9">
            <w:pPr>
              <w:rPr>
                <w:sz w:val="16"/>
                <w:szCs w:val="16"/>
              </w:rPr>
            </w:pPr>
            <w:r w:rsidRPr="00882242">
              <w:rPr>
                <w:sz w:val="16"/>
                <w:szCs w:val="16"/>
              </w:rPr>
              <w:t>9</w:t>
            </w:r>
          </w:p>
        </w:tc>
        <w:tc>
          <w:tcPr>
            <w:tcW w:w="991" w:type="dxa"/>
            <w:tcBorders>
              <w:top w:val="nil"/>
              <w:left w:val="nil"/>
              <w:bottom w:val="single" w:sz="4" w:space="0" w:color="auto"/>
              <w:right w:val="single" w:sz="4" w:space="0" w:color="auto"/>
            </w:tcBorders>
            <w:vAlign w:val="center"/>
            <w:hideMark/>
          </w:tcPr>
          <w:p w:rsidR="005A4526" w:rsidRPr="00882242" w:rsidRDefault="005A4526" w:rsidP="00BF69E9">
            <w:pPr>
              <w:rPr>
                <w:b/>
                <w:bCs/>
                <w:sz w:val="16"/>
                <w:szCs w:val="16"/>
              </w:rPr>
            </w:pPr>
            <w:r w:rsidRPr="00882242">
              <w:rPr>
                <w:b/>
                <w:bCs/>
                <w:sz w:val="16"/>
                <w:szCs w:val="16"/>
              </w:rPr>
              <w:t>2362178</w:t>
            </w:r>
          </w:p>
        </w:tc>
        <w:tc>
          <w:tcPr>
            <w:tcW w:w="709" w:type="dxa"/>
            <w:tcBorders>
              <w:top w:val="nil"/>
              <w:left w:val="nil"/>
              <w:bottom w:val="single" w:sz="4" w:space="0" w:color="auto"/>
              <w:right w:val="single" w:sz="4" w:space="0" w:color="auto"/>
            </w:tcBorders>
            <w:vAlign w:val="center"/>
            <w:hideMark/>
          </w:tcPr>
          <w:p w:rsidR="005A4526" w:rsidRPr="00882242" w:rsidRDefault="005A4526" w:rsidP="00BF69E9">
            <w:pPr>
              <w:rPr>
                <w:sz w:val="16"/>
                <w:szCs w:val="16"/>
              </w:rPr>
            </w:pPr>
            <w:r w:rsidRPr="00882242">
              <w:rPr>
                <w:sz w:val="16"/>
                <w:szCs w:val="16"/>
              </w:rPr>
              <w:t>11</w:t>
            </w:r>
          </w:p>
        </w:tc>
        <w:tc>
          <w:tcPr>
            <w:tcW w:w="1134" w:type="dxa"/>
            <w:tcBorders>
              <w:top w:val="nil"/>
              <w:left w:val="nil"/>
              <w:bottom w:val="single" w:sz="4" w:space="0" w:color="auto"/>
              <w:right w:val="single" w:sz="4" w:space="0" w:color="auto"/>
            </w:tcBorders>
            <w:vAlign w:val="center"/>
            <w:hideMark/>
          </w:tcPr>
          <w:p w:rsidR="005A4526" w:rsidRPr="00882242" w:rsidRDefault="005A4526" w:rsidP="00BF69E9">
            <w:pPr>
              <w:rPr>
                <w:b/>
                <w:bCs/>
                <w:sz w:val="16"/>
                <w:szCs w:val="16"/>
              </w:rPr>
            </w:pPr>
            <w:r w:rsidRPr="00882242">
              <w:rPr>
                <w:b/>
                <w:bCs/>
                <w:sz w:val="16"/>
                <w:szCs w:val="16"/>
              </w:rPr>
              <w:t>2 496 425</w:t>
            </w:r>
          </w:p>
        </w:tc>
        <w:tc>
          <w:tcPr>
            <w:tcW w:w="850" w:type="dxa"/>
            <w:tcBorders>
              <w:top w:val="nil"/>
              <w:left w:val="nil"/>
              <w:bottom w:val="single" w:sz="4" w:space="0" w:color="auto"/>
              <w:right w:val="single" w:sz="4" w:space="0" w:color="auto"/>
            </w:tcBorders>
            <w:shd w:val="clear" w:color="auto" w:fill="D9D9D9"/>
            <w:vAlign w:val="center"/>
            <w:hideMark/>
          </w:tcPr>
          <w:p w:rsidR="005A4526" w:rsidRPr="00882242" w:rsidRDefault="005A4526" w:rsidP="00BF69E9">
            <w:pPr>
              <w:rPr>
                <w:b/>
                <w:bCs/>
                <w:sz w:val="16"/>
                <w:szCs w:val="16"/>
              </w:rPr>
            </w:pPr>
            <w:r w:rsidRPr="00882242">
              <w:rPr>
                <w:b/>
                <w:bCs/>
                <w:sz w:val="16"/>
                <w:szCs w:val="16"/>
              </w:rPr>
              <w:t>94,6</w:t>
            </w:r>
          </w:p>
        </w:tc>
      </w:tr>
      <w:tr w:rsidR="005A4526" w:rsidRPr="00882242" w:rsidTr="00BF69E9">
        <w:trPr>
          <w:trHeight w:val="702"/>
        </w:trPr>
        <w:tc>
          <w:tcPr>
            <w:tcW w:w="1432" w:type="dxa"/>
            <w:tcBorders>
              <w:top w:val="nil"/>
              <w:left w:val="single" w:sz="4" w:space="0" w:color="auto"/>
              <w:bottom w:val="single" w:sz="4" w:space="0" w:color="auto"/>
              <w:right w:val="single" w:sz="4" w:space="0" w:color="auto"/>
            </w:tcBorders>
            <w:vAlign w:val="center"/>
            <w:hideMark/>
          </w:tcPr>
          <w:p w:rsidR="005A4526" w:rsidRPr="00882242" w:rsidRDefault="005A4526" w:rsidP="00BF69E9">
            <w:pPr>
              <w:rPr>
                <w:sz w:val="16"/>
                <w:szCs w:val="16"/>
              </w:rPr>
            </w:pPr>
            <w:r w:rsidRPr="00882242">
              <w:rPr>
                <w:sz w:val="16"/>
                <w:szCs w:val="16"/>
              </w:rPr>
              <w:t>цветная металлургия</w:t>
            </w:r>
          </w:p>
        </w:tc>
        <w:tc>
          <w:tcPr>
            <w:tcW w:w="709" w:type="dxa"/>
            <w:tcBorders>
              <w:top w:val="nil"/>
              <w:left w:val="nil"/>
              <w:bottom w:val="single" w:sz="4" w:space="0" w:color="auto"/>
              <w:right w:val="single" w:sz="4" w:space="0" w:color="auto"/>
            </w:tcBorders>
            <w:vAlign w:val="center"/>
            <w:hideMark/>
          </w:tcPr>
          <w:p w:rsidR="005A4526" w:rsidRPr="00882242" w:rsidRDefault="005A4526" w:rsidP="00BF69E9">
            <w:pPr>
              <w:rPr>
                <w:sz w:val="16"/>
                <w:szCs w:val="16"/>
              </w:rPr>
            </w:pPr>
            <w:r w:rsidRPr="00882242">
              <w:rPr>
                <w:sz w:val="16"/>
                <w:szCs w:val="16"/>
              </w:rPr>
              <w:t>6</w:t>
            </w:r>
          </w:p>
        </w:tc>
        <w:tc>
          <w:tcPr>
            <w:tcW w:w="850" w:type="dxa"/>
            <w:tcBorders>
              <w:top w:val="nil"/>
              <w:left w:val="nil"/>
              <w:bottom w:val="single" w:sz="4" w:space="0" w:color="auto"/>
              <w:right w:val="single" w:sz="4" w:space="0" w:color="auto"/>
            </w:tcBorders>
            <w:vAlign w:val="center"/>
            <w:hideMark/>
          </w:tcPr>
          <w:p w:rsidR="005A4526" w:rsidRPr="00882242" w:rsidRDefault="005A4526" w:rsidP="00BF69E9">
            <w:pPr>
              <w:rPr>
                <w:b/>
                <w:bCs/>
                <w:sz w:val="16"/>
                <w:szCs w:val="16"/>
              </w:rPr>
            </w:pPr>
            <w:r w:rsidRPr="00882242">
              <w:rPr>
                <w:b/>
                <w:bCs/>
                <w:sz w:val="16"/>
                <w:szCs w:val="16"/>
              </w:rPr>
              <w:t>1107180</w:t>
            </w:r>
          </w:p>
        </w:tc>
        <w:tc>
          <w:tcPr>
            <w:tcW w:w="709" w:type="dxa"/>
            <w:tcBorders>
              <w:top w:val="nil"/>
              <w:left w:val="nil"/>
              <w:bottom w:val="single" w:sz="4" w:space="0" w:color="auto"/>
              <w:right w:val="single" w:sz="4" w:space="0" w:color="auto"/>
            </w:tcBorders>
            <w:vAlign w:val="center"/>
            <w:hideMark/>
          </w:tcPr>
          <w:p w:rsidR="005A4526" w:rsidRPr="00882242" w:rsidRDefault="005A4526" w:rsidP="00BF69E9">
            <w:pPr>
              <w:rPr>
                <w:sz w:val="16"/>
                <w:szCs w:val="16"/>
              </w:rPr>
            </w:pPr>
            <w:r w:rsidRPr="00882242">
              <w:rPr>
                <w:sz w:val="16"/>
                <w:szCs w:val="16"/>
              </w:rPr>
              <w:t>8</w:t>
            </w:r>
          </w:p>
        </w:tc>
        <w:tc>
          <w:tcPr>
            <w:tcW w:w="992" w:type="dxa"/>
            <w:tcBorders>
              <w:top w:val="nil"/>
              <w:left w:val="nil"/>
              <w:bottom w:val="single" w:sz="4" w:space="0" w:color="auto"/>
              <w:right w:val="single" w:sz="4" w:space="0" w:color="auto"/>
            </w:tcBorders>
            <w:vAlign w:val="center"/>
            <w:hideMark/>
          </w:tcPr>
          <w:p w:rsidR="005A4526" w:rsidRPr="00882242" w:rsidRDefault="005A4526" w:rsidP="00BF69E9">
            <w:pPr>
              <w:rPr>
                <w:b/>
                <w:bCs/>
                <w:sz w:val="16"/>
                <w:szCs w:val="16"/>
              </w:rPr>
            </w:pPr>
            <w:r w:rsidRPr="00882242">
              <w:rPr>
                <w:b/>
                <w:bCs/>
                <w:sz w:val="16"/>
                <w:szCs w:val="16"/>
              </w:rPr>
              <w:t>1293529</w:t>
            </w:r>
          </w:p>
        </w:tc>
        <w:tc>
          <w:tcPr>
            <w:tcW w:w="851" w:type="dxa"/>
            <w:tcBorders>
              <w:top w:val="nil"/>
              <w:left w:val="nil"/>
              <w:bottom w:val="single" w:sz="4" w:space="0" w:color="auto"/>
              <w:right w:val="single" w:sz="4" w:space="0" w:color="auto"/>
            </w:tcBorders>
            <w:shd w:val="clear" w:color="auto" w:fill="D9D9D9"/>
            <w:vAlign w:val="center"/>
            <w:hideMark/>
          </w:tcPr>
          <w:p w:rsidR="005A4526" w:rsidRPr="00882242" w:rsidRDefault="005A4526" w:rsidP="00BF69E9">
            <w:pPr>
              <w:rPr>
                <w:b/>
                <w:bCs/>
                <w:sz w:val="16"/>
                <w:szCs w:val="16"/>
              </w:rPr>
            </w:pPr>
            <w:r w:rsidRPr="00882242">
              <w:rPr>
                <w:b/>
                <w:bCs/>
                <w:sz w:val="16"/>
                <w:szCs w:val="16"/>
              </w:rPr>
              <w:t>85,6</w:t>
            </w:r>
          </w:p>
        </w:tc>
        <w:tc>
          <w:tcPr>
            <w:tcW w:w="568" w:type="dxa"/>
            <w:tcBorders>
              <w:top w:val="nil"/>
              <w:left w:val="nil"/>
              <w:bottom w:val="single" w:sz="4" w:space="0" w:color="auto"/>
              <w:right w:val="single" w:sz="4" w:space="0" w:color="auto"/>
            </w:tcBorders>
            <w:vAlign w:val="center"/>
            <w:hideMark/>
          </w:tcPr>
          <w:p w:rsidR="005A4526" w:rsidRPr="00882242" w:rsidRDefault="005A4526" w:rsidP="00BF69E9">
            <w:pPr>
              <w:rPr>
                <w:sz w:val="16"/>
                <w:szCs w:val="16"/>
              </w:rPr>
            </w:pPr>
            <w:r w:rsidRPr="00882242">
              <w:rPr>
                <w:sz w:val="16"/>
                <w:szCs w:val="16"/>
              </w:rPr>
              <w:t>4</w:t>
            </w:r>
          </w:p>
        </w:tc>
        <w:tc>
          <w:tcPr>
            <w:tcW w:w="991" w:type="dxa"/>
            <w:tcBorders>
              <w:top w:val="nil"/>
              <w:left w:val="nil"/>
              <w:bottom w:val="single" w:sz="4" w:space="0" w:color="auto"/>
              <w:right w:val="single" w:sz="4" w:space="0" w:color="auto"/>
            </w:tcBorders>
            <w:vAlign w:val="center"/>
            <w:hideMark/>
          </w:tcPr>
          <w:p w:rsidR="005A4526" w:rsidRPr="00882242" w:rsidRDefault="005A4526" w:rsidP="00BF69E9">
            <w:pPr>
              <w:rPr>
                <w:b/>
                <w:bCs/>
                <w:sz w:val="16"/>
                <w:szCs w:val="16"/>
              </w:rPr>
            </w:pPr>
            <w:r w:rsidRPr="00882242">
              <w:rPr>
                <w:b/>
                <w:bCs/>
                <w:sz w:val="16"/>
                <w:szCs w:val="16"/>
              </w:rPr>
              <w:t>748093</w:t>
            </w:r>
          </w:p>
        </w:tc>
        <w:tc>
          <w:tcPr>
            <w:tcW w:w="709" w:type="dxa"/>
            <w:tcBorders>
              <w:top w:val="nil"/>
              <w:left w:val="nil"/>
              <w:bottom w:val="single" w:sz="4" w:space="0" w:color="auto"/>
              <w:right w:val="single" w:sz="4" w:space="0" w:color="auto"/>
            </w:tcBorders>
            <w:vAlign w:val="center"/>
            <w:hideMark/>
          </w:tcPr>
          <w:p w:rsidR="005A4526" w:rsidRPr="00882242" w:rsidRDefault="005A4526" w:rsidP="00BF69E9">
            <w:pPr>
              <w:rPr>
                <w:sz w:val="16"/>
                <w:szCs w:val="16"/>
              </w:rPr>
            </w:pPr>
            <w:r w:rsidRPr="00882242">
              <w:rPr>
                <w:sz w:val="16"/>
                <w:szCs w:val="16"/>
              </w:rPr>
              <w:t>6</w:t>
            </w:r>
          </w:p>
        </w:tc>
        <w:tc>
          <w:tcPr>
            <w:tcW w:w="1134" w:type="dxa"/>
            <w:tcBorders>
              <w:top w:val="nil"/>
              <w:left w:val="nil"/>
              <w:bottom w:val="single" w:sz="4" w:space="0" w:color="auto"/>
              <w:right w:val="single" w:sz="4" w:space="0" w:color="auto"/>
            </w:tcBorders>
            <w:vAlign w:val="center"/>
            <w:hideMark/>
          </w:tcPr>
          <w:p w:rsidR="005A4526" w:rsidRPr="00882242" w:rsidRDefault="005A4526" w:rsidP="00BF69E9">
            <w:pPr>
              <w:rPr>
                <w:b/>
                <w:bCs/>
                <w:sz w:val="16"/>
                <w:szCs w:val="16"/>
              </w:rPr>
            </w:pPr>
            <w:r w:rsidRPr="00882242">
              <w:rPr>
                <w:b/>
                <w:bCs/>
                <w:sz w:val="16"/>
                <w:szCs w:val="16"/>
              </w:rPr>
              <w:t>1 056 155</w:t>
            </w:r>
          </w:p>
        </w:tc>
        <w:tc>
          <w:tcPr>
            <w:tcW w:w="850" w:type="dxa"/>
            <w:tcBorders>
              <w:top w:val="nil"/>
              <w:left w:val="nil"/>
              <w:bottom w:val="single" w:sz="4" w:space="0" w:color="auto"/>
              <w:right w:val="single" w:sz="4" w:space="0" w:color="auto"/>
            </w:tcBorders>
            <w:shd w:val="clear" w:color="auto" w:fill="D9D9D9"/>
            <w:vAlign w:val="center"/>
            <w:hideMark/>
          </w:tcPr>
          <w:p w:rsidR="005A4526" w:rsidRPr="00882242" w:rsidRDefault="005A4526" w:rsidP="00BF69E9">
            <w:pPr>
              <w:rPr>
                <w:b/>
                <w:bCs/>
                <w:sz w:val="16"/>
                <w:szCs w:val="16"/>
              </w:rPr>
            </w:pPr>
            <w:r w:rsidRPr="00882242">
              <w:rPr>
                <w:b/>
                <w:bCs/>
                <w:sz w:val="16"/>
                <w:szCs w:val="16"/>
              </w:rPr>
              <w:t>70,8</w:t>
            </w:r>
          </w:p>
        </w:tc>
      </w:tr>
      <w:tr w:rsidR="005A4526" w:rsidRPr="00882242" w:rsidTr="00BF69E9">
        <w:trPr>
          <w:trHeight w:val="519"/>
        </w:trPr>
        <w:tc>
          <w:tcPr>
            <w:tcW w:w="1432" w:type="dxa"/>
            <w:tcBorders>
              <w:top w:val="nil"/>
              <w:left w:val="single" w:sz="4" w:space="0" w:color="auto"/>
              <w:bottom w:val="single" w:sz="4" w:space="0" w:color="auto"/>
              <w:right w:val="single" w:sz="4" w:space="0" w:color="auto"/>
            </w:tcBorders>
            <w:vAlign w:val="center"/>
            <w:hideMark/>
          </w:tcPr>
          <w:p w:rsidR="005A4526" w:rsidRPr="00882242" w:rsidRDefault="005A4526" w:rsidP="00BF69E9">
            <w:pPr>
              <w:rPr>
                <w:sz w:val="16"/>
                <w:szCs w:val="16"/>
              </w:rPr>
            </w:pPr>
            <w:r w:rsidRPr="00882242">
              <w:rPr>
                <w:sz w:val="16"/>
                <w:szCs w:val="16"/>
              </w:rPr>
              <w:t>Телекоммуни-кации и связь</w:t>
            </w:r>
          </w:p>
        </w:tc>
        <w:tc>
          <w:tcPr>
            <w:tcW w:w="709" w:type="dxa"/>
            <w:tcBorders>
              <w:top w:val="nil"/>
              <w:left w:val="nil"/>
              <w:bottom w:val="single" w:sz="4" w:space="0" w:color="auto"/>
              <w:right w:val="single" w:sz="4" w:space="0" w:color="auto"/>
            </w:tcBorders>
            <w:vAlign w:val="center"/>
            <w:hideMark/>
          </w:tcPr>
          <w:p w:rsidR="005A4526" w:rsidRPr="00882242" w:rsidRDefault="005A4526" w:rsidP="00BF69E9">
            <w:pPr>
              <w:rPr>
                <w:sz w:val="16"/>
                <w:szCs w:val="16"/>
              </w:rPr>
            </w:pPr>
            <w:r w:rsidRPr="00882242">
              <w:rPr>
                <w:sz w:val="16"/>
                <w:szCs w:val="16"/>
              </w:rPr>
              <w:t>5</w:t>
            </w:r>
          </w:p>
        </w:tc>
        <w:tc>
          <w:tcPr>
            <w:tcW w:w="850" w:type="dxa"/>
            <w:tcBorders>
              <w:top w:val="nil"/>
              <w:left w:val="nil"/>
              <w:bottom w:val="single" w:sz="4" w:space="0" w:color="auto"/>
              <w:right w:val="single" w:sz="4" w:space="0" w:color="auto"/>
            </w:tcBorders>
            <w:vAlign w:val="center"/>
            <w:hideMark/>
          </w:tcPr>
          <w:p w:rsidR="005A4526" w:rsidRPr="00882242" w:rsidRDefault="005A4526" w:rsidP="00BF69E9">
            <w:pPr>
              <w:rPr>
                <w:b/>
                <w:bCs/>
                <w:sz w:val="16"/>
                <w:szCs w:val="16"/>
              </w:rPr>
            </w:pPr>
            <w:r w:rsidRPr="00882242">
              <w:rPr>
                <w:b/>
                <w:bCs/>
                <w:sz w:val="16"/>
                <w:szCs w:val="16"/>
              </w:rPr>
              <w:t>844809</w:t>
            </w:r>
          </w:p>
        </w:tc>
        <w:tc>
          <w:tcPr>
            <w:tcW w:w="709" w:type="dxa"/>
            <w:tcBorders>
              <w:top w:val="nil"/>
              <w:left w:val="nil"/>
              <w:bottom w:val="single" w:sz="4" w:space="0" w:color="auto"/>
              <w:right w:val="single" w:sz="4" w:space="0" w:color="auto"/>
            </w:tcBorders>
            <w:vAlign w:val="center"/>
            <w:hideMark/>
          </w:tcPr>
          <w:p w:rsidR="005A4526" w:rsidRPr="00882242" w:rsidRDefault="005A4526" w:rsidP="00BF69E9">
            <w:pPr>
              <w:rPr>
                <w:sz w:val="16"/>
                <w:szCs w:val="16"/>
              </w:rPr>
            </w:pPr>
            <w:r w:rsidRPr="00882242">
              <w:rPr>
                <w:sz w:val="16"/>
                <w:szCs w:val="16"/>
              </w:rPr>
              <w:t>10</w:t>
            </w:r>
          </w:p>
        </w:tc>
        <w:tc>
          <w:tcPr>
            <w:tcW w:w="992" w:type="dxa"/>
            <w:tcBorders>
              <w:top w:val="nil"/>
              <w:left w:val="nil"/>
              <w:bottom w:val="single" w:sz="4" w:space="0" w:color="auto"/>
              <w:right w:val="single" w:sz="4" w:space="0" w:color="auto"/>
            </w:tcBorders>
            <w:vAlign w:val="center"/>
            <w:hideMark/>
          </w:tcPr>
          <w:p w:rsidR="005A4526" w:rsidRPr="00882242" w:rsidRDefault="005A4526" w:rsidP="00BF69E9">
            <w:pPr>
              <w:rPr>
                <w:b/>
                <w:bCs/>
                <w:sz w:val="16"/>
                <w:szCs w:val="16"/>
              </w:rPr>
            </w:pPr>
            <w:r w:rsidRPr="00882242">
              <w:rPr>
                <w:b/>
                <w:bCs/>
                <w:sz w:val="16"/>
                <w:szCs w:val="16"/>
              </w:rPr>
              <w:t>1053615</w:t>
            </w:r>
          </w:p>
        </w:tc>
        <w:tc>
          <w:tcPr>
            <w:tcW w:w="851" w:type="dxa"/>
            <w:tcBorders>
              <w:top w:val="nil"/>
              <w:left w:val="nil"/>
              <w:bottom w:val="single" w:sz="4" w:space="0" w:color="auto"/>
              <w:right w:val="single" w:sz="4" w:space="0" w:color="auto"/>
            </w:tcBorders>
            <w:shd w:val="clear" w:color="auto" w:fill="D9D9D9"/>
            <w:vAlign w:val="center"/>
            <w:hideMark/>
          </w:tcPr>
          <w:p w:rsidR="005A4526" w:rsidRPr="00882242" w:rsidRDefault="005A4526" w:rsidP="00BF69E9">
            <w:pPr>
              <w:rPr>
                <w:b/>
                <w:bCs/>
                <w:sz w:val="16"/>
                <w:szCs w:val="16"/>
              </w:rPr>
            </w:pPr>
            <w:r w:rsidRPr="00882242">
              <w:rPr>
                <w:b/>
                <w:bCs/>
                <w:sz w:val="16"/>
                <w:szCs w:val="16"/>
              </w:rPr>
              <w:t>80,2</w:t>
            </w:r>
          </w:p>
        </w:tc>
        <w:tc>
          <w:tcPr>
            <w:tcW w:w="568" w:type="dxa"/>
            <w:tcBorders>
              <w:top w:val="nil"/>
              <w:left w:val="nil"/>
              <w:bottom w:val="single" w:sz="4" w:space="0" w:color="auto"/>
              <w:right w:val="single" w:sz="4" w:space="0" w:color="auto"/>
            </w:tcBorders>
            <w:vAlign w:val="center"/>
            <w:hideMark/>
          </w:tcPr>
          <w:p w:rsidR="005A4526" w:rsidRPr="00882242" w:rsidRDefault="005A4526" w:rsidP="00BF69E9">
            <w:pPr>
              <w:rPr>
                <w:sz w:val="16"/>
                <w:szCs w:val="16"/>
              </w:rPr>
            </w:pPr>
            <w:r w:rsidRPr="00882242">
              <w:rPr>
                <w:sz w:val="16"/>
                <w:szCs w:val="16"/>
              </w:rPr>
              <w:t>4</w:t>
            </w:r>
          </w:p>
        </w:tc>
        <w:tc>
          <w:tcPr>
            <w:tcW w:w="991" w:type="dxa"/>
            <w:tcBorders>
              <w:top w:val="nil"/>
              <w:left w:val="nil"/>
              <w:bottom w:val="single" w:sz="4" w:space="0" w:color="auto"/>
              <w:right w:val="single" w:sz="4" w:space="0" w:color="auto"/>
            </w:tcBorders>
            <w:vAlign w:val="center"/>
            <w:hideMark/>
          </w:tcPr>
          <w:p w:rsidR="005A4526" w:rsidRPr="00882242" w:rsidRDefault="005A4526" w:rsidP="00BF69E9">
            <w:pPr>
              <w:rPr>
                <w:b/>
                <w:bCs/>
                <w:sz w:val="16"/>
                <w:szCs w:val="16"/>
              </w:rPr>
            </w:pPr>
            <w:r w:rsidRPr="00882242">
              <w:rPr>
                <w:b/>
                <w:bCs/>
                <w:sz w:val="16"/>
                <w:szCs w:val="16"/>
              </w:rPr>
              <w:t>1039087</w:t>
            </w:r>
          </w:p>
        </w:tc>
        <w:tc>
          <w:tcPr>
            <w:tcW w:w="709" w:type="dxa"/>
            <w:tcBorders>
              <w:top w:val="nil"/>
              <w:left w:val="nil"/>
              <w:bottom w:val="single" w:sz="4" w:space="0" w:color="auto"/>
              <w:right w:val="single" w:sz="4" w:space="0" w:color="auto"/>
            </w:tcBorders>
            <w:vAlign w:val="center"/>
            <w:hideMark/>
          </w:tcPr>
          <w:p w:rsidR="005A4526" w:rsidRPr="00882242" w:rsidRDefault="005A4526" w:rsidP="00BF69E9">
            <w:pPr>
              <w:rPr>
                <w:sz w:val="16"/>
                <w:szCs w:val="16"/>
              </w:rPr>
            </w:pPr>
            <w:r w:rsidRPr="00882242">
              <w:rPr>
                <w:sz w:val="16"/>
                <w:szCs w:val="16"/>
              </w:rPr>
              <w:t>6</w:t>
            </w:r>
          </w:p>
        </w:tc>
        <w:tc>
          <w:tcPr>
            <w:tcW w:w="1134" w:type="dxa"/>
            <w:tcBorders>
              <w:top w:val="nil"/>
              <w:left w:val="nil"/>
              <w:bottom w:val="single" w:sz="4" w:space="0" w:color="auto"/>
              <w:right w:val="single" w:sz="4" w:space="0" w:color="auto"/>
            </w:tcBorders>
            <w:vAlign w:val="center"/>
            <w:hideMark/>
          </w:tcPr>
          <w:p w:rsidR="005A4526" w:rsidRPr="00882242" w:rsidRDefault="005A4526" w:rsidP="00BF69E9">
            <w:pPr>
              <w:rPr>
                <w:b/>
                <w:bCs/>
                <w:sz w:val="16"/>
                <w:szCs w:val="16"/>
              </w:rPr>
            </w:pPr>
            <w:r w:rsidRPr="00882242">
              <w:rPr>
                <w:b/>
                <w:bCs/>
                <w:sz w:val="16"/>
                <w:szCs w:val="16"/>
              </w:rPr>
              <w:t>1 193 259</w:t>
            </w:r>
          </w:p>
        </w:tc>
        <w:tc>
          <w:tcPr>
            <w:tcW w:w="850" w:type="dxa"/>
            <w:tcBorders>
              <w:top w:val="nil"/>
              <w:left w:val="nil"/>
              <w:bottom w:val="single" w:sz="4" w:space="0" w:color="auto"/>
              <w:right w:val="single" w:sz="4" w:space="0" w:color="auto"/>
            </w:tcBorders>
            <w:shd w:val="clear" w:color="auto" w:fill="D9D9D9"/>
            <w:vAlign w:val="center"/>
            <w:hideMark/>
          </w:tcPr>
          <w:p w:rsidR="005A4526" w:rsidRPr="00882242" w:rsidRDefault="005A4526" w:rsidP="00BF69E9">
            <w:pPr>
              <w:rPr>
                <w:b/>
                <w:bCs/>
                <w:sz w:val="16"/>
                <w:szCs w:val="16"/>
              </w:rPr>
            </w:pPr>
            <w:r w:rsidRPr="00882242">
              <w:rPr>
                <w:b/>
                <w:bCs/>
                <w:sz w:val="16"/>
                <w:szCs w:val="16"/>
              </w:rPr>
              <w:t>87,1</w:t>
            </w:r>
          </w:p>
        </w:tc>
      </w:tr>
      <w:tr w:rsidR="005A4526" w:rsidRPr="00882242" w:rsidTr="00BF69E9">
        <w:trPr>
          <w:trHeight w:val="751"/>
        </w:trPr>
        <w:tc>
          <w:tcPr>
            <w:tcW w:w="1432" w:type="dxa"/>
            <w:tcBorders>
              <w:top w:val="nil"/>
              <w:left w:val="single" w:sz="4" w:space="0" w:color="auto"/>
              <w:bottom w:val="single" w:sz="4" w:space="0" w:color="auto"/>
              <w:right w:val="single" w:sz="4" w:space="0" w:color="auto"/>
            </w:tcBorders>
            <w:vAlign w:val="center"/>
            <w:hideMark/>
          </w:tcPr>
          <w:p w:rsidR="005A4526" w:rsidRPr="00882242" w:rsidRDefault="005A4526" w:rsidP="00BF69E9">
            <w:pPr>
              <w:rPr>
                <w:sz w:val="16"/>
                <w:szCs w:val="16"/>
              </w:rPr>
            </w:pPr>
            <w:r w:rsidRPr="00882242">
              <w:rPr>
                <w:sz w:val="16"/>
                <w:szCs w:val="16"/>
              </w:rPr>
              <w:t>угольная промышлен-ность</w:t>
            </w:r>
          </w:p>
        </w:tc>
        <w:tc>
          <w:tcPr>
            <w:tcW w:w="709" w:type="dxa"/>
            <w:tcBorders>
              <w:top w:val="nil"/>
              <w:left w:val="nil"/>
              <w:bottom w:val="single" w:sz="4" w:space="0" w:color="auto"/>
              <w:right w:val="single" w:sz="4" w:space="0" w:color="auto"/>
            </w:tcBorders>
            <w:vAlign w:val="center"/>
            <w:hideMark/>
          </w:tcPr>
          <w:p w:rsidR="005A4526" w:rsidRPr="00882242" w:rsidRDefault="005A4526" w:rsidP="00BF69E9">
            <w:pPr>
              <w:rPr>
                <w:sz w:val="16"/>
                <w:szCs w:val="16"/>
              </w:rPr>
            </w:pPr>
            <w:r w:rsidRPr="00882242">
              <w:rPr>
                <w:sz w:val="16"/>
                <w:szCs w:val="16"/>
              </w:rPr>
              <w:t>2</w:t>
            </w:r>
          </w:p>
        </w:tc>
        <w:tc>
          <w:tcPr>
            <w:tcW w:w="850" w:type="dxa"/>
            <w:tcBorders>
              <w:top w:val="nil"/>
              <w:left w:val="nil"/>
              <w:bottom w:val="single" w:sz="4" w:space="0" w:color="auto"/>
              <w:right w:val="single" w:sz="4" w:space="0" w:color="auto"/>
            </w:tcBorders>
            <w:vAlign w:val="center"/>
            <w:hideMark/>
          </w:tcPr>
          <w:p w:rsidR="005A4526" w:rsidRPr="00882242" w:rsidRDefault="005A4526" w:rsidP="00BF69E9">
            <w:pPr>
              <w:rPr>
                <w:b/>
                <w:bCs/>
                <w:sz w:val="16"/>
                <w:szCs w:val="16"/>
              </w:rPr>
            </w:pPr>
            <w:r w:rsidRPr="00882242">
              <w:rPr>
                <w:b/>
                <w:bCs/>
                <w:sz w:val="16"/>
                <w:szCs w:val="16"/>
              </w:rPr>
              <w:t>186680</w:t>
            </w:r>
          </w:p>
        </w:tc>
        <w:tc>
          <w:tcPr>
            <w:tcW w:w="709" w:type="dxa"/>
            <w:tcBorders>
              <w:top w:val="nil"/>
              <w:left w:val="nil"/>
              <w:bottom w:val="single" w:sz="4" w:space="0" w:color="auto"/>
              <w:right w:val="single" w:sz="4" w:space="0" w:color="auto"/>
            </w:tcBorders>
            <w:vAlign w:val="center"/>
            <w:hideMark/>
          </w:tcPr>
          <w:p w:rsidR="005A4526" w:rsidRPr="00882242" w:rsidRDefault="005A4526" w:rsidP="00BF69E9">
            <w:pPr>
              <w:rPr>
                <w:sz w:val="16"/>
                <w:szCs w:val="16"/>
              </w:rPr>
            </w:pPr>
            <w:r w:rsidRPr="00882242">
              <w:rPr>
                <w:sz w:val="16"/>
                <w:szCs w:val="16"/>
              </w:rPr>
              <w:t>3</w:t>
            </w:r>
          </w:p>
        </w:tc>
        <w:tc>
          <w:tcPr>
            <w:tcW w:w="992" w:type="dxa"/>
            <w:tcBorders>
              <w:top w:val="nil"/>
              <w:left w:val="nil"/>
              <w:bottom w:val="single" w:sz="4" w:space="0" w:color="auto"/>
              <w:right w:val="single" w:sz="4" w:space="0" w:color="auto"/>
            </w:tcBorders>
            <w:vAlign w:val="center"/>
            <w:hideMark/>
          </w:tcPr>
          <w:p w:rsidR="005A4526" w:rsidRPr="00882242" w:rsidRDefault="005A4526" w:rsidP="00BF69E9">
            <w:pPr>
              <w:rPr>
                <w:b/>
                <w:bCs/>
                <w:sz w:val="16"/>
                <w:szCs w:val="16"/>
              </w:rPr>
            </w:pPr>
            <w:r w:rsidRPr="00882242">
              <w:rPr>
                <w:b/>
                <w:bCs/>
                <w:sz w:val="16"/>
                <w:szCs w:val="16"/>
              </w:rPr>
              <w:t>217868</w:t>
            </w:r>
          </w:p>
        </w:tc>
        <w:tc>
          <w:tcPr>
            <w:tcW w:w="851" w:type="dxa"/>
            <w:tcBorders>
              <w:top w:val="nil"/>
              <w:left w:val="nil"/>
              <w:bottom w:val="single" w:sz="4" w:space="0" w:color="auto"/>
              <w:right w:val="single" w:sz="4" w:space="0" w:color="auto"/>
            </w:tcBorders>
            <w:shd w:val="clear" w:color="auto" w:fill="D9D9D9"/>
            <w:vAlign w:val="center"/>
            <w:hideMark/>
          </w:tcPr>
          <w:p w:rsidR="005A4526" w:rsidRPr="00882242" w:rsidRDefault="005A4526" w:rsidP="00BF69E9">
            <w:pPr>
              <w:rPr>
                <w:b/>
                <w:bCs/>
                <w:sz w:val="16"/>
                <w:szCs w:val="16"/>
              </w:rPr>
            </w:pPr>
            <w:r w:rsidRPr="00882242">
              <w:rPr>
                <w:b/>
                <w:bCs/>
                <w:sz w:val="16"/>
                <w:szCs w:val="16"/>
              </w:rPr>
              <w:t>85,7</w:t>
            </w:r>
          </w:p>
        </w:tc>
        <w:tc>
          <w:tcPr>
            <w:tcW w:w="568" w:type="dxa"/>
            <w:tcBorders>
              <w:top w:val="nil"/>
              <w:left w:val="nil"/>
              <w:bottom w:val="single" w:sz="4" w:space="0" w:color="auto"/>
              <w:right w:val="single" w:sz="4" w:space="0" w:color="auto"/>
            </w:tcBorders>
            <w:vAlign w:val="center"/>
            <w:hideMark/>
          </w:tcPr>
          <w:p w:rsidR="005A4526" w:rsidRPr="00882242" w:rsidRDefault="005A4526" w:rsidP="00BF69E9">
            <w:pPr>
              <w:rPr>
                <w:sz w:val="16"/>
                <w:szCs w:val="16"/>
              </w:rPr>
            </w:pPr>
            <w:r w:rsidRPr="00882242">
              <w:rPr>
                <w:sz w:val="16"/>
                <w:szCs w:val="16"/>
              </w:rPr>
              <w:t>3</w:t>
            </w:r>
          </w:p>
        </w:tc>
        <w:tc>
          <w:tcPr>
            <w:tcW w:w="991" w:type="dxa"/>
            <w:tcBorders>
              <w:top w:val="nil"/>
              <w:left w:val="nil"/>
              <w:bottom w:val="single" w:sz="4" w:space="0" w:color="auto"/>
              <w:right w:val="single" w:sz="4" w:space="0" w:color="auto"/>
            </w:tcBorders>
            <w:vAlign w:val="center"/>
            <w:hideMark/>
          </w:tcPr>
          <w:p w:rsidR="005A4526" w:rsidRPr="00882242" w:rsidRDefault="005A4526" w:rsidP="00BF69E9">
            <w:pPr>
              <w:rPr>
                <w:b/>
                <w:bCs/>
                <w:sz w:val="16"/>
                <w:szCs w:val="16"/>
              </w:rPr>
            </w:pPr>
            <w:r w:rsidRPr="00882242">
              <w:rPr>
                <w:b/>
                <w:bCs/>
                <w:sz w:val="16"/>
                <w:szCs w:val="16"/>
              </w:rPr>
              <w:t>221958</w:t>
            </w:r>
          </w:p>
        </w:tc>
        <w:tc>
          <w:tcPr>
            <w:tcW w:w="709" w:type="dxa"/>
            <w:tcBorders>
              <w:top w:val="nil"/>
              <w:left w:val="nil"/>
              <w:bottom w:val="single" w:sz="4" w:space="0" w:color="auto"/>
              <w:right w:val="single" w:sz="4" w:space="0" w:color="auto"/>
            </w:tcBorders>
            <w:vAlign w:val="center"/>
            <w:hideMark/>
          </w:tcPr>
          <w:p w:rsidR="005A4526" w:rsidRPr="00882242" w:rsidRDefault="005A4526" w:rsidP="00BF69E9">
            <w:pPr>
              <w:rPr>
                <w:sz w:val="16"/>
                <w:szCs w:val="16"/>
              </w:rPr>
            </w:pPr>
            <w:r w:rsidRPr="00882242">
              <w:rPr>
                <w:sz w:val="16"/>
                <w:szCs w:val="16"/>
              </w:rPr>
              <w:t>3</w:t>
            </w:r>
          </w:p>
        </w:tc>
        <w:tc>
          <w:tcPr>
            <w:tcW w:w="1134" w:type="dxa"/>
            <w:tcBorders>
              <w:top w:val="nil"/>
              <w:left w:val="nil"/>
              <w:bottom w:val="single" w:sz="4" w:space="0" w:color="auto"/>
              <w:right w:val="single" w:sz="4" w:space="0" w:color="auto"/>
            </w:tcBorders>
            <w:vAlign w:val="center"/>
            <w:hideMark/>
          </w:tcPr>
          <w:p w:rsidR="005A4526" w:rsidRPr="00882242" w:rsidRDefault="005A4526" w:rsidP="00BF69E9">
            <w:pPr>
              <w:rPr>
                <w:b/>
                <w:bCs/>
                <w:sz w:val="16"/>
                <w:szCs w:val="16"/>
              </w:rPr>
            </w:pPr>
            <w:r w:rsidRPr="00882242">
              <w:rPr>
                <w:b/>
                <w:bCs/>
                <w:sz w:val="16"/>
                <w:szCs w:val="16"/>
              </w:rPr>
              <w:t>221 958</w:t>
            </w:r>
          </w:p>
        </w:tc>
        <w:tc>
          <w:tcPr>
            <w:tcW w:w="850" w:type="dxa"/>
            <w:tcBorders>
              <w:top w:val="nil"/>
              <w:left w:val="nil"/>
              <w:bottom w:val="single" w:sz="4" w:space="0" w:color="auto"/>
              <w:right w:val="single" w:sz="4" w:space="0" w:color="auto"/>
            </w:tcBorders>
            <w:shd w:val="clear" w:color="auto" w:fill="D9D9D9"/>
            <w:vAlign w:val="center"/>
            <w:hideMark/>
          </w:tcPr>
          <w:p w:rsidR="005A4526" w:rsidRPr="00882242" w:rsidRDefault="005A4526" w:rsidP="00BF69E9">
            <w:pPr>
              <w:rPr>
                <w:b/>
                <w:bCs/>
                <w:sz w:val="16"/>
                <w:szCs w:val="16"/>
              </w:rPr>
            </w:pPr>
            <w:r w:rsidRPr="00882242">
              <w:rPr>
                <w:b/>
                <w:bCs/>
                <w:sz w:val="16"/>
                <w:szCs w:val="16"/>
              </w:rPr>
              <w:t>100,0</w:t>
            </w:r>
          </w:p>
        </w:tc>
      </w:tr>
      <w:tr w:rsidR="005A4526" w:rsidRPr="00882242" w:rsidTr="00BF69E9">
        <w:trPr>
          <w:trHeight w:val="720"/>
        </w:trPr>
        <w:tc>
          <w:tcPr>
            <w:tcW w:w="1432" w:type="dxa"/>
            <w:tcBorders>
              <w:top w:val="nil"/>
              <w:left w:val="single" w:sz="4" w:space="0" w:color="auto"/>
              <w:bottom w:val="single" w:sz="4" w:space="0" w:color="auto"/>
              <w:right w:val="single" w:sz="4" w:space="0" w:color="auto"/>
            </w:tcBorders>
            <w:vAlign w:val="center"/>
            <w:hideMark/>
          </w:tcPr>
          <w:p w:rsidR="005A4526" w:rsidRPr="00882242" w:rsidRDefault="005A4526" w:rsidP="00BF69E9">
            <w:pPr>
              <w:rPr>
                <w:sz w:val="16"/>
                <w:szCs w:val="16"/>
              </w:rPr>
            </w:pPr>
            <w:r w:rsidRPr="00882242">
              <w:rPr>
                <w:sz w:val="16"/>
                <w:szCs w:val="16"/>
              </w:rPr>
              <w:t>Пром</w:t>
            </w:r>
            <w:r>
              <w:rPr>
                <w:sz w:val="16"/>
                <w:szCs w:val="16"/>
              </w:rPr>
              <w:t xml:space="preserve">- </w:t>
            </w:r>
            <w:r w:rsidRPr="00882242">
              <w:rPr>
                <w:sz w:val="16"/>
                <w:szCs w:val="16"/>
              </w:rPr>
              <w:t>сть драг металлов и алмазов</w:t>
            </w:r>
          </w:p>
        </w:tc>
        <w:tc>
          <w:tcPr>
            <w:tcW w:w="709" w:type="dxa"/>
            <w:tcBorders>
              <w:top w:val="nil"/>
              <w:left w:val="nil"/>
              <w:bottom w:val="single" w:sz="4" w:space="0" w:color="auto"/>
              <w:right w:val="single" w:sz="4" w:space="0" w:color="auto"/>
            </w:tcBorders>
            <w:vAlign w:val="center"/>
            <w:hideMark/>
          </w:tcPr>
          <w:p w:rsidR="005A4526" w:rsidRPr="00882242" w:rsidRDefault="005A4526" w:rsidP="00BF69E9">
            <w:pPr>
              <w:rPr>
                <w:sz w:val="16"/>
                <w:szCs w:val="16"/>
              </w:rPr>
            </w:pPr>
            <w:r w:rsidRPr="00882242">
              <w:rPr>
                <w:sz w:val="16"/>
                <w:szCs w:val="16"/>
              </w:rPr>
              <w:t>2</w:t>
            </w:r>
          </w:p>
        </w:tc>
        <w:tc>
          <w:tcPr>
            <w:tcW w:w="850" w:type="dxa"/>
            <w:tcBorders>
              <w:top w:val="nil"/>
              <w:left w:val="nil"/>
              <w:bottom w:val="single" w:sz="4" w:space="0" w:color="auto"/>
              <w:right w:val="single" w:sz="4" w:space="0" w:color="auto"/>
            </w:tcBorders>
            <w:vAlign w:val="center"/>
            <w:hideMark/>
          </w:tcPr>
          <w:p w:rsidR="005A4526" w:rsidRPr="00882242" w:rsidRDefault="005A4526" w:rsidP="00BF69E9">
            <w:pPr>
              <w:rPr>
                <w:b/>
                <w:bCs/>
                <w:sz w:val="16"/>
                <w:szCs w:val="16"/>
              </w:rPr>
            </w:pPr>
            <w:r w:rsidRPr="00882242">
              <w:rPr>
                <w:b/>
                <w:bCs/>
                <w:sz w:val="16"/>
                <w:szCs w:val="16"/>
              </w:rPr>
              <w:t>141507</w:t>
            </w:r>
          </w:p>
        </w:tc>
        <w:tc>
          <w:tcPr>
            <w:tcW w:w="709" w:type="dxa"/>
            <w:tcBorders>
              <w:top w:val="nil"/>
              <w:left w:val="nil"/>
              <w:bottom w:val="single" w:sz="4" w:space="0" w:color="auto"/>
              <w:right w:val="single" w:sz="4" w:space="0" w:color="auto"/>
            </w:tcBorders>
            <w:vAlign w:val="center"/>
            <w:hideMark/>
          </w:tcPr>
          <w:p w:rsidR="005A4526" w:rsidRPr="00882242" w:rsidRDefault="005A4526" w:rsidP="00BF69E9">
            <w:pPr>
              <w:rPr>
                <w:sz w:val="16"/>
                <w:szCs w:val="16"/>
              </w:rPr>
            </w:pPr>
            <w:r w:rsidRPr="00882242">
              <w:rPr>
                <w:sz w:val="16"/>
                <w:szCs w:val="16"/>
              </w:rPr>
              <w:t>5</w:t>
            </w:r>
          </w:p>
        </w:tc>
        <w:tc>
          <w:tcPr>
            <w:tcW w:w="992" w:type="dxa"/>
            <w:tcBorders>
              <w:top w:val="nil"/>
              <w:left w:val="nil"/>
              <w:bottom w:val="single" w:sz="4" w:space="0" w:color="auto"/>
              <w:right w:val="single" w:sz="4" w:space="0" w:color="auto"/>
            </w:tcBorders>
            <w:vAlign w:val="center"/>
            <w:hideMark/>
          </w:tcPr>
          <w:p w:rsidR="005A4526" w:rsidRPr="00882242" w:rsidRDefault="005A4526" w:rsidP="00BF69E9">
            <w:pPr>
              <w:rPr>
                <w:b/>
                <w:bCs/>
                <w:sz w:val="16"/>
                <w:szCs w:val="16"/>
              </w:rPr>
            </w:pPr>
            <w:r w:rsidRPr="00882242">
              <w:rPr>
                <w:b/>
                <w:bCs/>
                <w:sz w:val="16"/>
                <w:szCs w:val="16"/>
              </w:rPr>
              <w:t>240598</w:t>
            </w:r>
          </w:p>
        </w:tc>
        <w:tc>
          <w:tcPr>
            <w:tcW w:w="851" w:type="dxa"/>
            <w:tcBorders>
              <w:top w:val="nil"/>
              <w:left w:val="nil"/>
              <w:bottom w:val="single" w:sz="4" w:space="0" w:color="auto"/>
              <w:right w:val="single" w:sz="4" w:space="0" w:color="auto"/>
            </w:tcBorders>
            <w:shd w:val="clear" w:color="auto" w:fill="D9D9D9"/>
            <w:vAlign w:val="center"/>
            <w:hideMark/>
          </w:tcPr>
          <w:p w:rsidR="005A4526" w:rsidRPr="00882242" w:rsidRDefault="005A4526" w:rsidP="00BF69E9">
            <w:pPr>
              <w:rPr>
                <w:b/>
                <w:bCs/>
                <w:sz w:val="16"/>
                <w:szCs w:val="16"/>
              </w:rPr>
            </w:pPr>
            <w:r w:rsidRPr="00882242">
              <w:rPr>
                <w:b/>
                <w:bCs/>
                <w:sz w:val="16"/>
                <w:szCs w:val="16"/>
              </w:rPr>
              <w:t>58,8</w:t>
            </w:r>
          </w:p>
        </w:tc>
        <w:tc>
          <w:tcPr>
            <w:tcW w:w="568" w:type="dxa"/>
            <w:tcBorders>
              <w:top w:val="nil"/>
              <w:left w:val="nil"/>
              <w:bottom w:val="single" w:sz="4" w:space="0" w:color="auto"/>
              <w:right w:val="single" w:sz="4" w:space="0" w:color="auto"/>
            </w:tcBorders>
            <w:vAlign w:val="center"/>
            <w:hideMark/>
          </w:tcPr>
          <w:p w:rsidR="005A4526" w:rsidRPr="00882242" w:rsidRDefault="005A4526" w:rsidP="00BF69E9">
            <w:pPr>
              <w:rPr>
                <w:sz w:val="16"/>
                <w:szCs w:val="16"/>
              </w:rPr>
            </w:pPr>
            <w:r w:rsidRPr="00882242">
              <w:rPr>
                <w:sz w:val="16"/>
                <w:szCs w:val="16"/>
              </w:rPr>
              <w:t>3</w:t>
            </w:r>
          </w:p>
        </w:tc>
        <w:tc>
          <w:tcPr>
            <w:tcW w:w="991" w:type="dxa"/>
            <w:tcBorders>
              <w:top w:val="nil"/>
              <w:left w:val="nil"/>
              <w:bottom w:val="single" w:sz="4" w:space="0" w:color="auto"/>
              <w:right w:val="single" w:sz="4" w:space="0" w:color="auto"/>
            </w:tcBorders>
            <w:vAlign w:val="center"/>
            <w:hideMark/>
          </w:tcPr>
          <w:p w:rsidR="005A4526" w:rsidRPr="00882242" w:rsidRDefault="005A4526" w:rsidP="00BF69E9">
            <w:pPr>
              <w:rPr>
                <w:b/>
                <w:bCs/>
                <w:sz w:val="16"/>
                <w:szCs w:val="16"/>
              </w:rPr>
            </w:pPr>
            <w:r w:rsidRPr="00882242">
              <w:rPr>
                <w:b/>
                <w:bCs/>
                <w:sz w:val="16"/>
                <w:szCs w:val="16"/>
              </w:rPr>
              <w:t>297089</w:t>
            </w:r>
          </w:p>
        </w:tc>
        <w:tc>
          <w:tcPr>
            <w:tcW w:w="709" w:type="dxa"/>
            <w:tcBorders>
              <w:top w:val="nil"/>
              <w:left w:val="nil"/>
              <w:bottom w:val="single" w:sz="4" w:space="0" w:color="auto"/>
              <w:right w:val="single" w:sz="4" w:space="0" w:color="auto"/>
            </w:tcBorders>
            <w:vAlign w:val="center"/>
            <w:hideMark/>
          </w:tcPr>
          <w:p w:rsidR="005A4526" w:rsidRPr="00882242" w:rsidRDefault="005A4526" w:rsidP="00BF69E9">
            <w:pPr>
              <w:rPr>
                <w:sz w:val="16"/>
                <w:szCs w:val="16"/>
              </w:rPr>
            </w:pPr>
            <w:r w:rsidRPr="00882242">
              <w:rPr>
                <w:sz w:val="16"/>
                <w:szCs w:val="16"/>
              </w:rPr>
              <w:t>3</w:t>
            </w:r>
          </w:p>
        </w:tc>
        <w:tc>
          <w:tcPr>
            <w:tcW w:w="1134" w:type="dxa"/>
            <w:tcBorders>
              <w:top w:val="nil"/>
              <w:left w:val="nil"/>
              <w:bottom w:val="single" w:sz="4" w:space="0" w:color="auto"/>
              <w:right w:val="single" w:sz="4" w:space="0" w:color="auto"/>
            </w:tcBorders>
            <w:vAlign w:val="center"/>
            <w:hideMark/>
          </w:tcPr>
          <w:p w:rsidR="005A4526" w:rsidRPr="00882242" w:rsidRDefault="005A4526" w:rsidP="00BF69E9">
            <w:pPr>
              <w:rPr>
                <w:b/>
                <w:bCs/>
                <w:sz w:val="16"/>
                <w:szCs w:val="16"/>
              </w:rPr>
            </w:pPr>
            <w:r w:rsidRPr="00882242">
              <w:rPr>
                <w:b/>
                <w:bCs/>
                <w:sz w:val="16"/>
                <w:szCs w:val="16"/>
              </w:rPr>
              <w:t>297 089</w:t>
            </w:r>
          </w:p>
        </w:tc>
        <w:tc>
          <w:tcPr>
            <w:tcW w:w="850" w:type="dxa"/>
            <w:tcBorders>
              <w:top w:val="nil"/>
              <w:left w:val="nil"/>
              <w:bottom w:val="single" w:sz="4" w:space="0" w:color="auto"/>
              <w:right w:val="single" w:sz="4" w:space="0" w:color="auto"/>
            </w:tcBorders>
            <w:shd w:val="clear" w:color="auto" w:fill="D9D9D9"/>
            <w:vAlign w:val="center"/>
            <w:hideMark/>
          </w:tcPr>
          <w:p w:rsidR="005A4526" w:rsidRPr="00882242" w:rsidRDefault="005A4526" w:rsidP="00BF69E9">
            <w:pPr>
              <w:rPr>
                <w:b/>
                <w:bCs/>
                <w:sz w:val="16"/>
                <w:szCs w:val="16"/>
              </w:rPr>
            </w:pPr>
            <w:r w:rsidRPr="00882242">
              <w:rPr>
                <w:b/>
                <w:bCs/>
                <w:sz w:val="16"/>
                <w:szCs w:val="16"/>
              </w:rPr>
              <w:t>100,0</w:t>
            </w:r>
          </w:p>
        </w:tc>
      </w:tr>
    </w:tbl>
    <w:p w:rsidR="005A4526" w:rsidRPr="00882242" w:rsidRDefault="005A4526" w:rsidP="005A4526">
      <w:pPr>
        <w:rPr>
          <w:sz w:val="16"/>
          <w:szCs w:val="16"/>
        </w:rPr>
      </w:pPr>
    </w:p>
    <w:p w:rsidR="005A4526" w:rsidRPr="00882242" w:rsidRDefault="005A4526" w:rsidP="005A4526">
      <w:pPr>
        <w:pStyle w:val="a4"/>
        <w:rPr>
          <w:sz w:val="16"/>
          <w:szCs w:val="16"/>
        </w:rPr>
      </w:pPr>
      <w:r>
        <w:rPr>
          <w:sz w:val="16"/>
          <w:szCs w:val="16"/>
        </w:rPr>
        <w:t>*Данные журнала «</w:t>
      </w:r>
      <w:r w:rsidR="00F770F9">
        <w:rPr>
          <w:sz w:val="16"/>
          <w:szCs w:val="16"/>
        </w:rPr>
        <w:t>Э</w:t>
      </w:r>
      <w:r>
        <w:rPr>
          <w:sz w:val="16"/>
          <w:szCs w:val="16"/>
        </w:rPr>
        <w:t>ксперт»</w:t>
      </w:r>
    </w:p>
    <w:p w:rsidR="00C32A6F" w:rsidRDefault="002D2D8D" w:rsidP="002D2D8D">
      <w:pPr>
        <w:pageBreakBefore/>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1.11.5. При общем объеме рынка аудиторских услуг в 2015 году  в РФ в </w:t>
      </w:r>
      <w:r w:rsidR="00C32A6F">
        <w:rPr>
          <w:rFonts w:ascii="Times New Roman" w:hAnsi="Times New Roman" w:cs="Times New Roman"/>
          <w:sz w:val="24"/>
          <w:szCs w:val="24"/>
        </w:rPr>
        <w:t xml:space="preserve">размере </w:t>
      </w:r>
      <w:r>
        <w:rPr>
          <w:rFonts w:ascii="Times New Roman" w:hAnsi="Times New Roman" w:cs="Times New Roman"/>
          <w:sz w:val="24"/>
          <w:szCs w:val="24"/>
        </w:rPr>
        <w:t xml:space="preserve">56,6 млрд. рублей (данные </w:t>
      </w:r>
      <w:r w:rsidR="00CA20BC">
        <w:rPr>
          <w:rFonts w:ascii="Times New Roman" w:hAnsi="Times New Roman" w:cs="Times New Roman"/>
          <w:sz w:val="24"/>
          <w:szCs w:val="24"/>
        </w:rPr>
        <w:t>Министерства финансов РФ</w:t>
      </w:r>
      <w:r>
        <w:rPr>
          <w:rFonts w:ascii="Times New Roman" w:hAnsi="Times New Roman" w:cs="Times New Roman"/>
          <w:sz w:val="24"/>
          <w:szCs w:val="24"/>
        </w:rPr>
        <w:t xml:space="preserve">), </w:t>
      </w:r>
      <w:r w:rsidR="00C32A6F">
        <w:rPr>
          <w:rFonts w:ascii="Times New Roman" w:hAnsi="Times New Roman" w:cs="Times New Roman"/>
          <w:sz w:val="24"/>
          <w:szCs w:val="24"/>
        </w:rPr>
        <w:t>доли 5.300 национальных аудиторских компаний и дочерних  (аффилированных) компаний четырех международных аудиторских сетей распределяются следующим образом:</w:t>
      </w:r>
    </w:p>
    <w:p w:rsidR="004B05FD" w:rsidRPr="00BC4CC0" w:rsidRDefault="002D2D8D" w:rsidP="00C32A6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B05FD" w:rsidRPr="001913B7">
        <w:rPr>
          <w:noProof/>
          <w:lang w:eastAsia="ru-RU"/>
        </w:rPr>
        <w:drawing>
          <wp:inline distT="0" distB="0" distL="0" distR="0" wp14:anchorId="7F1CEEC1" wp14:editId="14005A14">
            <wp:extent cx="4743450" cy="4524375"/>
            <wp:effectExtent l="0" t="0" r="19050"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150DEA" w:rsidRDefault="00150DEA" w:rsidP="00BC4CC0">
      <w:pPr>
        <w:spacing w:line="240" w:lineRule="auto"/>
        <w:jc w:val="both"/>
        <w:rPr>
          <w:rFonts w:ascii="Times New Roman" w:hAnsi="Times New Roman" w:cs="Times New Roman"/>
          <w:sz w:val="24"/>
          <w:szCs w:val="24"/>
        </w:rPr>
      </w:pPr>
      <w:r w:rsidRPr="00150DEA">
        <w:rPr>
          <w:noProof/>
          <w:lang w:eastAsia="ru-RU"/>
        </w:rPr>
        <w:drawing>
          <wp:anchor distT="0" distB="0" distL="114300" distR="114300" simplePos="0" relativeHeight="251659264" behindDoc="0" locked="0" layoutInCell="1" allowOverlap="1" wp14:anchorId="6C8C5D65" wp14:editId="5FE7EB5E">
            <wp:simplePos x="0" y="0"/>
            <wp:positionH relativeFrom="column">
              <wp:posOffset>110490</wp:posOffset>
            </wp:positionH>
            <wp:positionV relativeFrom="paragraph">
              <wp:posOffset>460374</wp:posOffset>
            </wp:positionV>
            <wp:extent cx="5276093" cy="3171825"/>
            <wp:effectExtent l="0" t="0" r="127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78005" cy="3172975"/>
                    </a:xfrm>
                    <a:prstGeom prst="rect">
                      <a:avLst/>
                    </a:prstGeom>
                    <a:noFill/>
                    <a:ln>
                      <a:noFill/>
                    </a:ln>
                  </pic:spPr>
                </pic:pic>
              </a:graphicData>
            </a:graphic>
            <wp14:sizeRelH relativeFrom="page">
              <wp14:pctWidth>0</wp14:pctWidth>
            </wp14:sizeRelH>
            <wp14:sizeRelV relativeFrom="page">
              <wp14:pctHeight>0</wp14:pctHeight>
            </wp14:sizeRelV>
          </wp:anchor>
        </w:drawing>
      </w:r>
      <w:r w:rsidR="002D2D8D">
        <w:rPr>
          <w:rFonts w:ascii="Times New Roman" w:hAnsi="Times New Roman" w:cs="Times New Roman"/>
          <w:sz w:val="24"/>
          <w:szCs w:val="24"/>
        </w:rPr>
        <w:t xml:space="preserve">1.11.6. </w:t>
      </w:r>
      <w:r w:rsidR="00C32A6F">
        <w:rPr>
          <w:rFonts w:ascii="Times New Roman" w:hAnsi="Times New Roman" w:cs="Times New Roman"/>
          <w:sz w:val="24"/>
          <w:szCs w:val="24"/>
        </w:rPr>
        <w:t xml:space="preserve">Доли в банковской сфере  распределяются следующим образом: </w:t>
      </w:r>
    </w:p>
    <w:p w:rsidR="00150DEA" w:rsidRDefault="00150DEA" w:rsidP="00BC4CC0">
      <w:pPr>
        <w:spacing w:line="240" w:lineRule="auto"/>
        <w:jc w:val="both"/>
        <w:rPr>
          <w:rFonts w:ascii="Times New Roman" w:hAnsi="Times New Roman" w:cs="Times New Roman"/>
          <w:sz w:val="24"/>
          <w:szCs w:val="24"/>
        </w:rPr>
      </w:pPr>
    </w:p>
    <w:p w:rsidR="00150DEA" w:rsidRDefault="00150DEA" w:rsidP="00BC4CC0">
      <w:pPr>
        <w:spacing w:line="240" w:lineRule="auto"/>
        <w:jc w:val="both"/>
        <w:rPr>
          <w:rFonts w:ascii="Times New Roman" w:hAnsi="Times New Roman" w:cs="Times New Roman"/>
          <w:sz w:val="24"/>
          <w:szCs w:val="24"/>
        </w:rPr>
      </w:pPr>
      <w:r>
        <w:t> </w:t>
      </w:r>
    </w:p>
    <w:p w:rsidR="00150DEA" w:rsidRDefault="00150DEA" w:rsidP="00BC4CC0">
      <w:pPr>
        <w:spacing w:line="240" w:lineRule="auto"/>
        <w:jc w:val="both"/>
        <w:rPr>
          <w:rFonts w:ascii="Times New Roman" w:hAnsi="Times New Roman" w:cs="Times New Roman"/>
          <w:sz w:val="24"/>
          <w:szCs w:val="24"/>
        </w:rPr>
      </w:pPr>
    </w:p>
    <w:p w:rsidR="00150DEA" w:rsidRDefault="00150DEA" w:rsidP="00BC4CC0">
      <w:pPr>
        <w:spacing w:line="240" w:lineRule="auto"/>
        <w:jc w:val="both"/>
        <w:rPr>
          <w:rFonts w:ascii="Times New Roman" w:hAnsi="Times New Roman" w:cs="Times New Roman"/>
          <w:sz w:val="24"/>
          <w:szCs w:val="24"/>
        </w:rPr>
      </w:pPr>
    </w:p>
    <w:p w:rsidR="00150DEA" w:rsidRDefault="00150DEA" w:rsidP="00BC4CC0">
      <w:pPr>
        <w:spacing w:line="240" w:lineRule="auto"/>
        <w:jc w:val="both"/>
        <w:rPr>
          <w:rFonts w:ascii="Times New Roman" w:hAnsi="Times New Roman" w:cs="Times New Roman"/>
          <w:sz w:val="24"/>
          <w:szCs w:val="24"/>
        </w:rPr>
      </w:pPr>
    </w:p>
    <w:p w:rsidR="00150DEA" w:rsidRDefault="00150DEA" w:rsidP="00BC4CC0">
      <w:pPr>
        <w:spacing w:line="240" w:lineRule="auto"/>
        <w:jc w:val="both"/>
        <w:rPr>
          <w:rFonts w:ascii="Times New Roman" w:hAnsi="Times New Roman" w:cs="Times New Roman"/>
          <w:sz w:val="24"/>
          <w:szCs w:val="24"/>
        </w:rPr>
      </w:pPr>
    </w:p>
    <w:p w:rsidR="00150DEA" w:rsidRDefault="00150DEA" w:rsidP="00BC4CC0">
      <w:pPr>
        <w:spacing w:line="240" w:lineRule="auto"/>
        <w:jc w:val="both"/>
        <w:rPr>
          <w:rFonts w:ascii="Times New Roman" w:hAnsi="Times New Roman" w:cs="Times New Roman"/>
          <w:sz w:val="24"/>
          <w:szCs w:val="24"/>
        </w:rPr>
      </w:pPr>
    </w:p>
    <w:p w:rsidR="00150DEA" w:rsidRDefault="00150DEA" w:rsidP="00BC4CC0">
      <w:pPr>
        <w:spacing w:line="240" w:lineRule="auto"/>
        <w:jc w:val="both"/>
        <w:rPr>
          <w:rFonts w:ascii="Times New Roman" w:hAnsi="Times New Roman" w:cs="Times New Roman"/>
          <w:sz w:val="24"/>
          <w:szCs w:val="24"/>
        </w:rPr>
      </w:pPr>
    </w:p>
    <w:p w:rsidR="00151DD8" w:rsidRDefault="00151DD8" w:rsidP="00BC4CC0">
      <w:pPr>
        <w:spacing w:line="240" w:lineRule="auto"/>
        <w:jc w:val="both"/>
        <w:rPr>
          <w:rFonts w:ascii="Times New Roman" w:hAnsi="Times New Roman" w:cs="Times New Roman"/>
          <w:b/>
          <w:sz w:val="24"/>
          <w:szCs w:val="24"/>
        </w:rPr>
      </w:pPr>
    </w:p>
    <w:p w:rsidR="007B331B" w:rsidRPr="002C4175" w:rsidRDefault="007B331B" w:rsidP="007B331B">
      <w:pPr>
        <w:rPr>
          <w:rFonts w:ascii="Times New Roman" w:eastAsia="Calibri" w:hAnsi="Times New Roman" w:cs="Times New Roman"/>
        </w:rPr>
      </w:pPr>
      <w:r w:rsidRPr="002C4175">
        <w:rPr>
          <w:rFonts w:ascii="Times New Roman" w:eastAsia="Calibri" w:hAnsi="Times New Roman" w:cs="Times New Roman"/>
        </w:rPr>
        <w:lastRenderedPageBreak/>
        <w:t>1.11.7. Из 200 крупнейших банков России по показателю «Сумма собственных капиталов» в 2010 году, по версии журнала «Профиль», у 115 банков аудиторами в 2011 году были  аудиторские компании с участием иностранных компаний в капитале (см. Приложение 2 к настоящему письму):</w:t>
      </w:r>
    </w:p>
    <w:p w:rsidR="007B331B" w:rsidRPr="002C4175" w:rsidRDefault="007B331B" w:rsidP="007B331B">
      <w:pPr>
        <w:rPr>
          <w:rFonts w:ascii="Times New Roman" w:eastAsia="Calibri"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1"/>
        <w:gridCol w:w="4285"/>
      </w:tblGrid>
      <w:tr w:rsidR="007B331B" w:rsidRPr="002C4175" w:rsidTr="002C4175">
        <w:tc>
          <w:tcPr>
            <w:tcW w:w="5321" w:type="dxa"/>
            <w:tcBorders>
              <w:top w:val="single" w:sz="4" w:space="0" w:color="auto"/>
              <w:left w:val="single" w:sz="4" w:space="0" w:color="auto"/>
              <w:bottom w:val="single" w:sz="4" w:space="0" w:color="auto"/>
              <w:right w:val="single" w:sz="4" w:space="0" w:color="auto"/>
            </w:tcBorders>
            <w:hideMark/>
          </w:tcPr>
          <w:p w:rsidR="007B331B" w:rsidRPr="002C4175" w:rsidRDefault="007B331B" w:rsidP="007B331B">
            <w:pPr>
              <w:rPr>
                <w:rFonts w:ascii="Times New Roman" w:eastAsia="Calibri" w:hAnsi="Times New Roman" w:cs="Times New Roman"/>
                <w:b/>
              </w:rPr>
            </w:pPr>
            <w:r w:rsidRPr="002C4175">
              <w:rPr>
                <w:rFonts w:ascii="Times New Roman" w:eastAsia="Calibri" w:hAnsi="Times New Roman" w:cs="Times New Roman"/>
              </w:rPr>
              <w:t xml:space="preserve">     Аудиторская компания</w:t>
            </w:r>
          </w:p>
        </w:tc>
        <w:tc>
          <w:tcPr>
            <w:tcW w:w="4285" w:type="dxa"/>
            <w:tcBorders>
              <w:top w:val="single" w:sz="4" w:space="0" w:color="auto"/>
              <w:left w:val="single" w:sz="4" w:space="0" w:color="auto"/>
              <w:bottom w:val="single" w:sz="4" w:space="0" w:color="auto"/>
              <w:right w:val="single" w:sz="4" w:space="0" w:color="auto"/>
            </w:tcBorders>
            <w:hideMark/>
          </w:tcPr>
          <w:p w:rsidR="007B331B" w:rsidRPr="002C4175" w:rsidRDefault="007B331B" w:rsidP="007B331B">
            <w:pPr>
              <w:rPr>
                <w:rFonts w:ascii="Times New Roman" w:eastAsia="Calibri" w:hAnsi="Times New Roman" w:cs="Times New Roman"/>
                <w:b/>
              </w:rPr>
            </w:pPr>
            <w:r w:rsidRPr="002C4175">
              <w:rPr>
                <w:rFonts w:ascii="Times New Roman" w:eastAsia="Calibri" w:hAnsi="Times New Roman" w:cs="Times New Roman"/>
              </w:rPr>
              <w:t>Сумма собственных капиталов обслуживаемых банков (тыс.рублей)</w:t>
            </w:r>
          </w:p>
        </w:tc>
      </w:tr>
      <w:tr w:rsidR="007B331B" w:rsidRPr="002C4175" w:rsidTr="002C4175">
        <w:tc>
          <w:tcPr>
            <w:tcW w:w="5321" w:type="dxa"/>
            <w:tcBorders>
              <w:top w:val="single" w:sz="4" w:space="0" w:color="auto"/>
              <w:left w:val="single" w:sz="4" w:space="0" w:color="auto"/>
              <w:bottom w:val="single" w:sz="4" w:space="0" w:color="auto"/>
              <w:right w:val="single" w:sz="4" w:space="0" w:color="auto"/>
            </w:tcBorders>
            <w:hideMark/>
          </w:tcPr>
          <w:p w:rsidR="007B331B" w:rsidRPr="002C4175" w:rsidRDefault="007B331B" w:rsidP="007B331B">
            <w:pPr>
              <w:rPr>
                <w:rFonts w:ascii="Times New Roman" w:eastAsia="Calibri" w:hAnsi="Times New Roman" w:cs="Times New Roman"/>
              </w:rPr>
            </w:pPr>
            <w:r w:rsidRPr="002C4175">
              <w:rPr>
                <w:rFonts w:ascii="Times New Roman" w:eastAsia="Calibri" w:hAnsi="Times New Roman" w:cs="Times New Roman"/>
              </w:rPr>
              <w:t>Всего 200 крупнейших банков России</w:t>
            </w:r>
          </w:p>
        </w:tc>
        <w:tc>
          <w:tcPr>
            <w:tcW w:w="4285" w:type="dxa"/>
            <w:tcBorders>
              <w:top w:val="single" w:sz="4" w:space="0" w:color="auto"/>
              <w:left w:val="single" w:sz="4" w:space="0" w:color="auto"/>
              <w:bottom w:val="single" w:sz="4" w:space="0" w:color="auto"/>
              <w:right w:val="single" w:sz="4" w:space="0" w:color="auto"/>
            </w:tcBorders>
            <w:hideMark/>
          </w:tcPr>
          <w:p w:rsidR="007B331B" w:rsidRPr="002C4175" w:rsidRDefault="007B331B" w:rsidP="007B331B">
            <w:pPr>
              <w:rPr>
                <w:rFonts w:ascii="Times New Roman" w:eastAsia="Calibri" w:hAnsi="Times New Roman" w:cs="Times New Roman"/>
              </w:rPr>
            </w:pPr>
            <w:r w:rsidRPr="002C4175">
              <w:rPr>
                <w:rFonts w:ascii="Times New Roman" w:eastAsia="Calibri" w:hAnsi="Times New Roman" w:cs="Times New Roman"/>
              </w:rPr>
              <w:t xml:space="preserve">  4 995 089 894  (100%)</w:t>
            </w:r>
          </w:p>
        </w:tc>
      </w:tr>
      <w:tr w:rsidR="007B331B" w:rsidRPr="002C4175" w:rsidTr="002C4175">
        <w:tc>
          <w:tcPr>
            <w:tcW w:w="5321" w:type="dxa"/>
            <w:tcBorders>
              <w:top w:val="single" w:sz="4" w:space="0" w:color="auto"/>
              <w:left w:val="single" w:sz="4" w:space="0" w:color="auto"/>
              <w:bottom w:val="single" w:sz="4" w:space="0" w:color="auto"/>
              <w:right w:val="single" w:sz="4" w:space="0" w:color="auto"/>
            </w:tcBorders>
            <w:hideMark/>
          </w:tcPr>
          <w:p w:rsidR="007B331B" w:rsidRPr="002C4175" w:rsidRDefault="007B331B" w:rsidP="007B331B">
            <w:pPr>
              <w:rPr>
                <w:rFonts w:ascii="Times New Roman" w:eastAsia="Calibri" w:hAnsi="Times New Roman" w:cs="Times New Roman"/>
              </w:rPr>
            </w:pPr>
            <w:r w:rsidRPr="002C4175">
              <w:rPr>
                <w:rFonts w:ascii="Times New Roman" w:eastAsia="Calibri" w:hAnsi="Times New Roman" w:cs="Times New Roman"/>
              </w:rPr>
              <w:t>В том числе:</w:t>
            </w:r>
          </w:p>
        </w:tc>
        <w:tc>
          <w:tcPr>
            <w:tcW w:w="4285" w:type="dxa"/>
            <w:tcBorders>
              <w:top w:val="single" w:sz="4" w:space="0" w:color="auto"/>
              <w:left w:val="single" w:sz="4" w:space="0" w:color="auto"/>
              <w:bottom w:val="single" w:sz="4" w:space="0" w:color="auto"/>
              <w:right w:val="single" w:sz="4" w:space="0" w:color="auto"/>
            </w:tcBorders>
          </w:tcPr>
          <w:p w:rsidR="007B331B" w:rsidRPr="002C4175" w:rsidRDefault="007B331B" w:rsidP="007B331B">
            <w:pPr>
              <w:rPr>
                <w:rFonts w:ascii="Times New Roman" w:eastAsia="Calibri" w:hAnsi="Times New Roman" w:cs="Times New Roman"/>
              </w:rPr>
            </w:pPr>
          </w:p>
        </w:tc>
      </w:tr>
      <w:tr w:rsidR="007B331B" w:rsidRPr="002C4175" w:rsidTr="002C4175">
        <w:tc>
          <w:tcPr>
            <w:tcW w:w="5321" w:type="dxa"/>
            <w:tcBorders>
              <w:top w:val="single" w:sz="4" w:space="0" w:color="auto"/>
              <w:left w:val="single" w:sz="4" w:space="0" w:color="auto"/>
              <w:bottom w:val="single" w:sz="4" w:space="0" w:color="auto"/>
              <w:right w:val="single" w:sz="4" w:space="0" w:color="auto"/>
            </w:tcBorders>
            <w:hideMark/>
          </w:tcPr>
          <w:p w:rsidR="007B331B" w:rsidRPr="002C4175" w:rsidRDefault="007B331B" w:rsidP="007B331B">
            <w:pPr>
              <w:rPr>
                <w:rFonts w:ascii="Times New Roman" w:eastAsia="Calibri" w:hAnsi="Times New Roman" w:cs="Times New Roman"/>
              </w:rPr>
            </w:pPr>
            <w:r w:rsidRPr="002C4175">
              <w:rPr>
                <w:rFonts w:ascii="Times New Roman" w:eastAsia="Calibri" w:hAnsi="Times New Roman" w:cs="Times New Roman"/>
              </w:rPr>
              <w:t>«Эрнст энд Янг» (22 банка)</w:t>
            </w:r>
          </w:p>
        </w:tc>
        <w:tc>
          <w:tcPr>
            <w:tcW w:w="4285" w:type="dxa"/>
            <w:tcBorders>
              <w:top w:val="single" w:sz="4" w:space="0" w:color="auto"/>
              <w:left w:val="single" w:sz="4" w:space="0" w:color="auto"/>
              <w:bottom w:val="single" w:sz="4" w:space="0" w:color="auto"/>
              <w:right w:val="single" w:sz="4" w:space="0" w:color="auto"/>
            </w:tcBorders>
            <w:hideMark/>
          </w:tcPr>
          <w:p w:rsidR="007B331B" w:rsidRPr="002C4175" w:rsidRDefault="007B331B" w:rsidP="007B331B">
            <w:pPr>
              <w:rPr>
                <w:rFonts w:ascii="Times New Roman" w:eastAsia="Calibri" w:hAnsi="Times New Roman" w:cs="Times New Roman"/>
              </w:rPr>
            </w:pPr>
            <w:r w:rsidRPr="002C4175">
              <w:rPr>
                <w:rFonts w:ascii="Times New Roman" w:eastAsia="Calibri" w:hAnsi="Times New Roman" w:cs="Times New Roman"/>
              </w:rPr>
              <w:t xml:space="preserve">  2 693 091 243  (53,92%)</w:t>
            </w:r>
          </w:p>
        </w:tc>
      </w:tr>
      <w:tr w:rsidR="007B331B" w:rsidRPr="002C4175" w:rsidTr="002C4175">
        <w:tc>
          <w:tcPr>
            <w:tcW w:w="5321" w:type="dxa"/>
            <w:tcBorders>
              <w:top w:val="single" w:sz="4" w:space="0" w:color="auto"/>
              <w:left w:val="single" w:sz="4" w:space="0" w:color="auto"/>
              <w:bottom w:val="single" w:sz="4" w:space="0" w:color="auto"/>
              <w:right w:val="single" w:sz="4" w:space="0" w:color="auto"/>
            </w:tcBorders>
            <w:hideMark/>
          </w:tcPr>
          <w:p w:rsidR="007B331B" w:rsidRPr="002C4175" w:rsidRDefault="007B331B" w:rsidP="007B331B">
            <w:pPr>
              <w:rPr>
                <w:rFonts w:ascii="Times New Roman" w:eastAsia="Calibri" w:hAnsi="Times New Roman" w:cs="Times New Roman"/>
              </w:rPr>
            </w:pPr>
            <w:r w:rsidRPr="002C4175">
              <w:rPr>
                <w:rFonts w:ascii="Times New Roman" w:eastAsia="Calibri" w:hAnsi="Times New Roman" w:cs="Times New Roman"/>
              </w:rPr>
              <w:t>ЗАО «КПМГ» (37 банков)</w:t>
            </w:r>
          </w:p>
        </w:tc>
        <w:tc>
          <w:tcPr>
            <w:tcW w:w="4285" w:type="dxa"/>
            <w:tcBorders>
              <w:top w:val="single" w:sz="4" w:space="0" w:color="auto"/>
              <w:left w:val="single" w:sz="4" w:space="0" w:color="auto"/>
              <w:bottom w:val="single" w:sz="4" w:space="0" w:color="auto"/>
              <w:right w:val="single" w:sz="4" w:space="0" w:color="auto"/>
            </w:tcBorders>
            <w:hideMark/>
          </w:tcPr>
          <w:p w:rsidR="007B331B" w:rsidRPr="002C4175" w:rsidRDefault="007B331B" w:rsidP="007B331B">
            <w:pPr>
              <w:rPr>
                <w:rFonts w:ascii="Times New Roman" w:eastAsia="Calibri" w:hAnsi="Times New Roman" w:cs="Times New Roman"/>
              </w:rPr>
            </w:pPr>
            <w:r w:rsidRPr="002C4175">
              <w:rPr>
                <w:rFonts w:ascii="Times New Roman" w:eastAsia="Calibri" w:hAnsi="Times New Roman" w:cs="Times New Roman"/>
              </w:rPr>
              <w:t xml:space="preserve">     752 591 400  (15,06%)</w:t>
            </w:r>
          </w:p>
        </w:tc>
      </w:tr>
      <w:tr w:rsidR="007B331B" w:rsidRPr="002C4175" w:rsidTr="002C4175">
        <w:tc>
          <w:tcPr>
            <w:tcW w:w="5321" w:type="dxa"/>
            <w:tcBorders>
              <w:top w:val="single" w:sz="4" w:space="0" w:color="auto"/>
              <w:left w:val="single" w:sz="4" w:space="0" w:color="auto"/>
              <w:bottom w:val="single" w:sz="4" w:space="0" w:color="auto"/>
              <w:right w:val="single" w:sz="4" w:space="0" w:color="auto"/>
            </w:tcBorders>
            <w:hideMark/>
          </w:tcPr>
          <w:p w:rsidR="007B331B" w:rsidRPr="002C4175" w:rsidRDefault="007B331B" w:rsidP="007B331B">
            <w:pPr>
              <w:rPr>
                <w:rFonts w:ascii="Times New Roman" w:eastAsia="Calibri" w:hAnsi="Times New Roman" w:cs="Times New Roman"/>
                <w:lang w:val="en-US"/>
              </w:rPr>
            </w:pPr>
            <w:r w:rsidRPr="002C4175">
              <w:rPr>
                <w:rFonts w:ascii="Times New Roman" w:eastAsia="Calibri" w:hAnsi="Times New Roman" w:cs="Times New Roman"/>
                <w:lang w:val="en-US"/>
              </w:rPr>
              <w:t>PwC</w:t>
            </w:r>
            <w:r w:rsidRPr="002C4175">
              <w:rPr>
                <w:rFonts w:ascii="Times New Roman" w:eastAsia="Calibri" w:hAnsi="Times New Roman" w:cs="Times New Roman"/>
              </w:rPr>
              <w:t xml:space="preserve">    (26 банков)</w:t>
            </w:r>
          </w:p>
        </w:tc>
        <w:tc>
          <w:tcPr>
            <w:tcW w:w="4285" w:type="dxa"/>
            <w:tcBorders>
              <w:top w:val="single" w:sz="4" w:space="0" w:color="auto"/>
              <w:left w:val="single" w:sz="4" w:space="0" w:color="auto"/>
              <w:bottom w:val="single" w:sz="4" w:space="0" w:color="auto"/>
              <w:right w:val="single" w:sz="4" w:space="0" w:color="auto"/>
            </w:tcBorders>
            <w:hideMark/>
          </w:tcPr>
          <w:p w:rsidR="007B331B" w:rsidRPr="002C4175" w:rsidRDefault="007B331B" w:rsidP="007B331B">
            <w:pPr>
              <w:rPr>
                <w:rFonts w:ascii="Times New Roman" w:eastAsia="Calibri" w:hAnsi="Times New Roman" w:cs="Times New Roman"/>
              </w:rPr>
            </w:pPr>
            <w:r w:rsidRPr="002C4175">
              <w:rPr>
                <w:rFonts w:ascii="Times New Roman" w:eastAsia="Calibri" w:hAnsi="Times New Roman" w:cs="Times New Roman"/>
              </w:rPr>
              <w:t xml:space="preserve">     487 121 123  (9,75%)</w:t>
            </w:r>
          </w:p>
        </w:tc>
      </w:tr>
      <w:tr w:rsidR="007B331B" w:rsidRPr="002C4175" w:rsidTr="002C4175">
        <w:tc>
          <w:tcPr>
            <w:tcW w:w="5321" w:type="dxa"/>
            <w:tcBorders>
              <w:top w:val="single" w:sz="4" w:space="0" w:color="auto"/>
              <w:left w:val="single" w:sz="4" w:space="0" w:color="auto"/>
              <w:bottom w:val="single" w:sz="4" w:space="0" w:color="auto"/>
              <w:right w:val="single" w:sz="4" w:space="0" w:color="auto"/>
            </w:tcBorders>
            <w:hideMark/>
          </w:tcPr>
          <w:p w:rsidR="007B331B" w:rsidRPr="002C4175" w:rsidRDefault="007B331B" w:rsidP="007B331B">
            <w:pPr>
              <w:rPr>
                <w:rFonts w:ascii="Times New Roman" w:eastAsia="Calibri" w:hAnsi="Times New Roman" w:cs="Times New Roman"/>
              </w:rPr>
            </w:pPr>
            <w:r w:rsidRPr="002C4175">
              <w:rPr>
                <w:rFonts w:ascii="Times New Roman" w:eastAsia="Calibri" w:hAnsi="Times New Roman" w:cs="Times New Roman"/>
              </w:rPr>
              <w:t>ЗАО «Делойт и Туш СНГ» (30 банков)</w:t>
            </w:r>
          </w:p>
        </w:tc>
        <w:tc>
          <w:tcPr>
            <w:tcW w:w="4285" w:type="dxa"/>
            <w:tcBorders>
              <w:top w:val="single" w:sz="4" w:space="0" w:color="auto"/>
              <w:left w:val="single" w:sz="4" w:space="0" w:color="auto"/>
              <w:bottom w:val="single" w:sz="4" w:space="0" w:color="auto"/>
              <w:right w:val="single" w:sz="4" w:space="0" w:color="auto"/>
            </w:tcBorders>
            <w:hideMark/>
          </w:tcPr>
          <w:p w:rsidR="007B331B" w:rsidRPr="002C4175" w:rsidRDefault="007B331B" w:rsidP="007B331B">
            <w:pPr>
              <w:rPr>
                <w:rFonts w:ascii="Times New Roman" w:eastAsia="Calibri" w:hAnsi="Times New Roman" w:cs="Times New Roman"/>
              </w:rPr>
            </w:pPr>
            <w:r w:rsidRPr="002C4175">
              <w:rPr>
                <w:rFonts w:ascii="Times New Roman" w:eastAsia="Calibri" w:hAnsi="Times New Roman" w:cs="Times New Roman"/>
              </w:rPr>
              <w:t xml:space="preserve">     363 401 662  (7,27%)</w:t>
            </w:r>
          </w:p>
        </w:tc>
      </w:tr>
      <w:tr w:rsidR="007B331B" w:rsidRPr="002C4175" w:rsidTr="002C4175">
        <w:tc>
          <w:tcPr>
            <w:tcW w:w="5321" w:type="dxa"/>
            <w:tcBorders>
              <w:top w:val="single" w:sz="4" w:space="0" w:color="auto"/>
              <w:left w:val="single" w:sz="4" w:space="0" w:color="auto"/>
              <w:bottom w:val="single" w:sz="4" w:space="0" w:color="auto"/>
              <w:right w:val="single" w:sz="4" w:space="0" w:color="auto"/>
            </w:tcBorders>
            <w:hideMark/>
          </w:tcPr>
          <w:p w:rsidR="007B331B" w:rsidRPr="002C4175" w:rsidRDefault="007B331B" w:rsidP="007B331B">
            <w:pPr>
              <w:rPr>
                <w:rFonts w:ascii="Times New Roman" w:eastAsia="Calibri" w:hAnsi="Times New Roman" w:cs="Times New Roman"/>
              </w:rPr>
            </w:pPr>
            <w:r w:rsidRPr="002C4175">
              <w:rPr>
                <w:rFonts w:ascii="Times New Roman" w:eastAsia="Calibri" w:hAnsi="Times New Roman" w:cs="Times New Roman"/>
              </w:rPr>
              <w:t xml:space="preserve"> Итого 115 банков:</w:t>
            </w:r>
          </w:p>
        </w:tc>
        <w:tc>
          <w:tcPr>
            <w:tcW w:w="4285" w:type="dxa"/>
            <w:tcBorders>
              <w:top w:val="single" w:sz="4" w:space="0" w:color="auto"/>
              <w:left w:val="single" w:sz="4" w:space="0" w:color="auto"/>
              <w:bottom w:val="single" w:sz="4" w:space="0" w:color="auto"/>
              <w:right w:val="single" w:sz="4" w:space="0" w:color="auto"/>
            </w:tcBorders>
            <w:hideMark/>
          </w:tcPr>
          <w:p w:rsidR="007B331B" w:rsidRPr="002C4175" w:rsidRDefault="007B331B" w:rsidP="007B331B">
            <w:pPr>
              <w:rPr>
                <w:rFonts w:ascii="Times New Roman" w:eastAsia="Calibri" w:hAnsi="Times New Roman" w:cs="Times New Roman"/>
              </w:rPr>
            </w:pPr>
            <w:r w:rsidRPr="002C4175">
              <w:rPr>
                <w:rFonts w:ascii="Times New Roman" w:eastAsia="Calibri" w:hAnsi="Times New Roman" w:cs="Times New Roman"/>
              </w:rPr>
              <w:t xml:space="preserve">  4 296 205 428   (86%)</w:t>
            </w:r>
          </w:p>
        </w:tc>
      </w:tr>
    </w:tbl>
    <w:p w:rsidR="007B331B" w:rsidRPr="002C4175" w:rsidRDefault="007B331B" w:rsidP="007B331B">
      <w:pPr>
        <w:rPr>
          <w:rFonts w:ascii="Times New Roman" w:eastAsia="Calibri" w:hAnsi="Times New Roman" w:cs="Times New Roman"/>
          <w:b/>
        </w:rPr>
      </w:pPr>
    </w:p>
    <w:p w:rsidR="007B331B" w:rsidRPr="002C4175" w:rsidRDefault="007B331B" w:rsidP="007B331B">
      <w:pPr>
        <w:rPr>
          <w:rFonts w:ascii="Times New Roman" w:eastAsia="Calibri" w:hAnsi="Times New Roman" w:cs="Times New Roman"/>
        </w:rPr>
      </w:pPr>
      <w:r w:rsidRPr="002C4175">
        <w:rPr>
          <w:rFonts w:ascii="Times New Roman" w:eastAsia="Calibri" w:hAnsi="Times New Roman" w:cs="Times New Roman"/>
        </w:rPr>
        <w:t>1.11.8. Согласно данным «Рэнкинга» рейтингового агентства «Эксперт», из 200 крупнейших банков России (по размеру активов на 01.10.2015),  у 111 банков аудиторами являются 4 компании, созданные «иностранными (международными) компаниями»:</w:t>
      </w:r>
    </w:p>
    <w:p w:rsidR="007B331B" w:rsidRPr="002C4175" w:rsidRDefault="007B331B" w:rsidP="007B331B">
      <w:pPr>
        <w:rPr>
          <w:rFonts w:ascii="Times New Roman" w:eastAsia="Calibri"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52"/>
        <w:gridCol w:w="4211"/>
      </w:tblGrid>
      <w:tr w:rsidR="007B331B" w:rsidRPr="002C4175" w:rsidTr="002C4175">
        <w:tc>
          <w:tcPr>
            <w:tcW w:w="5252" w:type="dxa"/>
            <w:tcBorders>
              <w:top w:val="single" w:sz="4" w:space="0" w:color="auto"/>
              <w:left w:val="single" w:sz="4" w:space="0" w:color="auto"/>
              <w:bottom w:val="single" w:sz="4" w:space="0" w:color="auto"/>
              <w:right w:val="single" w:sz="4" w:space="0" w:color="auto"/>
            </w:tcBorders>
            <w:hideMark/>
          </w:tcPr>
          <w:p w:rsidR="007B331B" w:rsidRPr="002C4175" w:rsidRDefault="007B331B" w:rsidP="007B331B">
            <w:pPr>
              <w:rPr>
                <w:rFonts w:ascii="Times New Roman" w:eastAsia="Calibri" w:hAnsi="Times New Roman" w:cs="Times New Roman"/>
                <w:b/>
              </w:rPr>
            </w:pPr>
            <w:r w:rsidRPr="002C4175">
              <w:rPr>
                <w:rFonts w:ascii="Times New Roman" w:eastAsia="Calibri" w:hAnsi="Times New Roman" w:cs="Times New Roman"/>
              </w:rPr>
              <w:t xml:space="preserve">     Аудиторская компания</w:t>
            </w:r>
          </w:p>
        </w:tc>
        <w:tc>
          <w:tcPr>
            <w:tcW w:w="4211" w:type="dxa"/>
            <w:tcBorders>
              <w:top w:val="single" w:sz="4" w:space="0" w:color="auto"/>
              <w:left w:val="single" w:sz="4" w:space="0" w:color="auto"/>
              <w:bottom w:val="single" w:sz="4" w:space="0" w:color="auto"/>
              <w:right w:val="single" w:sz="4" w:space="0" w:color="auto"/>
            </w:tcBorders>
            <w:hideMark/>
          </w:tcPr>
          <w:p w:rsidR="007B331B" w:rsidRPr="002C4175" w:rsidRDefault="007B331B" w:rsidP="007B331B">
            <w:pPr>
              <w:rPr>
                <w:rFonts w:ascii="Times New Roman" w:eastAsia="Calibri" w:hAnsi="Times New Roman" w:cs="Times New Roman"/>
                <w:b/>
              </w:rPr>
            </w:pPr>
            <w:r w:rsidRPr="002C4175">
              <w:rPr>
                <w:rFonts w:ascii="Times New Roman" w:eastAsia="Calibri" w:hAnsi="Times New Roman" w:cs="Times New Roman"/>
                <w:b/>
              </w:rPr>
              <w:t>Активы на 01.10.2015 (в млн. руб.)</w:t>
            </w:r>
          </w:p>
        </w:tc>
      </w:tr>
      <w:tr w:rsidR="007B331B" w:rsidRPr="002C4175" w:rsidTr="002C4175">
        <w:tc>
          <w:tcPr>
            <w:tcW w:w="5252" w:type="dxa"/>
            <w:tcBorders>
              <w:top w:val="single" w:sz="4" w:space="0" w:color="auto"/>
              <w:left w:val="single" w:sz="4" w:space="0" w:color="auto"/>
              <w:bottom w:val="single" w:sz="4" w:space="0" w:color="auto"/>
              <w:right w:val="single" w:sz="4" w:space="0" w:color="auto"/>
            </w:tcBorders>
            <w:hideMark/>
          </w:tcPr>
          <w:p w:rsidR="007B331B" w:rsidRPr="002C4175" w:rsidRDefault="007B331B" w:rsidP="007B331B">
            <w:pPr>
              <w:rPr>
                <w:rFonts w:ascii="Times New Roman" w:eastAsia="Calibri" w:hAnsi="Times New Roman" w:cs="Times New Roman"/>
              </w:rPr>
            </w:pPr>
            <w:r w:rsidRPr="002C4175">
              <w:rPr>
                <w:rFonts w:ascii="Times New Roman" w:eastAsia="Calibri" w:hAnsi="Times New Roman" w:cs="Times New Roman"/>
              </w:rPr>
              <w:t>Всего 200 крупнейших банков России</w:t>
            </w:r>
          </w:p>
        </w:tc>
        <w:tc>
          <w:tcPr>
            <w:tcW w:w="4211" w:type="dxa"/>
            <w:tcBorders>
              <w:top w:val="single" w:sz="4" w:space="0" w:color="auto"/>
              <w:left w:val="single" w:sz="4" w:space="0" w:color="auto"/>
              <w:bottom w:val="single" w:sz="4" w:space="0" w:color="auto"/>
              <w:right w:val="single" w:sz="4" w:space="0" w:color="auto"/>
            </w:tcBorders>
            <w:hideMark/>
          </w:tcPr>
          <w:p w:rsidR="007B331B" w:rsidRPr="002C4175" w:rsidRDefault="007B331B" w:rsidP="007B331B">
            <w:pPr>
              <w:rPr>
                <w:rFonts w:ascii="Times New Roman" w:eastAsia="Calibri" w:hAnsi="Times New Roman" w:cs="Times New Roman"/>
              </w:rPr>
            </w:pPr>
            <w:r w:rsidRPr="002C4175">
              <w:rPr>
                <w:rFonts w:ascii="Times New Roman" w:eastAsia="Calibri" w:hAnsi="Times New Roman" w:cs="Times New Roman"/>
              </w:rPr>
              <w:t xml:space="preserve">  74 311 277 (100%)</w:t>
            </w:r>
          </w:p>
        </w:tc>
      </w:tr>
      <w:tr w:rsidR="007B331B" w:rsidRPr="002C4175" w:rsidTr="002C4175">
        <w:tc>
          <w:tcPr>
            <w:tcW w:w="5252" w:type="dxa"/>
            <w:tcBorders>
              <w:top w:val="single" w:sz="4" w:space="0" w:color="auto"/>
              <w:left w:val="single" w:sz="4" w:space="0" w:color="auto"/>
              <w:bottom w:val="single" w:sz="4" w:space="0" w:color="auto"/>
              <w:right w:val="single" w:sz="4" w:space="0" w:color="auto"/>
            </w:tcBorders>
            <w:hideMark/>
          </w:tcPr>
          <w:p w:rsidR="007B331B" w:rsidRPr="002C4175" w:rsidRDefault="007B331B" w:rsidP="007B331B">
            <w:pPr>
              <w:rPr>
                <w:rFonts w:ascii="Times New Roman" w:eastAsia="Calibri" w:hAnsi="Times New Roman" w:cs="Times New Roman"/>
              </w:rPr>
            </w:pPr>
            <w:r w:rsidRPr="002C4175">
              <w:rPr>
                <w:rFonts w:ascii="Times New Roman" w:eastAsia="Calibri" w:hAnsi="Times New Roman" w:cs="Times New Roman"/>
              </w:rPr>
              <w:t>В том числе:</w:t>
            </w:r>
          </w:p>
        </w:tc>
        <w:tc>
          <w:tcPr>
            <w:tcW w:w="4211" w:type="dxa"/>
            <w:tcBorders>
              <w:top w:val="single" w:sz="4" w:space="0" w:color="auto"/>
              <w:left w:val="single" w:sz="4" w:space="0" w:color="auto"/>
              <w:bottom w:val="single" w:sz="4" w:space="0" w:color="auto"/>
              <w:right w:val="single" w:sz="4" w:space="0" w:color="auto"/>
            </w:tcBorders>
          </w:tcPr>
          <w:p w:rsidR="007B331B" w:rsidRPr="002C4175" w:rsidRDefault="007B331B" w:rsidP="007B331B">
            <w:pPr>
              <w:rPr>
                <w:rFonts w:ascii="Times New Roman" w:eastAsia="Calibri" w:hAnsi="Times New Roman" w:cs="Times New Roman"/>
              </w:rPr>
            </w:pPr>
          </w:p>
        </w:tc>
      </w:tr>
      <w:tr w:rsidR="007B331B" w:rsidRPr="002C4175" w:rsidTr="002C4175">
        <w:tc>
          <w:tcPr>
            <w:tcW w:w="5252" w:type="dxa"/>
            <w:tcBorders>
              <w:top w:val="single" w:sz="4" w:space="0" w:color="auto"/>
              <w:left w:val="single" w:sz="4" w:space="0" w:color="auto"/>
              <w:bottom w:val="single" w:sz="4" w:space="0" w:color="auto"/>
              <w:right w:val="single" w:sz="4" w:space="0" w:color="auto"/>
            </w:tcBorders>
            <w:hideMark/>
          </w:tcPr>
          <w:p w:rsidR="007B331B" w:rsidRPr="002C4175" w:rsidRDefault="007B331B" w:rsidP="007B331B">
            <w:pPr>
              <w:rPr>
                <w:rFonts w:ascii="Times New Roman" w:eastAsia="Calibri" w:hAnsi="Times New Roman" w:cs="Times New Roman"/>
              </w:rPr>
            </w:pPr>
            <w:r w:rsidRPr="002C4175">
              <w:rPr>
                <w:rFonts w:ascii="Times New Roman" w:eastAsia="Calibri" w:hAnsi="Times New Roman" w:cs="Times New Roman"/>
              </w:rPr>
              <w:t>«Эрнст энд Янг» (27 банков)</w:t>
            </w:r>
          </w:p>
        </w:tc>
        <w:tc>
          <w:tcPr>
            <w:tcW w:w="4211" w:type="dxa"/>
            <w:tcBorders>
              <w:top w:val="single" w:sz="4" w:space="0" w:color="auto"/>
              <w:left w:val="single" w:sz="4" w:space="0" w:color="auto"/>
              <w:bottom w:val="single" w:sz="4" w:space="0" w:color="auto"/>
              <w:right w:val="single" w:sz="4" w:space="0" w:color="auto"/>
            </w:tcBorders>
            <w:hideMark/>
          </w:tcPr>
          <w:p w:rsidR="007B331B" w:rsidRPr="002C4175" w:rsidRDefault="007B331B" w:rsidP="007B331B">
            <w:pPr>
              <w:rPr>
                <w:rFonts w:ascii="Times New Roman" w:eastAsia="Calibri" w:hAnsi="Times New Roman" w:cs="Times New Roman"/>
              </w:rPr>
            </w:pPr>
            <w:r w:rsidRPr="002C4175">
              <w:rPr>
                <w:rFonts w:ascii="Times New Roman" w:eastAsia="Calibri" w:hAnsi="Times New Roman" w:cs="Times New Roman"/>
              </w:rPr>
              <w:t>46 619 092,40 (62,73%)</w:t>
            </w:r>
          </w:p>
        </w:tc>
      </w:tr>
      <w:tr w:rsidR="007B331B" w:rsidRPr="002C4175" w:rsidTr="002C4175">
        <w:tc>
          <w:tcPr>
            <w:tcW w:w="5252" w:type="dxa"/>
            <w:tcBorders>
              <w:top w:val="single" w:sz="4" w:space="0" w:color="auto"/>
              <w:left w:val="single" w:sz="4" w:space="0" w:color="auto"/>
              <w:bottom w:val="single" w:sz="4" w:space="0" w:color="auto"/>
              <w:right w:val="single" w:sz="4" w:space="0" w:color="auto"/>
            </w:tcBorders>
            <w:hideMark/>
          </w:tcPr>
          <w:p w:rsidR="007B331B" w:rsidRPr="002C4175" w:rsidRDefault="007B331B" w:rsidP="007B331B">
            <w:pPr>
              <w:rPr>
                <w:rFonts w:ascii="Times New Roman" w:eastAsia="Calibri" w:hAnsi="Times New Roman" w:cs="Times New Roman"/>
              </w:rPr>
            </w:pPr>
            <w:r w:rsidRPr="002C4175">
              <w:rPr>
                <w:rFonts w:ascii="Times New Roman" w:eastAsia="Calibri" w:hAnsi="Times New Roman" w:cs="Times New Roman"/>
              </w:rPr>
              <w:t>ЗАО «КПМГ»  (39 банков)</w:t>
            </w:r>
          </w:p>
        </w:tc>
        <w:tc>
          <w:tcPr>
            <w:tcW w:w="4211" w:type="dxa"/>
            <w:tcBorders>
              <w:top w:val="single" w:sz="4" w:space="0" w:color="auto"/>
              <w:left w:val="single" w:sz="4" w:space="0" w:color="auto"/>
              <w:bottom w:val="single" w:sz="4" w:space="0" w:color="auto"/>
              <w:right w:val="single" w:sz="4" w:space="0" w:color="auto"/>
            </w:tcBorders>
            <w:hideMark/>
          </w:tcPr>
          <w:p w:rsidR="007B331B" w:rsidRPr="002C4175" w:rsidRDefault="007B331B" w:rsidP="007B331B">
            <w:pPr>
              <w:rPr>
                <w:rFonts w:ascii="Times New Roman" w:eastAsia="Calibri" w:hAnsi="Times New Roman" w:cs="Times New Roman"/>
              </w:rPr>
            </w:pPr>
            <w:r w:rsidRPr="002C4175">
              <w:rPr>
                <w:rFonts w:ascii="Times New Roman" w:eastAsia="Calibri" w:hAnsi="Times New Roman" w:cs="Times New Roman"/>
              </w:rPr>
              <w:t>10 973 939,70 (14,76%)</w:t>
            </w:r>
          </w:p>
        </w:tc>
      </w:tr>
      <w:tr w:rsidR="007B331B" w:rsidRPr="002C4175" w:rsidTr="002C4175">
        <w:tc>
          <w:tcPr>
            <w:tcW w:w="5252" w:type="dxa"/>
            <w:tcBorders>
              <w:top w:val="single" w:sz="4" w:space="0" w:color="auto"/>
              <w:left w:val="single" w:sz="4" w:space="0" w:color="auto"/>
              <w:bottom w:val="single" w:sz="4" w:space="0" w:color="auto"/>
              <w:right w:val="single" w:sz="4" w:space="0" w:color="auto"/>
            </w:tcBorders>
            <w:hideMark/>
          </w:tcPr>
          <w:p w:rsidR="007B331B" w:rsidRPr="002C4175" w:rsidRDefault="007B331B" w:rsidP="007B331B">
            <w:pPr>
              <w:rPr>
                <w:rFonts w:ascii="Times New Roman" w:eastAsia="Calibri" w:hAnsi="Times New Roman" w:cs="Times New Roman"/>
                <w:lang w:val="en-US"/>
              </w:rPr>
            </w:pPr>
            <w:r w:rsidRPr="002C4175">
              <w:rPr>
                <w:rFonts w:ascii="Times New Roman" w:eastAsia="Calibri" w:hAnsi="Times New Roman" w:cs="Times New Roman"/>
                <w:lang w:val="en-US"/>
              </w:rPr>
              <w:t>PwC</w:t>
            </w:r>
            <w:r w:rsidRPr="002C4175">
              <w:rPr>
                <w:rFonts w:ascii="Times New Roman" w:eastAsia="Calibri" w:hAnsi="Times New Roman" w:cs="Times New Roman"/>
              </w:rPr>
              <w:t xml:space="preserve">    (30 банков)</w:t>
            </w:r>
          </w:p>
        </w:tc>
        <w:tc>
          <w:tcPr>
            <w:tcW w:w="4211" w:type="dxa"/>
            <w:tcBorders>
              <w:top w:val="single" w:sz="4" w:space="0" w:color="auto"/>
              <w:left w:val="single" w:sz="4" w:space="0" w:color="auto"/>
              <w:bottom w:val="single" w:sz="4" w:space="0" w:color="auto"/>
              <w:right w:val="single" w:sz="4" w:space="0" w:color="auto"/>
            </w:tcBorders>
            <w:hideMark/>
          </w:tcPr>
          <w:p w:rsidR="007B331B" w:rsidRPr="002C4175" w:rsidRDefault="007B331B" w:rsidP="007B331B">
            <w:pPr>
              <w:rPr>
                <w:rFonts w:ascii="Times New Roman" w:eastAsia="Calibri" w:hAnsi="Times New Roman" w:cs="Times New Roman"/>
              </w:rPr>
            </w:pPr>
            <w:r w:rsidRPr="002C4175">
              <w:rPr>
                <w:rFonts w:ascii="Times New Roman" w:eastAsia="Calibri" w:hAnsi="Times New Roman" w:cs="Times New Roman"/>
              </w:rPr>
              <w:t>5 447 285,80 (7,33%)</w:t>
            </w:r>
          </w:p>
        </w:tc>
      </w:tr>
      <w:tr w:rsidR="007B331B" w:rsidRPr="002C4175" w:rsidTr="002C4175">
        <w:tc>
          <w:tcPr>
            <w:tcW w:w="5252" w:type="dxa"/>
            <w:tcBorders>
              <w:top w:val="single" w:sz="4" w:space="0" w:color="auto"/>
              <w:left w:val="single" w:sz="4" w:space="0" w:color="auto"/>
              <w:bottom w:val="single" w:sz="4" w:space="0" w:color="auto"/>
              <w:right w:val="single" w:sz="4" w:space="0" w:color="auto"/>
            </w:tcBorders>
            <w:hideMark/>
          </w:tcPr>
          <w:p w:rsidR="007B331B" w:rsidRPr="002C4175" w:rsidRDefault="007B331B" w:rsidP="007B331B">
            <w:pPr>
              <w:rPr>
                <w:rFonts w:ascii="Times New Roman" w:eastAsia="Calibri" w:hAnsi="Times New Roman" w:cs="Times New Roman"/>
              </w:rPr>
            </w:pPr>
            <w:r w:rsidRPr="002C4175">
              <w:rPr>
                <w:rFonts w:ascii="Times New Roman" w:eastAsia="Calibri" w:hAnsi="Times New Roman" w:cs="Times New Roman"/>
              </w:rPr>
              <w:t>ЗАО «Делойт и Туш СНГ» (17 банков)</w:t>
            </w:r>
          </w:p>
        </w:tc>
        <w:tc>
          <w:tcPr>
            <w:tcW w:w="4211" w:type="dxa"/>
            <w:tcBorders>
              <w:top w:val="single" w:sz="4" w:space="0" w:color="auto"/>
              <w:left w:val="single" w:sz="4" w:space="0" w:color="auto"/>
              <w:bottom w:val="single" w:sz="4" w:space="0" w:color="auto"/>
              <w:right w:val="single" w:sz="4" w:space="0" w:color="auto"/>
            </w:tcBorders>
            <w:hideMark/>
          </w:tcPr>
          <w:p w:rsidR="007B331B" w:rsidRPr="002C4175" w:rsidRDefault="007B331B" w:rsidP="007B331B">
            <w:pPr>
              <w:rPr>
                <w:rFonts w:ascii="Times New Roman" w:eastAsia="Calibri" w:hAnsi="Times New Roman" w:cs="Times New Roman"/>
              </w:rPr>
            </w:pPr>
            <w:r w:rsidRPr="002C4175">
              <w:rPr>
                <w:rFonts w:ascii="Times New Roman" w:eastAsia="Calibri" w:hAnsi="Times New Roman" w:cs="Times New Roman"/>
              </w:rPr>
              <w:t>3 650 858,80 (4,91%)</w:t>
            </w:r>
          </w:p>
        </w:tc>
      </w:tr>
      <w:tr w:rsidR="007B331B" w:rsidRPr="002C4175" w:rsidTr="002C4175">
        <w:tc>
          <w:tcPr>
            <w:tcW w:w="5252" w:type="dxa"/>
            <w:tcBorders>
              <w:top w:val="single" w:sz="4" w:space="0" w:color="auto"/>
              <w:left w:val="single" w:sz="4" w:space="0" w:color="auto"/>
              <w:bottom w:val="single" w:sz="4" w:space="0" w:color="auto"/>
              <w:right w:val="single" w:sz="4" w:space="0" w:color="auto"/>
            </w:tcBorders>
            <w:hideMark/>
          </w:tcPr>
          <w:p w:rsidR="007B331B" w:rsidRPr="002C4175" w:rsidRDefault="007B331B" w:rsidP="007B331B">
            <w:pPr>
              <w:rPr>
                <w:rFonts w:ascii="Times New Roman" w:eastAsia="Calibri" w:hAnsi="Times New Roman" w:cs="Times New Roman"/>
              </w:rPr>
            </w:pPr>
            <w:r w:rsidRPr="002C4175">
              <w:rPr>
                <w:rFonts w:ascii="Times New Roman" w:eastAsia="Calibri" w:hAnsi="Times New Roman" w:cs="Times New Roman"/>
              </w:rPr>
              <w:t xml:space="preserve"> Итого 113 банков:</w:t>
            </w:r>
          </w:p>
        </w:tc>
        <w:tc>
          <w:tcPr>
            <w:tcW w:w="4211" w:type="dxa"/>
            <w:tcBorders>
              <w:top w:val="single" w:sz="4" w:space="0" w:color="auto"/>
              <w:left w:val="single" w:sz="4" w:space="0" w:color="auto"/>
              <w:bottom w:val="single" w:sz="4" w:space="0" w:color="auto"/>
              <w:right w:val="single" w:sz="4" w:space="0" w:color="auto"/>
            </w:tcBorders>
            <w:hideMark/>
          </w:tcPr>
          <w:p w:rsidR="007B331B" w:rsidRPr="002C4175" w:rsidRDefault="007B331B" w:rsidP="007B331B">
            <w:pPr>
              <w:rPr>
                <w:rFonts w:ascii="Times New Roman" w:eastAsia="Calibri" w:hAnsi="Times New Roman" w:cs="Times New Roman"/>
              </w:rPr>
            </w:pPr>
            <w:r w:rsidRPr="002C4175">
              <w:rPr>
                <w:rFonts w:ascii="Times New Roman" w:eastAsia="Calibri" w:hAnsi="Times New Roman" w:cs="Times New Roman"/>
              </w:rPr>
              <w:t>66 691 176,70 (89,75%)</w:t>
            </w:r>
          </w:p>
        </w:tc>
      </w:tr>
    </w:tbl>
    <w:p w:rsidR="007B331B" w:rsidRPr="002C4175" w:rsidRDefault="007B331B" w:rsidP="007B331B">
      <w:pPr>
        <w:rPr>
          <w:rFonts w:ascii="Times New Roman" w:eastAsia="Calibri" w:hAnsi="Times New Roman" w:cs="Times New Roman"/>
        </w:rPr>
      </w:pPr>
    </w:p>
    <w:p w:rsidR="00151DD8" w:rsidRDefault="00151DD8" w:rsidP="00BC4CC0">
      <w:pPr>
        <w:spacing w:line="240" w:lineRule="auto"/>
        <w:jc w:val="both"/>
        <w:rPr>
          <w:rFonts w:ascii="Times New Roman" w:hAnsi="Times New Roman" w:cs="Times New Roman"/>
          <w:b/>
          <w:sz w:val="24"/>
          <w:szCs w:val="24"/>
        </w:rPr>
      </w:pPr>
    </w:p>
    <w:p w:rsidR="00134543" w:rsidRDefault="00F00B03" w:rsidP="002C4175">
      <w:pPr>
        <w:pageBreakBefore/>
        <w:spacing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1.</w:t>
      </w:r>
      <w:r w:rsidR="00DA7BFF">
        <w:rPr>
          <w:rFonts w:ascii="Times New Roman" w:hAnsi="Times New Roman" w:cs="Times New Roman"/>
          <w:b/>
          <w:sz w:val="24"/>
          <w:szCs w:val="24"/>
        </w:rPr>
        <w:t>1</w:t>
      </w:r>
      <w:r w:rsidR="00AB11B3">
        <w:rPr>
          <w:rFonts w:ascii="Times New Roman" w:hAnsi="Times New Roman" w:cs="Times New Roman"/>
          <w:b/>
          <w:sz w:val="24"/>
          <w:szCs w:val="24"/>
        </w:rPr>
        <w:t>2</w:t>
      </w:r>
      <w:r w:rsidR="00134543" w:rsidRPr="00DB3F40">
        <w:rPr>
          <w:rFonts w:ascii="Times New Roman" w:hAnsi="Times New Roman" w:cs="Times New Roman"/>
          <w:b/>
          <w:sz w:val="24"/>
          <w:szCs w:val="24"/>
        </w:rPr>
        <w:t xml:space="preserve">. В области нормативно-правового регулирования организации </w:t>
      </w:r>
      <w:r w:rsidR="0064252B" w:rsidRPr="00DB3F40">
        <w:rPr>
          <w:rFonts w:ascii="Times New Roman" w:hAnsi="Times New Roman" w:cs="Times New Roman"/>
          <w:b/>
          <w:sz w:val="24"/>
          <w:szCs w:val="24"/>
        </w:rPr>
        <w:t>в</w:t>
      </w:r>
      <w:r w:rsidR="00134543" w:rsidRPr="00DB3F40">
        <w:rPr>
          <w:rFonts w:ascii="Times New Roman" w:hAnsi="Times New Roman" w:cs="Times New Roman"/>
          <w:b/>
          <w:sz w:val="24"/>
          <w:szCs w:val="24"/>
        </w:rPr>
        <w:t>едения бухгалтерского учета и формирования бухгалтерской отчетности:</w:t>
      </w:r>
    </w:p>
    <w:p w:rsidR="00AF5E4E" w:rsidRPr="000C5A63" w:rsidRDefault="00D137A9" w:rsidP="00AF5E4E">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1.12.1. </w:t>
      </w:r>
      <w:r w:rsidR="00C32A6F">
        <w:rPr>
          <w:rFonts w:ascii="Times New Roman" w:hAnsi="Times New Roman" w:cs="Times New Roman"/>
          <w:sz w:val="24"/>
          <w:szCs w:val="24"/>
        </w:rPr>
        <w:t xml:space="preserve">Постановлением Правительства </w:t>
      </w:r>
      <w:r w:rsidR="00AF5E4E" w:rsidRPr="000C5A63">
        <w:rPr>
          <w:rFonts w:ascii="Times New Roman" w:hAnsi="Times New Roman" w:cs="Times New Roman"/>
          <w:sz w:val="24"/>
          <w:szCs w:val="24"/>
        </w:rPr>
        <w:t xml:space="preserve">РФ от 30.06.2004 №329 установлено, что  </w:t>
      </w:r>
      <w:r w:rsidR="00CA20BC">
        <w:rPr>
          <w:rFonts w:ascii="Times New Roman" w:hAnsi="Times New Roman" w:cs="Times New Roman"/>
          <w:sz w:val="24"/>
          <w:szCs w:val="24"/>
        </w:rPr>
        <w:t>Министерство финансов РФ</w:t>
      </w:r>
      <w:r w:rsidR="00AF5E4E" w:rsidRPr="000C5A63">
        <w:rPr>
          <w:rFonts w:ascii="Times New Roman" w:hAnsi="Times New Roman" w:cs="Times New Roman"/>
          <w:sz w:val="24"/>
          <w:szCs w:val="24"/>
        </w:rPr>
        <w:t xml:space="preserve">  «является  </w:t>
      </w:r>
      <w:r w:rsidR="00E507C2">
        <w:rPr>
          <w:rFonts w:ascii="Times New Roman" w:hAnsi="Times New Roman" w:cs="Times New Roman"/>
          <w:sz w:val="24"/>
          <w:szCs w:val="24"/>
        </w:rPr>
        <w:t>Федеральным</w:t>
      </w:r>
      <w:r w:rsidR="00AF5E4E" w:rsidRPr="000C5A63">
        <w:rPr>
          <w:rFonts w:ascii="Times New Roman" w:hAnsi="Times New Roman" w:cs="Times New Roman"/>
          <w:sz w:val="24"/>
          <w:szCs w:val="24"/>
        </w:rPr>
        <w:t xml:space="preserve"> органом исполнительной власти, </w:t>
      </w:r>
      <w:r w:rsidR="00AF5E4E" w:rsidRPr="000C5A63">
        <w:rPr>
          <w:rFonts w:ascii="Times New Roman" w:hAnsi="Times New Roman" w:cs="Times New Roman"/>
          <w:sz w:val="24"/>
          <w:szCs w:val="24"/>
          <w:u w:val="single"/>
        </w:rPr>
        <w:t>осуществляющим функции по выработке государственной политики</w:t>
      </w:r>
      <w:r w:rsidR="00AF5E4E" w:rsidRPr="000C5A63">
        <w:rPr>
          <w:rFonts w:ascii="Times New Roman" w:hAnsi="Times New Roman" w:cs="Times New Roman"/>
          <w:sz w:val="24"/>
          <w:szCs w:val="24"/>
        </w:rPr>
        <w:t xml:space="preserve"> </w:t>
      </w:r>
      <w:r w:rsidR="00AF5E4E" w:rsidRPr="000C5A63">
        <w:rPr>
          <w:rFonts w:ascii="Times New Roman" w:hAnsi="Times New Roman" w:cs="Times New Roman"/>
          <w:sz w:val="24"/>
          <w:szCs w:val="24"/>
          <w:u w:val="single"/>
        </w:rPr>
        <w:t>и нормативно-правовому регулированию … в сфере</w:t>
      </w:r>
      <w:r w:rsidR="0017543D">
        <w:rPr>
          <w:rFonts w:ascii="Times New Roman" w:hAnsi="Times New Roman" w:cs="Times New Roman"/>
          <w:sz w:val="24"/>
          <w:szCs w:val="24"/>
          <w:u w:val="single"/>
        </w:rPr>
        <w:t>…</w:t>
      </w:r>
      <w:r w:rsidR="00AF5E4E" w:rsidRPr="000C5A63">
        <w:rPr>
          <w:rFonts w:ascii="Times New Roman" w:hAnsi="Times New Roman" w:cs="Times New Roman"/>
          <w:sz w:val="24"/>
          <w:szCs w:val="24"/>
          <w:u w:val="single"/>
        </w:rPr>
        <w:t xml:space="preserve"> бухгалтерского учета и бухгалтерской отчетности</w:t>
      </w:r>
      <w:r w:rsidR="00AF5E4E">
        <w:rPr>
          <w:rFonts w:ascii="Times New Roman" w:hAnsi="Times New Roman" w:cs="Times New Roman"/>
          <w:sz w:val="24"/>
          <w:szCs w:val="24"/>
          <w:u w:val="single"/>
        </w:rPr>
        <w:t>…</w:t>
      </w:r>
      <w:r w:rsidR="00AF5E4E" w:rsidRPr="000C5A63">
        <w:rPr>
          <w:rFonts w:ascii="Times New Roman" w:hAnsi="Times New Roman" w:cs="Times New Roman"/>
          <w:sz w:val="24"/>
          <w:szCs w:val="24"/>
          <w:u w:val="single"/>
        </w:rPr>
        <w:t>».</w:t>
      </w:r>
    </w:p>
    <w:p w:rsidR="00134543" w:rsidRDefault="00D137A9" w:rsidP="00BC4CC0">
      <w:pPr>
        <w:spacing w:line="240" w:lineRule="auto"/>
        <w:jc w:val="both"/>
        <w:rPr>
          <w:rFonts w:ascii="Times New Roman" w:hAnsi="Times New Roman" w:cs="Times New Roman"/>
          <w:sz w:val="24"/>
          <w:szCs w:val="24"/>
        </w:rPr>
      </w:pPr>
      <w:r>
        <w:rPr>
          <w:rFonts w:ascii="Times New Roman" w:hAnsi="Times New Roman" w:cs="Times New Roman"/>
          <w:sz w:val="24"/>
          <w:szCs w:val="24"/>
        </w:rPr>
        <w:t>1.12.</w:t>
      </w:r>
      <w:r w:rsidR="00EA6F48">
        <w:rPr>
          <w:rFonts w:ascii="Times New Roman" w:hAnsi="Times New Roman" w:cs="Times New Roman"/>
          <w:sz w:val="24"/>
          <w:szCs w:val="24"/>
        </w:rPr>
        <w:t>2</w:t>
      </w:r>
      <w:r>
        <w:rPr>
          <w:rFonts w:ascii="Times New Roman" w:hAnsi="Times New Roman" w:cs="Times New Roman"/>
          <w:sz w:val="24"/>
          <w:szCs w:val="24"/>
        </w:rPr>
        <w:t xml:space="preserve">. </w:t>
      </w:r>
      <w:r w:rsidR="00DB3F40">
        <w:rPr>
          <w:rFonts w:ascii="Times New Roman" w:hAnsi="Times New Roman" w:cs="Times New Roman"/>
          <w:sz w:val="24"/>
          <w:szCs w:val="24"/>
        </w:rPr>
        <w:t>В соответствии с</w:t>
      </w:r>
      <w:r w:rsidR="00C17DD3">
        <w:rPr>
          <w:rFonts w:ascii="Times New Roman" w:hAnsi="Times New Roman" w:cs="Times New Roman"/>
          <w:sz w:val="24"/>
          <w:szCs w:val="24"/>
        </w:rPr>
        <w:t>о ст.7 (п.3)</w:t>
      </w:r>
      <w:r w:rsidR="00DB3F40">
        <w:rPr>
          <w:rFonts w:ascii="Times New Roman" w:hAnsi="Times New Roman" w:cs="Times New Roman"/>
          <w:sz w:val="24"/>
          <w:szCs w:val="24"/>
        </w:rPr>
        <w:t xml:space="preserve"> действующ</w:t>
      </w:r>
      <w:r w:rsidR="00C17DD3">
        <w:rPr>
          <w:rFonts w:ascii="Times New Roman" w:hAnsi="Times New Roman" w:cs="Times New Roman"/>
          <w:sz w:val="24"/>
          <w:szCs w:val="24"/>
        </w:rPr>
        <w:t>его</w:t>
      </w:r>
      <w:r w:rsidR="00DB3F40">
        <w:rPr>
          <w:rFonts w:ascii="Times New Roman" w:hAnsi="Times New Roman" w:cs="Times New Roman"/>
          <w:sz w:val="24"/>
          <w:szCs w:val="24"/>
        </w:rPr>
        <w:t xml:space="preserve"> </w:t>
      </w:r>
      <w:r w:rsidR="00E507C2">
        <w:rPr>
          <w:rFonts w:ascii="Times New Roman" w:hAnsi="Times New Roman" w:cs="Times New Roman"/>
          <w:sz w:val="24"/>
          <w:szCs w:val="24"/>
        </w:rPr>
        <w:t>Федерального</w:t>
      </w:r>
      <w:r w:rsidR="007A39F3" w:rsidRPr="007A39F3">
        <w:rPr>
          <w:rFonts w:ascii="Times New Roman" w:hAnsi="Times New Roman" w:cs="Times New Roman"/>
          <w:sz w:val="24"/>
          <w:szCs w:val="24"/>
        </w:rPr>
        <w:t xml:space="preserve"> закон</w:t>
      </w:r>
      <w:r w:rsidR="00C17DD3">
        <w:rPr>
          <w:rFonts w:ascii="Times New Roman" w:hAnsi="Times New Roman" w:cs="Times New Roman"/>
          <w:sz w:val="24"/>
          <w:szCs w:val="24"/>
        </w:rPr>
        <w:t>а</w:t>
      </w:r>
      <w:r w:rsidR="007A39F3" w:rsidRPr="007A39F3">
        <w:rPr>
          <w:rFonts w:ascii="Times New Roman" w:hAnsi="Times New Roman" w:cs="Times New Roman"/>
          <w:sz w:val="24"/>
          <w:szCs w:val="24"/>
        </w:rPr>
        <w:t xml:space="preserve"> от 06.12.2011 </w:t>
      </w:r>
      <w:r w:rsidR="00496516">
        <w:rPr>
          <w:rFonts w:ascii="Times New Roman" w:hAnsi="Times New Roman" w:cs="Times New Roman"/>
          <w:sz w:val="24"/>
          <w:szCs w:val="24"/>
        </w:rPr>
        <w:t>№</w:t>
      </w:r>
      <w:r w:rsidR="007A39F3" w:rsidRPr="007A39F3">
        <w:rPr>
          <w:rFonts w:ascii="Times New Roman" w:hAnsi="Times New Roman" w:cs="Times New Roman"/>
          <w:sz w:val="24"/>
          <w:szCs w:val="24"/>
        </w:rPr>
        <w:t xml:space="preserve"> 402-ФЗ "О бухгалтерском учете"</w:t>
      </w:r>
      <w:r w:rsidR="00C17DD3">
        <w:rPr>
          <w:rFonts w:ascii="Times New Roman" w:hAnsi="Times New Roman" w:cs="Times New Roman"/>
          <w:sz w:val="24"/>
          <w:szCs w:val="24"/>
        </w:rPr>
        <w:t xml:space="preserve"> р</w:t>
      </w:r>
      <w:r w:rsidR="00C17DD3" w:rsidRPr="00C17DD3">
        <w:rPr>
          <w:rFonts w:ascii="Times New Roman" w:hAnsi="Times New Roman" w:cs="Times New Roman"/>
          <w:sz w:val="24"/>
          <w:szCs w:val="24"/>
        </w:rPr>
        <w:t xml:space="preserve">уководитель экономического субъекта </w:t>
      </w:r>
      <w:r w:rsidR="00C17DD3">
        <w:rPr>
          <w:rFonts w:ascii="Times New Roman" w:hAnsi="Times New Roman" w:cs="Times New Roman"/>
          <w:sz w:val="24"/>
          <w:szCs w:val="24"/>
        </w:rPr>
        <w:t>«</w:t>
      </w:r>
      <w:r w:rsidR="00C17DD3" w:rsidRPr="00C17DD3">
        <w:rPr>
          <w:rFonts w:ascii="Times New Roman" w:hAnsi="Times New Roman" w:cs="Times New Roman"/>
          <w:sz w:val="24"/>
          <w:szCs w:val="24"/>
        </w:rPr>
        <w:t>обязан возложить ведение бухгалтерского учета на главного бухгалтера</w:t>
      </w:r>
      <w:r w:rsidR="00C17DD3">
        <w:rPr>
          <w:rFonts w:ascii="Times New Roman" w:hAnsi="Times New Roman" w:cs="Times New Roman"/>
          <w:sz w:val="24"/>
          <w:szCs w:val="24"/>
        </w:rPr>
        <w:t xml:space="preserve"> ….</w:t>
      </w:r>
      <w:r w:rsidR="00C17DD3" w:rsidRPr="00C17DD3">
        <w:rPr>
          <w:rFonts w:ascii="Times New Roman" w:hAnsi="Times New Roman" w:cs="Times New Roman"/>
          <w:sz w:val="24"/>
          <w:szCs w:val="24"/>
        </w:rPr>
        <w:t xml:space="preserve"> либо заключить договор об оказании услуг по ведению бухгалтерского учета</w:t>
      </w:r>
      <w:r w:rsidR="00C17DD3">
        <w:rPr>
          <w:rFonts w:ascii="Times New Roman" w:hAnsi="Times New Roman" w:cs="Times New Roman"/>
          <w:sz w:val="24"/>
          <w:szCs w:val="24"/>
        </w:rPr>
        <w:t>….».</w:t>
      </w:r>
    </w:p>
    <w:p w:rsidR="00EC2671" w:rsidRDefault="00D137A9" w:rsidP="00C17DD3">
      <w:pPr>
        <w:spacing w:line="240" w:lineRule="auto"/>
        <w:jc w:val="both"/>
        <w:rPr>
          <w:rFonts w:ascii="Times New Roman" w:hAnsi="Times New Roman" w:cs="Times New Roman"/>
          <w:sz w:val="24"/>
          <w:szCs w:val="24"/>
        </w:rPr>
      </w:pPr>
      <w:r>
        <w:rPr>
          <w:rFonts w:ascii="Times New Roman" w:hAnsi="Times New Roman" w:cs="Times New Roman"/>
          <w:sz w:val="24"/>
          <w:szCs w:val="24"/>
        </w:rPr>
        <w:t>1.12.</w:t>
      </w:r>
      <w:r w:rsidR="00EA6F48">
        <w:rPr>
          <w:rFonts w:ascii="Times New Roman" w:hAnsi="Times New Roman" w:cs="Times New Roman"/>
          <w:sz w:val="24"/>
          <w:szCs w:val="24"/>
        </w:rPr>
        <w:t>3</w:t>
      </w:r>
      <w:r>
        <w:rPr>
          <w:rFonts w:ascii="Times New Roman" w:hAnsi="Times New Roman" w:cs="Times New Roman"/>
          <w:sz w:val="24"/>
          <w:szCs w:val="24"/>
        </w:rPr>
        <w:t xml:space="preserve">. </w:t>
      </w:r>
      <w:r w:rsidR="00EC2671">
        <w:rPr>
          <w:rFonts w:ascii="Times New Roman" w:hAnsi="Times New Roman" w:cs="Times New Roman"/>
          <w:sz w:val="24"/>
          <w:szCs w:val="24"/>
        </w:rPr>
        <w:t xml:space="preserve">Требования к профессиональной подготовленности для физических  лиц, ответственных за организацию ведения бухгалтерского учета в РФ (за исключением кредитных организаций), установлены в ст.7(часть 4)  </w:t>
      </w:r>
      <w:r w:rsidR="00E507C2">
        <w:rPr>
          <w:rFonts w:ascii="Times New Roman" w:hAnsi="Times New Roman" w:cs="Times New Roman"/>
          <w:sz w:val="24"/>
          <w:szCs w:val="24"/>
        </w:rPr>
        <w:t>Федерального</w:t>
      </w:r>
      <w:r w:rsidR="00EC2671" w:rsidRPr="00EC2671">
        <w:rPr>
          <w:rFonts w:ascii="Times New Roman" w:hAnsi="Times New Roman" w:cs="Times New Roman"/>
          <w:sz w:val="24"/>
          <w:szCs w:val="24"/>
        </w:rPr>
        <w:t xml:space="preserve"> закона от 06.12.2011 </w:t>
      </w:r>
      <w:r w:rsidR="00496516">
        <w:rPr>
          <w:rFonts w:ascii="Times New Roman" w:hAnsi="Times New Roman" w:cs="Times New Roman"/>
          <w:sz w:val="24"/>
          <w:szCs w:val="24"/>
        </w:rPr>
        <w:t>№</w:t>
      </w:r>
      <w:r w:rsidR="00EC2671" w:rsidRPr="00EC2671">
        <w:rPr>
          <w:rFonts w:ascii="Times New Roman" w:hAnsi="Times New Roman" w:cs="Times New Roman"/>
          <w:sz w:val="24"/>
          <w:szCs w:val="24"/>
        </w:rPr>
        <w:t xml:space="preserve"> 402-ФЗ "О бухгалтерском учете"</w:t>
      </w:r>
      <w:r w:rsidR="00EC2671">
        <w:rPr>
          <w:rFonts w:ascii="Times New Roman" w:hAnsi="Times New Roman" w:cs="Times New Roman"/>
          <w:sz w:val="24"/>
          <w:szCs w:val="24"/>
        </w:rPr>
        <w:t>:</w:t>
      </w:r>
    </w:p>
    <w:p w:rsidR="00D137A9" w:rsidRDefault="00D137A9" w:rsidP="00D137A9">
      <w:pPr>
        <w:spacing w:line="240" w:lineRule="auto"/>
        <w:ind w:left="567"/>
        <w:jc w:val="both"/>
        <w:rPr>
          <w:rFonts w:ascii="Times New Roman" w:hAnsi="Times New Roman" w:cs="Times New Roman"/>
          <w:sz w:val="24"/>
          <w:szCs w:val="24"/>
        </w:rPr>
      </w:pPr>
      <w:r>
        <w:rPr>
          <w:rFonts w:ascii="Times New Roman" w:hAnsi="Times New Roman" w:cs="Times New Roman"/>
          <w:sz w:val="24"/>
          <w:szCs w:val="24"/>
        </w:rPr>
        <w:t>При наличии высшего образования -</w:t>
      </w:r>
      <w:r w:rsidR="00CA78F0">
        <w:rPr>
          <w:rFonts w:ascii="Times New Roman" w:hAnsi="Times New Roman" w:cs="Times New Roman"/>
          <w:sz w:val="24"/>
          <w:szCs w:val="24"/>
        </w:rPr>
        <w:t xml:space="preserve"> </w:t>
      </w:r>
      <w:r w:rsidR="00C17DD3" w:rsidRPr="00C17DD3">
        <w:rPr>
          <w:rFonts w:ascii="Times New Roman" w:hAnsi="Times New Roman" w:cs="Times New Roman"/>
          <w:sz w:val="24"/>
          <w:szCs w:val="24"/>
        </w:rPr>
        <w:t xml:space="preserve">иметь стаж работы, связанной с ведением бухгалтерского учета, составлением бухгалтерской (финансовой) отчетности либо с аудиторской деятельностью, не менее трех лет из </w:t>
      </w:r>
      <w:r>
        <w:rPr>
          <w:rFonts w:ascii="Times New Roman" w:hAnsi="Times New Roman" w:cs="Times New Roman"/>
          <w:sz w:val="24"/>
          <w:szCs w:val="24"/>
        </w:rPr>
        <w:t>последних пяти календарных лет;</w:t>
      </w:r>
    </w:p>
    <w:p w:rsidR="00C17DD3" w:rsidRPr="00C17DD3" w:rsidRDefault="00D137A9" w:rsidP="00D137A9">
      <w:pPr>
        <w:spacing w:line="240" w:lineRule="auto"/>
        <w:ind w:left="567"/>
        <w:jc w:val="both"/>
        <w:rPr>
          <w:rFonts w:ascii="Times New Roman" w:hAnsi="Times New Roman" w:cs="Times New Roman"/>
          <w:sz w:val="24"/>
          <w:szCs w:val="24"/>
        </w:rPr>
      </w:pPr>
      <w:r>
        <w:rPr>
          <w:rFonts w:ascii="Times New Roman" w:hAnsi="Times New Roman" w:cs="Times New Roman"/>
          <w:sz w:val="24"/>
          <w:szCs w:val="24"/>
          <w:u w:val="single"/>
        </w:rPr>
        <w:t>П</w:t>
      </w:r>
      <w:r w:rsidR="00C17DD3" w:rsidRPr="00CA78F0">
        <w:rPr>
          <w:rFonts w:ascii="Times New Roman" w:hAnsi="Times New Roman" w:cs="Times New Roman"/>
          <w:sz w:val="24"/>
          <w:szCs w:val="24"/>
          <w:u w:val="single"/>
        </w:rPr>
        <w:t>ри отсутствии высшего образования</w:t>
      </w:r>
      <w:r w:rsidR="00C17DD3" w:rsidRPr="00C17DD3">
        <w:rPr>
          <w:rFonts w:ascii="Times New Roman" w:hAnsi="Times New Roman" w:cs="Times New Roman"/>
          <w:sz w:val="24"/>
          <w:szCs w:val="24"/>
        </w:rPr>
        <w:t xml:space="preserve"> в области бухгалтерского учета и аудита - не менее пяти лет из</w:t>
      </w:r>
      <w:r>
        <w:rPr>
          <w:rFonts w:ascii="Times New Roman" w:hAnsi="Times New Roman" w:cs="Times New Roman"/>
          <w:sz w:val="24"/>
          <w:szCs w:val="24"/>
        </w:rPr>
        <w:t xml:space="preserve"> последних семи календарных лет.</w:t>
      </w:r>
    </w:p>
    <w:p w:rsidR="00EC2671" w:rsidRPr="00EC2671" w:rsidRDefault="00D137A9" w:rsidP="00EC2671">
      <w:pPr>
        <w:spacing w:line="240" w:lineRule="auto"/>
        <w:jc w:val="both"/>
        <w:rPr>
          <w:rFonts w:ascii="Times New Roman" w:hAnsi="Times New Roman" w:cs="Times New Roman"/>
          <w:sz w:val="24"/>
          <w:szCs w:val="24"/>
        </w:rPr>
      </w:pPr>
      <w:r>
        <w:rPr>
          <w:rFonts w:ascii="Times New Roman" w:hAnsi="Times New Roman" w:cs="Times New Roman"/>
          <w:sz w:val="24"/>
          <w:szCs w:val="24"/>
        </w:rPr>
        <w:t>1.12.</w:t>
      </w:r>
      <w:r w:rsidR="00EA6F48">
        <w:rPr>
          <w:rFonts w:ascii="Times New Roman" w:hAnsi="Times New Roman" w:cs="Times New Roman"/>
          <w:sz w:val="24"/>
          <w:szCs w:val="24"/>
        </w:rPr>
        <w:t>4</w:t>
      </w:r>
      <w:r>
        <w:rPr>
          <w:rFonts w:ascii="Times New Roman" w:hAnsi="Times New Roman" w:cs="Times New Roman"/>
          <w:sz w:val="24"/>
          <w:szCs w:val="24"/>
        </w:rPr>
        <w:t xml:space="preserve">. </w:t>
      </w:r>
      <w:r w:rsidR="00EC2671" w:rsidRPr="00EC2671">
        <w:rPr>
          <w:rFonts w:ascii="Times New Roman" w:hAnsi="Times New Roman" w:cs="Times New Roman"/>
          <w:sz w:val="24"/>
          <w:szCs w:val="24"/>
        </w:rPr>
        <w:t xml:space="preserve">В соответствии с п.6 в/у закона: «юридическое лицо, с которым экономический субъект заключает договор об оказании услуг по ведению бухгалтерского учета, должно иметь не менее одного работника, отвечающего требованиям, установленным </w:t>
      </w:r>
      <w:r w:rsidR="00EC2671" w:rsidRPr="00EC2671">
        <w:rPr>
          <w:rFonts w:ascii="Times New Roman" w:hAnsi="Times New Roman" w:cs="Times New Roman"/>
          <w:sz w:val="24"/>
          <w:szCs w:val="24"/>
          <w:u w:val="single"/>
        </w:rPr>
        <w:t>частью 4</w:t>
      </w:r>
      <w:r w:rsidR="00EC2671" w:rsidRPr="00EC2671">
        <w:rPr>
          <w:rFonts w:ascii="Times New Roman" w:hAnsi="Times New Roman" w:cs="Times New Roman"/>
          <w:sz w:val="24"/>
          <w:szCs w:val="24"/>
        </w:rPr>
        <w:t xml:space="preserve"> настоящей статьи, с которым заключен трудовой договор</w:t>
      </w:r>
      <w:r w:rsidR="00EC2671">
        <w:rPr>
          <w:rFonts w:ascii="Times New Roman" w:hAnsi="Times New Roman" w:cs="Times New Roman"/>
          <w:sz w:val="24"/>
          <w:szCs w:val="24"/>
        </w:rPr>
        <w:t>».</w:t>
      </w:r>
    </w:p>
    <w:p w:rsidR="00C17DD3" w:rsidRPr="00AC2E87" w:rsidRDefault="00EA6F48" w:rsidP="00BC4CC0">
      <w:pPr>
        <w:spacing w:line="240" w:lineRule="auto"/>
        <w:jc w:val="both"/>
        <w:rPr>
          <w:rFonts w:ascii="Times New Roman" w:hAnsi="Times New Roman" w:cs="Times New Roman"/>
          <w:sz w:val="24"/>
          <w:szCs w:val="24"/>
          <w:u w:val="single"/>
        </w:rPr>
      </w:pPr>
      <w:r>
        <w:rPr>
          <w:rFonts w:ascii="Times New Roman" w:hAnsi="Times New Roman" w:cs="Times New Roman"/>
          <w:sz w:val="24"/>
          <w:szCs w:val="24"/>
        </w:rPr>
        <w:t>1.12.5</w:t>
      </w:r>
      <w:r w:rsidR="00D137A9">
        <w:rPr>
          <w:rFonts w:ascii="Times New Roman" w:hAnsi="Times New Roman" w:cs="Times New Roman"/>
          <w:sz w:val="24"/>
          <w:szCs w:val="24"/>
        </w:rPr>
        <w:t xml:space="preserve">. </w:t>
      </w:r>
      <w:r w:rsidR="00CA78F0" w:rsidRPr="00AC2E87">
        <w:rPr>
          <w:rFonts w:ascii="Times New Roman" w:hAnsi="Times New Roman" w:cs="Times New Roman"/>
          <w:sz w:val="24"/>
          <w:szCs w:val="24"/>
          <w:u w:val="single"/>
        </w:rPr>
        <w:t xml:space="preserve">Таким образом, в соответствии с действующим законодательством, бухгалтерский учет в российских экономических субъектах (за исключением кредитных и финансовых организаций) могут вести </w:t>
      </w:r>
      <w:r w:rsidR="00EC2671" w:rsidRPr="00AC2E87">
        <w:rPr>
          <w:rFonts w:ascii="Times New Roman" w:hAnsi="Times New Roman" w:cs="Times New Roman"/>
          <w:sz w:val="24"/>
          <w:szCs w:val="24"/>
          <w:u w:val="single"/>
        </w:rPr>
        <w:t xml:space="preserve">физлица без </w:t>
      </w:r>
      <w:r w:rsidR="00430E64" w:rsidRPr="00AC2E87">
        <w:rPr>
          <w:rFonts w:ascii="Times New Roman" w:hAnsi="Times New Roman" w:cs="Times New Roman"/>
          <w:sz w:val="24"/>
          <w:szCs w:val="24"/>
          <w:u w:val="single"/>
        </w:rPr>
        <w:t xml:space="preserve">высшего </w:t>
      </w:r>
      <w:r w:rsidR="00EC2671" w:rsidRPr="00AC2E87">
        <w:rPr>
          <w:rFonts w:ascii="Times New Roman" w:hAnsi="Times New Roman" w:cs="Times New Roman"/>
          <w:sz w:val="24"/>
          <w:szCs w:val="24"/>
          <w:u w:val="single"/>
        </w:rPr>
        <w:t xml:space="preserve">профессионального образования и </w:t>
      </w:r>
      <w:r w:rsidR="00CA78F0" w:rsidRPr="00AC2E87">
        <w:rPr>
          <w:rFonts w:ascii="Times New Roman" w:hAnsi="Times New Roman" w:cs="Times New Roman"/>
          <w:sz w:val="24"/>
          <w:szCs w:val="24"/>
          <w:u w:val="single"/>
        </w:rPr>
        <w:t>организации, не имеющие в штате ни одного дипломированного специалиста в облас</w:t>
      </w:r>
      <w:r w:rsidR="00EC2671" w:rsidRPr="00AC2E87">
        <w:rPr>
          <w:rFonts w:ascii="Times New Roman" w:hAnsi="Times New Roman" w:cs="Times New Roman"/>
          <w:sz w:val="24"/>
          <w:szCs w:val="24"/>
          <w:u w:val="single"/>
        </w:rPr>
        <w:t>ти ведения бухгалтерского учета!</w:t>
      </w:r>
    </w:p>
    <w:p w:rsidR="00550C9D" w:rsidRPr="00550C9D" w:rsidRDefault="00EA6F48" w:rsidP="00550C9D">
      <w:pPr>
        <w:spacing w:line="240" w:lineRule="auto"/>
        <w:jc w:val="both"/>
        <w:rPr>
          <w:rFonts w:ascii="Times New Roman" w:hAnsi="Times New Roman" w:cs="Times New Roman"/>
          <w:sz w:val="24"/>
          <w:szCs w:val="24"/>
        </w:rPr>
      </w:pPr>
      <w:r>
        <w:rPr>
          <w:rFonts w:ascii="Times New Roman" w:hAnsi="Times New Roman" w:cs="Times New Roman"/>
          <w:sz w:val="24"/>
          <w:szCs w:val="24"/>
        </w:rPr>
        <w:t>1.12.6</w:t>
      </w:r>
      <w:r w:rsidR="00AC2E87">
        <w:rPr>
          <w:rFonts w:ascii="Times New Roman" w:hAnsi="Times New Roman" w:cs="Times New Roman"/>
          <w:sz w:val="24"/>
          <w:szCs w:val="24"/>
        </w:rPr>
        <w:t>. О</w:t>
      </w:r>
      <w:r w:rsidR="00550C9D" w:rsidRPr="00550C9D">
        <w:rPr>
          <w:rFonts w:ascii="Times New Roman" w:hAnsi="Times New Roman" w:cs="Times New Roman"/>
          <w:sz w:val="24"/>
          <w:szCs w:val="24"/>
        </w:rPr>
        <w:t>казание услуг по выполнению учетных функций (ведение бухгалтерского и налогового учета, расчет зарплаты, подготовка финансовой отчетности по международным и российским стандартам) практически  никоим образом не регулируется и не регламентируется ни со стороны  уполномоченного федерального органа</w:t>
      </w:r>
      <w:r w:rsidR="00D137A9">
        <w:rPr>
          <w:rFonts w:ascii="Times New Roman" w:hAnsi="Times New Roman" w:cs="Times New Roman"/>
          <w:sz w:val="24"/>
          <w:szCs w:val="24"/>
        </w:rPr>
        <w:t xml:space="preserve"> (</w:t>
      </w:r>
      <w:r w:rsidR="00CA20BC">
        <w:rPr>
          <w:rFonts w:ascii="Times New Roman" w:hAnsi="Times New Roman" w:cs="Times New Roman"/>
          <w:sz w:val="24"/>
          <w:szCs w:val="24"/>
        </w:rPr>
        <w:t>Министерства финансов РФ</w:t>
      </w:r>
      <w:r w:rsidR="00D137A9">
        <w:rPr>
          <w:rFonts w:ascii="Times New Roman" w:hAnsi="Times New Roman" w:cs="Times New Roman"/>
          <w:sz w:val="24"/>
          <w:szCs w:val="24"/>
        </w:rPr>
        <w:t>)</w:t>
      </w:r>
      <w:r w:rsidR="00550C9D" w:rsidRPr="00550C9D">
        <w:rPr>
          <w:rFonts w:ascii="Times New Roman" w:hAnsi="Times New Roman" w:cs="Times New Roman"/>
          <w:sz w:val="24"/>
          <w:szCs w:val="24"/>
        </w:rPr>
        <w:t>, ни со стороны проф</w:t>
      </w:r>
      <w:r w:rsidR="00D137A9">
        <w:rPr>
          <w:rFonts w:ascii="Times New Roman" w:hAnsi="Times New Roman" w:cs="Times New Roman"/>
          <w:sz w:val="24"/>
          <w:szCs w:val="24"/>
        </w:rPr>
        <w:t xml:space="preserve">ессионального </w:t>
      </w:r>
      <w:r w:rsidR="00550C9D" w:rsidRPr="00550C9D">
        <w:rPr>
          <w:rFonts w:ascii="Times New Roman" w:hAnsi="Times New Roman" w:cs="Times New Roman"/>
          <w:sz w:val="24"/>
          <w:szCs w:val="24"/>
        </w:rPr>
        <w:t xml:space="preserve">сообщества.  </w:t>
      </w:r>
    </w:p>
    <w:p w:rsidR="00550C9D" w:rsidRPr="00550C9D" w:rsidRDefault="00550C9D" w:rsidP="00EA6F48">
      <w:pPr>
        <w:spacing w:line="240" w:lineRule="auto"/>
        <w:ind w:left="567"/>
        <w:jc w:val="both"/>
        <w:rPr>
          <w:rFonts w:ascii="Times New Roman" w:hAnsi="Times New Roman" w:cs="Times New Roman"/>
          <w:sz w:val="24"/>
          <w:szCs w:val="24"/>
        </w:rPr>
      </w:pPr>
      <w:r w:rsidRPr="00550C9D">
        <w:rPr>
          <w:rFonts w:ascii="Times New Roman" w:hAnsi="Times New Roman" w:cs="Times New Roman"/>
          <w:sz w:val="24"/>
          <w:szCs w:val="24"/>
        </w:rPr>
        <w:t xml:space="preserve">В </w:t>
      </w:r>
      <w:r w:rsidR="00AC2E87">
        <w:rPr>
          <w:rFonts w:ascii="Times New Roman" w:hAnsi="Times New Roman" w:cs="Times New Roman"/>
          <w:sz w:val="24"/>
          <w:szCs w:val="24"/>
        </w:rPr>
        <w:t xml:space="preserve">то время как в </w:t>
      </w:r>
      <w:r w:rsidRPr="00550C9D">
        <w:rPr>
          <w:rFonts w:ascii="Times New Roman" w:hAnsi="Times New Roman" w:cs="Times New Roman"/>
          <w:sz w:val="24"/>
          <w:szCs w:val="24"/>
        </w:rPr>
        <w:t xml:space="preserve">соответствии с международной практикой  общественно практикующий  бухгалтер  (индивидуально практикующий специалист  или  работающий по найму в специализированной организации) обязан следовать принципам профессиональной этики, выполнять профессиональные стандарты и быть членом профессионального объединения, которое и осуществляет  внешний контроль качества работы  этого специалиста. </w:t>
      </w:r>
    </w:p>
    <w:p w:rsidR="00FA3FB6" w:rsidRDefault="00FA3FB6" w:rsidP="00BC4CC0">
      <w:pPr>
        <w:spacing w:line="240" w:lineRule="auto"/>
        <w:jc w:val="both"/>
        <w:rPr>
          <w:rFonts w:ascii="Times New Roman" w:hAnsi="Times New Roman" w:cs="Times New Roman"/>
          <w:sz w:val="24"/>
          <w:szCs w:val="24"/>
        </w:rPr>
      </w:pPr>
    </w:p>
    <w:p w:rsidR="00FA3FB6" w:rsidRDefault="00FA3FB6" w:rsidP="00BC4CC0">
      <w:pPr>
        <w:spacing w:line="240" w:lineRule="auto"/>
        <w:jc w:val="both"/>
        <w:rPr>
          <w:rFonts w:ascii="Times New Roman" w:hAnsi="Times New Roman" w:cs="Times New Roman"/>
          <w:sz w:val="24"/>
          <w:szCs w:val="24"/>
        </w:rPr>
      </w:pPr>
    </w:p>
    <w:p w:rsidR="00FA3FB6" w:rsidRDefault="00FA3FB6" w:rsidP="00BC4CC0">
      <w:pPr>
        <w:spacing w:line="240" w:lineRule="auto"/>
        <w:jc w:val="both"/>
        <w:rPr>
          <w:rFonts w:ascii="Times New Roman" w:hAnsi="Times New Roman" w:cs="Times New Roman"/>
          <w:sz w:val="24"/>
          <w:szCs w:val="24"/>
        </w:rPr>
      </w:pPr>
    </w:p>
    <w:p w:rsidR="00EC2671" w:rsidRDefault="00F00B03" w:rsidP="00BC4CC0">
      <w:pPr>
        <w:spacing w:line="240" w:lineRule="auto"/>
        <w:jc w:val="both"/>
        <w:rPr>
          <w:rFonts w:ascii="Times New Roman" w:hAnsi="Times New Roman" w:cs="Times New Roman"/>
          <w:b/>
          <w:sz w:val="24"/>
          <w:szCs w:val="24"/>
        </w:rPr>
      </w:pPr>
      <w:r>
        <w:rPr>
          <w:rFonts w:ascii="Times New Roman" w:hAnsi="Times New Roman" w:cs="Times New Roman"/>
          <w:b/>
          <w:sz w:val="24"/>
          <w:szCs w:val="24"/>
        </w:rPr>
        <w:t>1.</w:t>
      </w:r>
      <w:r w:rsidR="00EC2671" w:rsidRPr="00EC2671">
        <w:rPr>
          <w:rFonts w:ascii="Times New Roman" w:hAnsi="Times New Roman" w:cs="Times New Roman"/>
          <w:b/>
          <w:sz w:val="24"/>
          <w:szCs w:val="24"/>
        </w:rPr>
        <w:t>1</w:t>
      </w:r>
      <w:r w:rsidR="00D137A9">
        <w:rPr>
          <w:rFonts w:ascii="Times New Roman" w:hAnsi="Times New Roman" w:cs="Times New Roman"/>
          <w:b/>
          <w:sz w:val="24"/>
          <w:szCs w:val="24"/>
        </w:rPr>
        <w:t>3</w:t>
      </w:r>
      <w:r w:rsidR="00EC2671" w:rsidRPr="00EC2671">
        <w:rPr>
          <w:rFonts w:ascii="Times New Roman" w:hAnsi="Times New Roman" w:cs="Times New Roman"/>
          <w:b/>
          <w:sz w:val="24"/>
          <w:szCs w:val="24"/>
        </w:rPr>
        <w:t>. В области регулирования количественного состава бухгалтеров в РФ:</w:t>
      </w:r>
    </w:p>
    <w:p w:rsidR="00EA6F48" w:rsidRDefault="00EA6F48" w:rsidP="00BC4CC0">
      <w:pPr>
        <w:spacing w:line="240" w:lineRule="auto"/>
        <w:jc w:val="both"/>
        <w:rPr>
          <w:rFonts w:ascii="Times New Roman" w:hAnsi="Times New Roman" w:cs="Times New Roman"/>
          <w:sz w:val="24"/>
          <w:szCs w:val="24"/>
        </w:rPr>
      </w:pPr>
    </w:p>
    <w:p w:rsidR="00185261" w:rsidRPr="00185261" w:rsidRDefault="00AC2E87" w:rsidP="00BC4CC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1.13.1. </w:t>
      </w:r>
      <w:r w:rsidR="00185261" w:rsidRPr="00185261">
        <w:rPr>
          <w:rFonts w:ascii="Times New Roman" w:hAnsi="Times New Roman" w:cs="Times New Roman"/>
          <w:sz w:val="24"/>
          <w:szCs w:val="24"/>
        </w:rPr>
        <w:t xml:space="preserve">Информация о количестве работающих в России бухгалтеров отсутствует на сайтах </w:t>
      </w:r>
      <w:r w:rsidR="00CA20BC">
        <w:rPr>
          <w:rFonts w:ascii="Times New Roman" w:hAnsi="Times New Roman" w:cs="Times New Roman"/>
          <w:sz w:val="24"/>
          <w:szCs w:val="24"/>
        </w:rPr>
        <w:t>Министерства финансов РФ</w:t>
      </w:r>
      <w:r w:rsidR="00185261" w:rsidRPr="00185261">
        <w:rPr>
          <w:rFonts w:ascii="Times New Roman" w:hAnsi="Times New Roman" w:cs="Times New Roman"/>
          <w:sz w:val="24"/>
          <w:szCs w:val="24"/>
        </w:rPr>
        <w:t>, Росстата, «профессиональных сообществ бухгалтеров».</w:t>
      </w:r>
    </w:p>
    <w:p w:rsidR="00EA6F48" w:rsidRDefault="00EA6F48" w:rsidP="00185261">
      <w:pPr>
        <w:spacing w:line="240" w:lineRule="auto"/>
        <w:jc w:val="both"/>
        <w:rPr>
          <w:rFonts w:ascii="Times New Roman" w:hAnsi="Times New Roman" w:cs="Times New Roman"/>
          <w:sz w:val="24"/>
          <w:szCs w:val="24"/>
        </w:rPr>
      </w:pPr>
    </w:p>
    <w:p w:rsidR="00185261" w:rsidRPr="00814DC3" w:rsidRDefault="00AC2E87" w:rsidP="00185261">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1.13.2. </w:t>
      </w:r>
      <w:r w:rsidR="00185261" w:rsidRPr="00814DC3">
        <w:rPr>
          <w:rFonts w:ascii="Times New Roman" w:hAnsi="Times New Roman" w:cs="Times New Roman"/>
          <w:sz w:val="24"/>
          <w:szCs w:val="24"/>
        </w:rPr>
        <w:t>В опубликованных в открытом доступе материалах заседания рабочей группы по формированию в Р</w:t>
      </w:r>
      <w:r w:rsidR="00185261">
        <w:rPr>
          <w:rFonts w:ascii="Times New Roman" w:hAnsi="Times New Roman" w:cs="Times New Roman"/>
          <w:sz w:val="24"/>
          <w:szCs w:val="24"/>
        </w:rPr>
        <w:t>Ф</w:t>
      </w:r>
      <w:r w:rsidR="00185261" w:rsidRPr="00814DC3">
        <w:rPr>
          <w:rFonts w:ascii="Times New Roman" w:hAnsi="Times New Roman" w:cs="Times New Roman"/>
          <w:sz w:val="24"/>
          <w:szCs w:val="24"/>
        </w:rPr>
        <w:t xml:space="preserve"> системы «Открытое правительство» (http://президент.рф/%D0%B2%D1%8B%D1%81%D1%82%D1%83%D0%BF%D0%BB%D0%B5%D0%BD%D0%B8%D1%8F/14995) от 10 апреля 2012 г. приводится выступление участницы заседания Екатерины Ш</w:t>
      </w:r>
      <w:r w:rsidR="002857BB">
        <w:rPr>
          <w:rFonts w:ascii="Times New Roman" w:hAnsi="Times New Roman" w:cs="Times New Roman"/>
          <w:sz w:val="24"/>
          <w:szCs w:val="24"/>
        </w:rPr>
        <w:t>апо</w:t>
      </w:r>
      <w:r w:rsidR="008D16C2">
        <w:rPr>
          <w:rFonts w:ascii="Times New Roman" w:hAnsi="Times New Roman" w:cs="Times New Roman"/>
          <w:sz w:val="24"/>
          <w:szCs w:val="24"/>
        </w:rPr>
        <w:t>чка</w:t>
      </w:r>
      <w:r w:rsidR="00185261" w:rsidRPr="00814DC3">
        <w:rPr>
          <w:rFonts w:ascii="Times New Roman" w:hAnsi="Times New Roman" w:cs="Times New Roman"/>
          <w:sz w:val="24"/>
          <w:szCs w:val="24"/>
        </w:rPr>
        <w:t xml:space="preserve"> – управляющего директора, руководителя «Департамента по предоставлению услуг правительственным и общественным организациям»  компании  «PricewaterhouseCoopers»:</w:t>
      </w:r>
    </w:p>
    <w:p w:rsidR="00185261" w:rsidRDefault="00185261" w:rsidP="00185261">
      <w:pPr>
        <w:spacing w:line="240" w:lineRule="auto"/>
        <w:ind w:left="567"/>
        <w:jc w:val="both"/>
        <w:rPr>
          <w:rFonts w:ascii="Times New Roman" w:hAnsi="Times New Roman" w:cs="Times New Roman"/>
          <w:sz w:val="24"/>
          <w:szCs w:val="24"/>
        </w:rPr>
      </w:pPr>
      <w:r w:rsidRPr="00814DC3">
        <w:rPr>
          <w:rFonts w:ascii="Times New Roman" w:hAnsi="Times New Roman" w:cs="Times New Roman"/>
          <w:sz w:val="24"/>
          <w:szCs w:val="24"/>
        </w:rPr>
        <w:t xml:space="preserve"> «И хотелось бы сегодня остановиться на вопросе избыточности требований государства в области бухгалтерского учёта и отчётности. Этот вопрос поднимался неоднократно на собраниях совершенно различного уровня. Последний раз он поднимался на встрече деловых объединений с премьер-министром в декабре, там же прозвучала ещё одна страшная цифра, мы их много сегодня будем называть,</w:t>
      </w:r>
      <w:r>
        <w:rPr>
          <w:rFonts w:ascii="Times New Roman" w:hAnsi="Times New Roman" w:cs="Times New Roman"/>
          <w:sz w:val="24"/>
          <w:szCs w:val="24"/>
        </w:rPr>
        <w:t xml:space="preserve">   </w:t>
      </w:r>
      <w:r w:rsidR="000A65A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14DC3">
        <w:rPr>
          <w:rFonts w:ascii="Times New Roman" w:hAnsi="Times New Roman" w:cs="Times New Roman"/>
          <w:sz w:val="24"/>
          <w:szCs w:val="24"/>
        </w:rPr>
        <w:t xml:space="preserve"> – </w:t>
      </w:r>
      <w:r w:rsidRPr="00185261">
        <w:rPr>
          <w:rFonts w:ascii="Times New Roman" w:hAnsi="Times New Roman" w:cs="Times New Roman"/>
          <w:b/>
          <w:sz w:val="24"/>
          <w:szCs w:val="24"/>
        </w:rPr>
        <w:t>5 миллионов бухгалтеров в России</w:t>
      </w:r>
      <w:r>
        <w:rPr>
          <w:rFonts w:ascii="Times New Roman" w:hAnsi="Times New Roman" w:cs="Times New Roman"/>
          <w:sz w:val="24"/>
          <w:szCs w:val="24"/>
        </w:rPr>
        <w:t>…»</w:t>
      </w:r>
    </w:p>
    <w:p w:rsidR="00EA6F48" w:rsidRDefault="00EA6F48" w:rsidP="00185261">
      <w:pPr>
        <w:spacing w:line="240" w:lineRule="auto"/>
        <w:jc w:val="both"/>
        <w:rPr>
          <w:rFonts w:ascii="Times New Roman" w:hAnsi="Times New Roman" w:cs="Times New Roman"/>
          <w:sz w:val="24"/>
          <w:szCs w:val="24"/>
        </w:rPr>
      </w:pPr>
    </w:p>
    <w:p w:rsidR="00B479D7" w:rsidRDefault="00AC2E87" w:rsidP="00B479D7">
      <w:pPr>
        <w:spacing w:line="240" w:lineRule="auto"/>
        <w:jc w:val="both"/>
        <w:rPr>
          <w:rFonts w:ascii="Times New Roman" w:hAnsi="Times New Roman" w:cs="Times New Roman"/>
          <w:sz w:val="24"/>
          <w:szCs w:val="24"/>
        </w:rPr>
      </w:pPr>
      <w:r>
        <w:rPr>
          <w:rFonts w:ascii="Times New Roman" w:hAnsi="Times New Roman" w:cs="Times New Roman"/>
          <w:sz w:val="24"/>
          <w:szCs w:val="24"/>
        </w:rPr>
        <w:t>1.13.</w:t>
      </w:r>
      <w:r w:rsidR="000A65A6">
        <w:rPr>
          <w:rFonts w:ascii="Times New Roman" w:hAnsi="Times New Roman" w:cs="Times New Roman"/>
          <w:sz w:val="24"/>
          <w:szCs w:val="24"/>
        </w:rPr>
        <w:t>3</w:t>
      </w:r>
      <w:r>
        <w:rPr>
          <w:rFonts w:ascii="Times New Roman" w:hAnsi="Times New Roman" w:cs="Times New Roman"/>
          <w:sz w:val="24"/>
          <w:szCs w:val="24"/>
        </w:rPr>
        <w:t xml:space="preserve">. </w:t>
      </w:r>
      <w:r w:rsidR="00B479D7" w:rsidRPr="00B479D7">
        <w:rPr>
          <w:rFonts w:ascii="Times New Roman" w:hAnsi="Times New Roman" w:cs="Times New Roman"/>
          <w:sz w:val="24"/>
          <w:szCs w:val="24"/>
        </w:rPr>
        <w:t>При это</w:t>
      </w:r>
      <w:r w:rsidR="00B479D7">
        <w:rPr>
          <w:rFonts w:ascii="Times New Roman" w:hAnsi="Times New Roman" w:cs="Times New Roman"/>
          <w:sz w:val="24"/>
          <w:szCs w:val="24"/>
        </w:rPr>
        <w:t>м регулированию профессиональной</w:t>
      </w:r>
      <w:r w:rsidR="00B479D7" w:rsidRPr="00B479D7">
        <w:rPr>
          <w:rFonts w:ascii="Times New Roman" w:hAnsi="Times New Roman" w:cs="Times New Roman"/>
          <w:sz w:val="24"/>
          <w:szCs w:val="24"/>
        </w:rPr>
        <w:t xml:space="preserve">  деятельност</w:t>
      </w:r>
      <w:r w:rsidR="00B479D7">
        <w:rPr>
          <w:rFonts w:ascii="Times New Roman" w:hAnsi="Times New Roman" w:cs="Times New Roman"/>
          <w:sz w:val="24"/>
          <w:szCs w:val="24"/>
        </w:rPr>
        <w:t>и</w:t>
      </w:r>
      <w:r w:rsidR="00B479D7" w:rsidRPr="00B479D7">
        <w:rPr>
          <w:rFonts w:ascii="Times New Roman" w:hAnsi="Times New Roman" w:cs="Times New Roman"/>
          <w:sz w:val="24"/>
          <w:szCs w:val="24"/>
        </w:rPr>
        <w:t xml:space="preserve"> бухгалтеров   в Российской Федерации не уделяется  такого внимания ни со стороны государства, ни со стороны профсообщества</w:t>
      </w:r>
      <w:r w:rsidR="00B479D7">
        <w:rPr>
          <w:rFonts w:ascii="Times New Roman" w:hAnsi="Times New Roman" w:cs="Times New Roman"/>
          <w:sz w:val="24"/>
          <w:szCs w:val="24"/>
        </w:rPr>
        <w:t>,</w:t>
      </w:r>
      <w:r w:rsidR="00B479D7" w:rsidRPr="00B479D7">
        <w:rPr>
          <w:rFonts w:ascii="Times New Roman" w:hAnsi="Times New Roman" w:cs="Times New Roman"/>
          <w:sz w:val="24"/>
          <w:szCs w:val="24"/>
        </w:rPr>
        <w:t xml:space="preserve"> как к професси</w:t>
      </w:r>
      <w:r w:rsidR="00B479D7">
        <w:rPr>
          <w:rFonts w:ascii="Times New Roman" w:hAnsi="Times New Roman" w:cs="Times New Roman"/>
          <w:sz w:val="24"/>
          <w:szCs w:val="24"/>
        </w:rPr>
        <w:t xml:space="preserve">ональной деятельности аудиторов, хотя сформированная и проаудированная отчетность является результатом их совместной деятельности. </w:t>
      </w:r>
    </w:p>
    <w:p w:rsidR="00185261" w:rsidRDefault="00185261" w:rsidP="00185261">
      <w:pPr>
        <w:spacing w:line="240" w:lineRule="auto"/>
        <w:jc w:val="both"/>
        <w:rPr>
          <w:rFonts w:ascii="Times New Roman" w:hAnsi="Times New Roman" w:cs="Times New Roman"/>
          <w:b/>
          <w:sz w:val="24"/>
          <w:szCs w:val="24"/>
        </w:rPr>
      </w:pPr>
    </w:p>
    <w:p w:rsidR="00185261" w:rsidRPr="00185261" w:rsidRDefault="00F00B03" w:rsidP="00EA6F48">
      <w:pPr>
        <w:pageBreakBefore/>
        <w:spacing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1.</w:t>
      </w:r>
      <w:r w:rsidR="00185261">
        <w:rPr>
          <w:rFonts w:ascii="Times New Roman" w:hAnsi="Times New Roman" w:cs="Times New Roman"/>
          <w:b/>
          <w:sz w:val="24"/>
          <w:szCs w:val="24"/>
        </w:rPr>
        <w:t>1</w:t>
      </w:r>
      <w:r w:rsidR="00D137A9">
        <w:rPr>
          <w:rFonts w:ascii="Times New Roman" w:hAnsi="Times New Roman" w:cs="Times New Roman"/>
          <w:b/>
          <w:sz w:val="24"/>
          <w:szCs w:val="24"/>
        </w:rPr>
        <w:t>4</w:t>
      </w:r>
      <w:r w:rsidR="00185261">
        <w:rPr>
          <w:rFonts w:ascii="Times New Roman" w:hAnsi="Times New Roman" w:cs="Times New Roman"/>
          <w:b/>
          <w:sz w:val="24"/>
          <w:szCs w:val="24"/>
        </w:rPr>
        <w:t xml:space="preserve">. </w:t>
      </w:r>
      <w:r w:rsidR="00185261" w:rsidRPr="00185261">
        <w:rPr>
          <w:rFonts w:ascii="Times New Roman" w:hAnsi="Times New Roman" w:cs="Times New Roman"/>
          <w:b/>
          <w:sz w:val="24"/>
          <w:szCs w:val="24"/>
        </w:rPr>
        <w:t>В области регулирования деятельности по аутсорсингу учетных функций</w:t>
      </w:r>
      <w:r w:rsidR="00DD1C96">
        <w:rPr>
          <w:rFonts w:ascii="Times New Roman" w:hAnsi="Times New Roman" w:cs="Times New Roman"/>
          <w:b/>
          <w:sz w:val="24"/>
          <w:szCs w:val="24"/>
        </w:rPr>
        <w:t>:</w:t>
      </w:r>
    </w:p>
    <w:p w:rsidR="00EA6F48" w:rsidRDefault="00EA6F48" w:rsidP="00BC4CC0">
      <w:pPr>
        <w:spacing w:line="240" w:lineRule="auto"/>
        <w:jc w:val="both"/>
        <w:rPr>
          <w:rFonts w:ascii="Times New Roman" w:hAnsi="Times New Roman" w:cs="Times New Roman"/>
          <w:sz w:val="24"/>
          <w:szCs w:val="24"/>
        </w:rPr>
      </w:pPr>
    </w:p>
    <w:p w:rsidR="00CA78F0" w:rsidRDefault="00AC2E87" w:rsidP="00BC4CC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1.14.1. </w:t>
      </w:r>
      <w:r w:rsidR="00D831D9">
        <w:rPr>
          <w:rFonts w:ascii="Times New Roman" w:hAnsi="Times New Roman" w:cs="Times New Roman"/>
          <w:sz w:val="24"/>
          <w:szCs w:val="24"/>
        </w:rPr>
        <w:t>П</w:t>
      </w:r>
      <w:r w:rsidR="00CA78F0">
        <w:rPr>
          <w:rFonts w:ascii="Times New Roman" w:hAnsi="Times New Roman" w:cs="Times New Roman"/>
          <w:sz w:val="24"/>
          <w:szCs w:val="24"/>
        </w:rPr>
        <w:t xml:space="preserve">о данным журнала «Эксперт», проводящего исследования рынка аутсорсинга учетных функций с 2009 года, суммарная выручка от реализации данного </w:t>
      </w:r>
      <w:r w:rsidR="00CA29FA">
        <w:rPr>
          <w:rFonts w:ascii="Times New Roman" w:hAnsi="Times New Roman" w:cs="Times New Roman"/>
          <w:sz w:val="24"/>
          <w:szCs w:val="24"/>
        </w:rPr>
        <w:t>в</w:t>
      </w:r>
      <w:r w:rsidR="00CA78F0">
        <w:rPr>
          <w:rFonts w:ascii="Times New Roman" w:hAnsi="Times New Roman" w:cs="Times New Roman"/>
          <w:sz w:val="24"/>
          <w:szCs w:val="24"/>
        </w:rPr>
        <w:t xml:space="preserve">ида функций возросла с 2009 по 2014 год в два с половиной раза и составила </w:t>
      </w:r>
      <w:r w:rsidR="00D831D9">
        <w:rPr>
          <w:rFonts w:ascii="Times New Roman" w:hAnsi="Times New Roman" w:cs="Times New Roman"/>
          <w:sz w:val="24"/>
          <w:szCs w:val="24"/>
        </w:rPr>
        <w:t>почти 8,8</w:t>
      </w:r>
      <w:r w:rsidR="00CA78F0">
        <w:rPr>
          <w:rFonts w:ascii="Times New Roman" w:hAnsi="Times New Roman" w:cs="Times New Roman"/>
          <w:sz w:val="24"/>
          <w:szCs w:val="24"/>
        </w:rPr>
        <w:t xml:space="preserve"> млрд. рублей</w:t>
      </w:r>
      <w:r w:rsidR="00D831D9">
        <w:rPr>
          <w:rFonts w:ascii="Times New Roman" w:hAnsi="Times New Roman" w:cs="Times New Roman"/>
          <w:sz w:val="24"/>
          <w:szCs w:val="24"/>
        </w:rPr>
        <w:t xml:space="preserve"> в 2014 году.</w:t>
      </w:r>
    </w:p>
    <w:p w:rsidR="00EA6F48" w:rsidRDefault="00EA6F48" w:rsidP="00BC4CC0">
      <w:pPr>
        <w:spacing w:line="240" w:lineRule="auto"/>
        <w:jc w:val="both"/>
        <w:rPr>
          <w:rFonts w:ascii="Times New Roman" w:hAnsi="Times New Roman" w:cs="Times New Roman"/>
          <w:sz w:val="24"/>
          <w:szCs w:val="24"/>
        </w:rPr>
      </w:pPr>
    </w:p>
    <w:p w:rsidR="00AF5E4E" w:rsidRDefault="00AC2E87" w:rsidP="00BC4CC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1.14.2. </w:t>
      </w:r>
      <w:r w:rsidR="00CA78F0">
        <w:rPr>
          <w:rFonts w:ascii="Times New Roman" w:hAnsi="Times New Roman" w:cs="Times New Roman"/>
          <w:sz w:val="24"/>
          <w:szCs w:val="24"/>
        </w:rPr>
        <w:t>Эта цифра сопост</w:t>
      </w:r>
      <w:r w:rsidR="00D831D9">
        <w:rPr>
          <w:rFonts w:ascii="Times New Roman" w:hAnsi="Times New Roman" w:cs="Times New Roman"/>
          <w:sz w:val="24"/>
          <w:szCs w:val="24"/>
        </w:rPr>
        <w:t>а</w:t>
      </w:r>
      <w:r w:rsidR="00CA78F0">
        <w:rPr>
          <w:rFonts w:ascii="Times New Roman" w:hAnsi="Times New Roman" w:cs="Times New Roman"/>
          <w:sz w:val="24"/>
          <w:szCs w:val="24"/>
        </w:rPr>
        <w:t>вима с выручкой от реализац</w:t>
      </w:r>
      <w:proofErr w:type="gramStart"/>
      <w:r w:rsidR="00CA78F0">
        <w:rPr>
          <w:rFonts w:ascii="Times New Roman" w:hAnsi="Times New Roman" w:cs="Times New Roman"/>
          <w:sz w:val="24"/>
          <w:szCs w:val="24"/>
        </w:rPr>
        <w:t>ии ау</w:t>
      </w:r>
      <w:proofErr w:type="gramEnd"/>
      <w:r w:rsidR="00CA78F0">
        <w:rPr>
          <w:rFonts w:ascii="Times New Roman" w:hAnsi="Times New Roman" w:cs="Times New Roman"/>
          <w:sz w:val="24"/>
          <w:szCs w:val="24"/>
        </w:rPr>
        <w:t>диторских услуг</w:t>
      </w:r>
      <w:r w:rsidR="00D831D9">
        <w:rPr>
          <w:rFonts w:ascii="Times New Roman" w:hAnsi="Times New Roman" w:cs="Times New Roman"/>
          <w:sz w:val="24"/>
          <w:szCs w:val="24"/>
        </w:rPr>
        <w:t xml:space="preserve"> в РФ в 2015 году, которые оказали  </w:t>
      </w:r>
      <w:r w:rsidR="000A65A6">
        <w:rPr>
          <w:rFonts w:ascii="Times New Roman" w:hAnsi="Times New Roman" w:cs="Times New Roman"/>
          <w:sz w:val="24"/>
          <w:szCs w:val="24"/>
        </w:rPr>
        <w:t>4.396</w:t>
      </w:r>
      <w:r w:rsidR="00D831D9">
        <w:rPr>
          <w:rFonts w:ascii="Times New Roman" w:hAnsi="Times New Roman" w:cs="Times New Roman"/>
          <w:sz w:val="24"/>
          <w:szCs w:val="24"/>
        </w:rPr>
        <w:t xml:space="preserve"> российских компаний (8,3 млрд. рублей). </w:t>
      </w:r>
      <w:r>
        <w:rPr>
          <w:rFonts w:ascii="Times New Roman" w:hAnsi="Times New Roman" w:cs="Times New Roman"/>
          <w:sz w:val="24"/>
          <w:szCs w:val="24"/>
        </w:rPr>
        <w:t xml:space="preserve"> </w:t>
      </w:r>
      <w:r w:rsidR="00D831D9">
        <w:rPr>
          <w:rFonts w:ascii="Times New Roman" w:hAnsi="Times New Roman" w:cs="Times New Roman"/>
          <w:sz w:val="24"/>
          <w:szCs w:val="24"/>
        </w:rPr>
        <w:t xml:space="preserve">При этом деятельность по оказанию услуг в области аутсорсинга учетных функций (по ведению бухгалтерского и налогового учета, расчету зарплат, подготовки отчетности по международным и российским стандартам) </w:t>
      </w:r>
      <w:r w:rsidR="00AF5E4E">
        <w:rPr>
          <w:rFonts w:ascii="Times New Roman" w:hAnsi="Times New Roman" w:cs="Times New Roman"/>
          <w:sz w:val="24"/>
          <w:szCs w:val="24"/>
        </w:rPr>
        <w:t xml:space="preserve">практически </w:t>
      </w:r>
      <w:r w:rsidR="00C94DEA">
        <w:rPr>
          <w:rFonts w:ascii="Times New Roman" w:hAnsi="Times New Roman" w:cs="Times New Roman"/>
          <w:sz w:val="24"/>
          <w:szCs w:val="24"/>
        </w:rPr>
        <w:t xml:space="preserve"> никоим образом не рег</w:t>
      </w:r>
      <w:r w:rsidR="00AF5E4E">
        <w:rPr>
          <w:rFonts w:ascii="Times New Roman" w:hAnsi="Times New Roman" w:cs="Times New Roman"/>
          <w:sz w:val="24"/>
          <w:szCs w:val="24"/>
        </w:rPr>
        <w:t>улируется и не рег</w:t>
      </w:r>
      <w:r w:rsidR="008D16C2">
        <w:rPr>
          <w:rFonts w:ascii="Times New Roman" w:hAnsi="Times New Roman" w:cs="Times New Roman"/>
          <w:sz w:val="24"/>
          <w:szCs w:val="24"/>
        </w:rPr>
        <w:t xml:space="preserve">ламентируется ни со стороны </w:t>
      </w:r>
      <w:r w:rsidR="00CA20BC">
        <w:rPr>
          <w:rFonts w:ascii="Times New Roman" w:hAnsi="Times New Roman" w:cs="Times New Roman"/>
          <w:sz w:val="24"/>
          <w:szCs w:val="24"/>
        </w:rPr>
        <w:t>Министерства финансов РФ</w:t>
      </w:r>
      <w:r w:rsidR="00AF5E4E">
        <w:rPr>
          <w:rFonts w:ascii="Times New Roman" w:hAnsi="Times New Roman" w:cs="Times New Roman"/>
          <w:sz w:val="24"/>
          <w:szCs w:val="24"/>
        </w:rPr>
        <w:t>, ни со стороны профсообщества.</w:t>
      </w:r>
    </w:p>
    <w:p w:rsidR="0064252B" w:rsidRPr="00C2567C" w:rsidRDefault="00F00B03" w:rsidP="002C4175">
      <w:pPr>
        <w:pageBreakBefore/>
        <w:spacing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1.</w:t>
      </w:r>
      <w:r w:rsidR="00185261">
        <w:rPr>
          <w:rFonts w:ascii="Times New Roman" w:hAnsi="Times New Roman" w:cs="Times New Roman"/>
          <w:b/>
          <w:sz w:val="24"/>
          <w:szCs w:val="24"/>
        </w:rPr>
        <w:t>1</w:t>
      </w:r>
      <w:r w:rsidR="00AC2E87">
        <w:rPr>
          <w:rFonts w:ascii="Times New Roman" w:hAnsi="Times New Roman" w:cs="Times New Roman"/>
          <w:b/>
          <w:sz w:val="24"/>
          <w:szCs w:val="24"/>
        </w:rPr>
        <w:t>5</w:t>
      </w:r>
      <w:r w:rsidR="00185261">
        <w:rPr>
          <w:rFonts w:ascii="Times New Roman" w:hAnsi="Times New Roman" w:cs="Times New Roman"/>
          <w:b/>
          <w:sz w:val="24"/>
          <w:szCs w:val="24"/>
        </w:rPr>
        <w:t xml:space="preserve">. </w:t>
      </w:r>
      <w:r w:rsidR="0064252B" w:rsidRPr="00C2567C">
        <w:rPr>
          <w:rFonts w:ascii="Times New Roman" w:hAnsi="Times New Roman" w:cs="Times New Roman"/>
          <w:b/>
          <w:sz w:val="24"/>
          <w:szCs w:val="24"/>
        </w:rPr>
        <w:t>В области организации  «внешнего контроля качества» со стороны государства за формированием бухгалтерской отчетности:</w:t>
      </w:r>
    </w:p>
    <w:p w:rsidR="00EA6F48" w:rsidRDefault="00EA6F48" w:rsidP="00C2567C">
      <w:pPr>
        <w:spacing w:line="240" w:lineRule="auto"/>
        <w:jc w:val="both"/>
        <w:rPr>
          <w:rFonts w:ascii="Times New Roman" w:hAnsi="Times New Roman" w:cs="Times New Roman"/>
          <w:sz w:val="24"/>
          <w:szCs w:val="24"/>
        </w:rPr>
      </w:pPr>
    </w:p>
    <w:p w:rsidR="00395290" w:rsidRDefault="00AC2E87" w:rsidP="00C2567C">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1.15.1. </w:t>
      </w:r>
      <w:proofErr w:type="gramStart"/>
      <w:r w:rsidR="00C2567C">
        <w:rPr>
          <w:rFonts w:ascii="Times New Roman" w:hAnsi="Times New Roman" w:cs="Times New Roman"/>
          <w:sz w:val="24"/>
          <w:szCs w:val="24"/>
        </w:rPr>
        <w:t xml:space="preserve">Идея «усиления контроля качества бухгалтерской отчетности» содержится  в «Концепции </w:t>
      </w:r>
      <w:r w:rsidR="00C2567C" w:rsidRPr="00C2567C">
        <w:rPr>
          <w:rFonts w:ascii="Times New Roman" w:hAnsi="Times New Roman" w:cs="Times New Roman"/>
          <w:sz w:val="24"/>
          <w:szCs w:val="24"/>
        </w:rPr>
        <w:t>развития бухгалтерского учета и отчетности в Российской Федерации</w:t>
      </w:r>
      <w:r w:rsidR="00C2567C">
        <w:rPr>
          <w:rFonts w:ascii="Times New Roman" w:hAnsi="Times New Roman" w:cs="Times New Roman"/>
          <w:sz w:val="24"/>
          <w:szCs w:val="24"/>
        </w:rPr>
        <w:t xml:space="preserve"> </w:t>
      </w:r>
      <w:r w:rsidR="00C2567C" w:rsidRPr="00C2567C">
        <w:rPr>
          <w:rFonts w:ascii="Times New Roman" w:hAnsi="Times New Roman" w:cs="Times New Roman"/>
          <w:sz w:val="24"/>
          <w:szCs w:val="24"/>
        </w:rPr>
        <w:t>на среднесрочную перспективу</w:t>
      </w:r>
      <w:r w:rsidR="00C2567C">
        <w:rPr>
          <w:rFonts w:ascii="Times New Roman" w:hAnsi="Times New Roman" w:cs="Times New Roman"/>
          <w:sz w:val="24"/>
          <w:szCs w:val="24"/>
        </w:rPr>
        <w:t xml:space="preserve">», «одобренной» </w:t>
      </w:r>
      <w:r w:rsidR="00C2567C" w:rsidRPr="00C2567C">
        <w:rPr>
          <w:rFonts w:ascii="Times New Roman" w:hAnsi="Times New Roman" w:cs="Times New Roman"/>
          <w:sz w:val="24"/>
          <w:szCs w:val="24"/>
        </w:rPr>
        <w:t>приказом Министра финансов Российской Федерации от 1 июля 2004 г</w:t>
      </w:r>
      <w:r w:rsidR="00C2567C">
        <w:rPr>
          <w:rFonts w:ascii="Times New Roman" w:hAnsi="Times New Roman" w:cs="Times New Roman"/>
          <w:sz w:val="24"/>
          <w:szCs w:val="24"/>
        </w:rPr>
        <w:t>ода</w:t>
      </w:r>
      <w:r w:rsidR="00C2567C" w:rsidRPr="00C2567C">
        <w:rPr>
          <w:rFonts w:ascii="Times New Roman" w:hAnsi="Times New Roman" w:cs="Times New Roman"/>
          <w:sz w:val="24"/>
          <w:szCs w:val="24"/>
        </w:rPr>
        <w:t xml:space="preserve"> № 180</w:t>
      </w:r>
      <w:r w:rsidR="00C2567C">
        <w:rPr>
          <w:rFonts w:ascii="Times New Roman" w:hAnsi="Times New Roman" w:cs="Times New Roman"/>
          <w:sz w:val="24"/>
          <w:szCs w:val="24"/>
        </w:rPr>
        <w:t xml:space="preserve"> (</w:t>
      </w:r>
      <w:r w:rsidR="00C2567C" w:rsidRPr="00C2567C">
        <w:rPr>
          <w:rFonts w:ascii="Times New Roman" w:hAnsi="Times New Roman" w:cs="Times New Roman"/>
          <w:sz w:val="24"/>
          <w:szCs w:val="24"/>
        </w:rPr>
        <w:t xml:space="preserve">Информация официального сайта </w:t>
      </w:r>
      <w:r w:rsidR="00CA20BC">
        <w:rPr>
          <w:rFonts w:ascii="Times New Roman" w:hAnsi="Times New Roman" w:cs="Times New Roman"/>
          <w:sz w:val="24"/>
          <w:szCs w:val="24"/>
        </w:rPr>
        <w:t>Министерства финансов РФ</w:t>
      </w:r>
      <w:r w:rsidR="00395290">
        <w:rPr>
          <w:rFonts w:ascii="Times New Roman" w:hAnsi="Times New Roman" w:cs="Times New Roman"/>
          <w:sz w:val="24"/>
          <w:szCs w:val="24"/>
        </w:rPr>
        <w:t>:</w:t>
      </w:r>
      <w:r w:rsidR="00C2567C" w:rsidRPr="00C2567C">
        <w:rPr>
          <w:rFonts w:ascii="Times New Roman" w:hAnsi="Times New Roman" w:cs="Times New Roman"/>
          <w:sz w:val="24"/>
          <w:szCs w:val="24"/>
        </w:rPr>
        <w:t xml:space="preserve"> </w:t>
      </w:r>
      <w:proofErr w:type="gramEnd"/>
    </w:p>
    <w:p w:rsidR="00C2567C" w:rsidRDefault="00E07F2A" w:rsidP="00C2567C">
      <w:pPr>
        <w:spacing w:line="240" w:lineRule="auto"/>
        <w:jc w:val="both"/>
        <w:rPr>
          <w:rFonts w:ascii="Times New Roman" w:hAnsi="Times New Roman" w:cs="Times New Roman"/>
          <w:sz w:val="24"/>
          <w:szCs w:val="24"/>
        </w:rPr>
      </w:pPr>
      <w:hyperlink r:id="rId14" w:anchor="ixzz49QCinBZf" w:history="1">
        <w:proofErr w:type="gramStart"/>
        <w:r w:rsidR="00C2567C" w:rsidRPr="001553BE">
          <w:rPr>
            <w:rStyle w:val="a3"/>
            <w:rFonts w:ascii="Times New Roman" w:hAnsi="Times New Roman" w:cs="Times New Roman"/>
            <w:sz w:val="24"/>
            <w:szCs w:val="24"/>
          </w:rPr>
          <w:t>http://mi</w:t>
        </w:r>
        <w:r w:rsidR="00496516">
          <w:rPr>
            <w:rStyle w:val="a3"/>
            <w:rFonts w:ascii="Times New Roman" w:hAnsi="Times New Roman" w:cs="Times New Roman"/>
            <w:sz w:val="24"/>
            <w:szCs w:val="24"/>
          </w:rPr>
          <w:t>№</w:t>
        </w:r>
        <w:r w:rsidR="00C2567C" w:rsidRPr="001553BE">
          <w:rPr>
            <w:rStyle w:val="a3"/>
            <w:rFonts w:ascii="Times New Roman" w:hAnsi="Times New Roman" w:cs="Times New Roman"/>
            <w:sz w:val="24"/>
            <w:szCs w:val="24"/>
          </w:rPr>
          <w:t>fi</w:t>
        </w:r>
        <w:r w:rsidR="00496516">
          <w:rPr>
            <w:rStyle w:val="a3"/>
            <w:rFonts w:ascii="Times New Roman" w:hAnsi="Times New Roman" w:cs="Times New Roman"/>
            <w:sz w:val="24"/>
            <w:szCs w:val="24"/>
          </w:rPr>
          <w:t>№</w:t>
        </w:r>
        <w:r w:rsidR="00C2567C" w:rsidRPr="001553BE">
          <w:rPr>
            <w:rStyle w:val="a3"/>
            <w:rFonts w:ascii="Times New Roman" w:hAnsi="Times New Roman" w:cs="Times New Roman"/>
            <w:sz w:val="24"/>
            <w:szCs w:val="24"/>
          </w:rPr>
          <w:t>.ru/ru/perfoma</w:t>
        </w:r>
        <w:r w:rsidR="00496516">
          <w:rPr>
            <w:rStyle w:val="a3"/>
            <w:rFonts w:ascii="Times New Roman" w:hAnsi="Times New Roman" w:cs="Times New Roman"/>
            <w:sz w:val="24"/>
            <w:szCs w:val="24"/>
          </w:rPr>
          <w:t>№</w:t>
        </w:r>
        <w:r w:rsidR="00C2567C" w:rsidRPr="001553BE">
          <w:rPr>
            <w:rStyle w:val="a3"/>
            <w:rFonts w:ascii="Times New Roman" w:hAnsi="Times New Roman" w:cs="Times New Roman"/>
            <w:sz w:val="24"/>
            <w:szCs w:val="24"/>
          </w:rPr>
          <w:t>ce/accou</w:t>
        </w:r>
        <w:r w:rsidR="00496516">
          <w:rPr>
            <w:rStyle w:val="a3"/>
            <w:rFonts w:ascii="Times New Roman" w:hAnsi="Times New Roman" w:cs="Times New Roman"/>
            <w:sz w:val="24"/>
            <w:szCs w:val="24"/>
          </w:rPr>
          <w:t>№</w:t>
        </w:r>
        <w:r w:rsidR="00C2567C" w:rsidRPr="001553BE">
          <w:rPr>
            <w:rStyle w:val="a3"/>
            <w:rFonts w:ascii="Times New Roman" w:hAnsi="Times New Roman" w:cs="Times New Roman"/>
            <w:sz w:val="24"/>
            <w:szCs w:val="24"/>
          </w:rPr>
          <w:t>ti</w:t>
        </w:r>
        <w:r w:rsidR="00496516">
          <w:rPr>
            <w:rStyle w:val="a3"/>
            <w:rFonts w:ascii="Times New Roman" w:hAnsi="Times New Roman" w:cs="Times New Roman"/>
            <w:sz w:val="24"/>
            <w:szCs w:val="24"/>
          </w:rPr>
          <w:t>№</w:t>
        </w:r>
        <w:r w:rsidR="00C2567C" w:rsidRPr="001553BE">
          <w:rPr>
            <w:rStyle w:val="a3"/>
            <w:rFonts w:ascii="Times New Roman" w:hAnsi="Times New Roman" w:cs="Times New Roman"/>
            <w:sz w:val="24"/>
            <w:szCs w:val="24"/>
          </w:rPr>
          <w:t>g/accou</w:t>
        </w:r>
        <w:r w:rsidR="00496516">
          <w:rPr>
            <w:rStyle w:val="a3"/>
            <w:rFonts w:ascii="Times New Roman" w:hAnsi="Times New Roman" w:cs="Times New Roman"/>
            <w:sz w:val="24"/>
            <w:szCs w:val="24"/>
          </w:rPr>
          <w:t>№</w:t>
        </w:r>
        <w:r w:rsidR="00C2567C" w:rsidRPr="001553BE">
          <w:rPr>
            <w:rStyle w:val="a3"/>
            <w:rFonts w:ascii="Times New Roman" w:hAnsi="Times New Roman" w:cs="Times New Roman"/>
            <w:sz w:val="24"/>
            <w:szCs w:val="24"/>
          </w:rPr>
          <w:t>ti</w:t>
        </w:r>
        <w:r w:rsidR="00496516">
          <w:rPr>
            <w:rStyle w:val="a3"/>
            <w:rFonts w:ascii="Times New Roman" w:hAnsi="Times New Roman" w:cs="Times New Roman"/>
            <w:sz w:val="24"/>
            <w:szCs w:val="24"/>
          </w:rPr>
          <w:t>№</w:t>
        </w:r>
        <w:r w:rsidR="00C2567C" w:rsidRPr="001553BE">
          <w:rPr>
            <w:rStyle w:val="a3"/>
            <w:rFonts w:ascii="Times New Roman" w:hAnsi="Times New Roman" w:cs="Times New Roman"/>
            <w:sz w:val="24"/>
            <w:szCs w:val="24"/>
          </w:rPr>
          <w:t>g/basics/#ixzz49QCi</w:t>
        </w:r>
        <w:r w:rsidR="00496516">
          <w:rPr>
            <w:rStyle w:val="a3"/>
            <w:rFonts w:ascii="Times New Roman" w:hAnsi="Times New Roman" w:cs="Times New Roman"/>
            <w:sz w:val="24"/>
            <w:szCs w:val="24"/>
          </w:rPr>
          <w:t>№</w:t>
        </w:r>
        <w:r w:rsidR="00C2567C" w:rsidRPr="001553BE">
          <w:rPr>
            <w:rStyle w:val="a3"/>
            <w:rFonts w:ascii="Times New Roman" w:hAnsi="Times New Roman" w:cs="Times New Roman"/>
            <w:sz w:val="24"/>
            <w:szCs w:val="24"/>
          </w:rPr>
          <w:t>BZf</w:t>
        </w:r>
      </w:hyperlink>
      <w:r w:rsidR="00C2567C">
        <w:rPr>
          <w:rFonts w:ascii="Times New Roman" w:hAnsi="Times New Roman" w:cs="Times New Roman"/>
          <w:sz w:val="24"/>
          <w:szCs w:val="24"/>
        </w:rPr>
        <w:t>).</w:t>
      </w:r>
      <w:proofErr w:type="gramEnd"/>
    </w:p>
    <w:p w:rsidR="00EA6F48" w:rsidRDefault="00EA6F48" w:rsidP="00C2567C">
      <w:pPr>
        <w:spacing w:line="240" w:lineRule="auto"/>
        <w:jc w:val="both"/>
        <w:rPr>
          <w:rFonts w:ascii="Times New Roman" w:hAnsi="Times New Roman" w:cs="Times New Roman"/>
          <w:sz w:val="24"/>
          <w:szCs w:val="24"/>
        </w:rPr>
      </w:pPr>
    </w:p>
    <w:p w:rsidR="00C2567C" w:rsidRPr="00C2567C" w:rsidRDefault="00AC2E87" w:rsidP="00C2567C">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1.15.2. </w:t>
      </w:r>
      <w:r w:rsidR="008E77B8">
        <w:rPr>
          <w:rFonts w:ascii="Times New Roman" w:hAnsi="Times New Roman" w:cs="Times New Roman"/>
          <w:sz w:val="24"/>
          <w:szCs w:val="24"/>
        </w:rPr>
        <w:t>Никакой другой информации о</w:t>
      </w:r>
      <w:r w:rsidR="008D16C2">
        <w:rPr>
          <w:rFonts w:ascii="Times New Roman" w:hAnsi="Times New Roman" w:cs="Times New Roman"/>
          <w:sz w:val="24"/>
          <w:szCs w:val="24"/>
        </w:rPr>
        <w:t>б организации</w:t>
      </w:r>
      <w:r w:rsidR="008E77B8">
        <w:rPr>
          <w:rFonts w:ascii="Times New Roman" w:hAnsi="Times New Roman" w:cs="Times New Roman"/>
          <w:sz w:val="24"/>
          <w:szCs w:val="24"/>
        </w:rPr>
        <w:t xml:space="preserve"> государственно</w:t>
      </w:r>
      <w:r w:rsidR="008D16C2">
        <w:rPr>
          <w:rFonts w:ascii="Times New Roman" w:hAnsi="Times New Roman" w:cs="Times New Roman"/>
          <w:sz w:val="24"/>
          <w:szCs w:val="24"/>
        </w:rPr>
        <w:t>го</w:t>
      </w:r>
      <w:r w:rsidR="008E77B8">
        <w:rPr>
          <w:rFonts w:ascii="Times New Roman" w:hAnsi="Times New Roman" w:cs="Times New Roman"/>
          <w:sz w:val="24"/>
          <w:szCs w:val="24"/>
        </w:rPr>
        <w:t xml:space="preserve"> </w:t>
      </w:r>
      <w:r w:rsidR="008D16C2">
        <w:rPr>
          <w:rFonts w:ascii="Times New Roman" w:hAnsi="Times New Roman" w:cs="Times New Roman"/>
          <w:sz w:val="24"/>
          <w:szCs w:val="24"/>
        </w:rPr>
        <w:t>«</w:t>
      </w:r>
      <w:r w:rsidR="008E77B8">
        <w:rPr>
          <w:rFonts w:ascii="Times New Roman" w:hAnsi="Times New Roman" w:cs="Times New Roman"/>
          <w:sz w:val="24"/>
          <w:szCs w:val="24"/>
        </w:rPr>
        <w:t>контрол</w:t>
      </w:r>
      <w:r w:rsidR="008D16C2">
        <w:rPr>
          <w:rFonts w:ascii="Times New Roman" w:hAnsi="Times New Roman" w:cs="Times New Roman"/>
          <w:sz w:val="24"/>
          <w:szCs w:val="24"/>
        </w:rPr>
        <w:t>я</w:t>
      </w:r>
      <w:r w:rsidR="008E77B8">
        <w:rPr>
          <w:rFonts w:ascii="Times New Roman" w:hAnsi="Times New Roman" w:cs="Times New Roman"/>
          <w:sz w:val="24"/>
          <w:szCs w:val="24"/>
        </w:rPr>
        <w:t xml:space="preserve"> качества</w:t>
      </w:r>
      <w:r w:rsidR="008D16C2">
        <w:rPr>
          <w:rFonts w:ascii="Times New Roman" w:hAnsi="Times New Roman" w:cs="Times New Roman"/>
          <w:sz w:val="24"/>
          <w:szCs w:val="24"/>
        </w:rPr>
        <w:t>»</w:t>
      </w:r>
      <w:r w:rsidR="008E77B8">
        <w:rPr>
          <w:rFonts w:ascii="Times New Roman" w:hAnsi="Times New Roman" w:cs="Times New Roman"/>
          <w:sz w:val="24"/>
          <w:szCs w:val="24"/>
        </w:rPr>
        <w:t xml:space="preserve"> бухгалтерской отчетности не обнаружено.</w:t>
      </w:r>
    </w:p>
    <w:p w:rsidR="00DB3F40" w:rsidRDefault="00DB3F40" w:rsidP="00BC4CC0">
      <w:pPr>
        <w:spacing w:line="240" w:lineRule="auto"/>
        <w:jc w:val="both"/>
        <w:rPr>
          <w:rFonts w:ascii="Times New Roman" w:hAnsi="Times New Roman" w:cs="Times New Roman"/>
          <w:b/>
          <w:sz w:val="24"/>
          <w:szCs w:val="24"/>
        </w:rPr>
      </w:pPr>
    </w:p>
    <w:p w:rsidR="0064252B" w:rsidRPr="00DB3F40" w:rsidRDefault="00F00B03" w:rsidP="00EA6F48">
      <w:pPr>
        <w:pageBreakBefore/>
        <w:spacing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1.</w:t>
      </w:r>
      <w:r w:rsidR="00185261">
        <w:rPr>
          <w:rFonts w:ascii="Times New Roman" w:hAnsi="Times New Roman" w:cs="Times New Roman"/>
          <w:b/>
          <w:sz w:val="24"/>
          <w:szCs w:val="24"/>
        </w:rPr>
        <w:t>1</w:t>
      </w:r>
      <w:r w:rsidR="00AC2E87">
        <w:rPr>
          <w:rFonts w:ascii="Times New Roman" w:hAnsi="Times New Roman" w:cs="Times New Roman"/>
          <w:b/>
          <w:sz w:val="24"/>
          <w:szCs w:val="24"/>
        </w:rPr>
        <w:t>6</w:t>
      </w:r>
      <w:r w:rsidR="0064252B" w:rsidRPr="00DB3F40">
        <w:rPr>
          <w:rFonts w:ascii="Times New Roman" w:hAnsi="Times New Roman" w:cs="Times New Roman"/>
          <w:b/>
          <w:sz w:val="24"/>
          <w:szCs w:val="24"/>
        </w:rPr>
        <w:t xml:space="preserve">.   В области организации «внешнего контроля качества» со стороны </w:t>
      </w:r>
      <w:r w:rsidR="007C526D">
        <w:rPr>
          <w:rFonts w:ascii="Times New Roman" w:hAnsi="Times New Roman" w:cs="Times New Roman"/>
          <w:b/>
          <w:sz w:val="24"/>
          <w:szCs w:val="24"/>
        </w:rPr>
        <w:t>саморегулируемых организаций</w:t>
      </w:r>
      <w:r w:rsidR="0064252B" w:rsidRPr="00DB3F40">
        <w:rPr>
          <w:rFonts w:ascii="Times New Roman" w:hAnsi="Times New Roman" w:cs="Times New Roman"/>
          <w:b/>
          <w:sz w:val="24"/>
          <w:szCs w:val="24"/>
        </w:rPr>
        <w:t xml:space="preserve"> за формированием бухгалтерской отчетности:</w:t>
      </w:r>
    </w:p>
    <w:p w:rsidR="00DB3F40" w:rsidRDefault="00DB3F40" w:rsidP="00BC4CC0">
      <w:pPr>
        <w:spacing w:line="240" w:lineRule="auto"/>
        <w:jc w:val="both"/>
        <w:rPr>
          <w:rFonts w:ascii="Times New Roman" w:hAnsi="Times New Roman" w:cs="Times New Roman"/>
          <w:sz w:val="24"/>
          <w:szCs w:val="24"/>
        </w:rPr>
      </w:pPr>
      <w:r>
        <w:rPr>
          <w:rFonts w:ascii="Times New Roman" w:hAnsi="Times New Roman" w:cs="Times New Roman"/>
          <w:sz w:val="24"/>
          <w:szCs w:val="24"/>
        </w:rPr>
        <w:t>Никакого «внешнего контроля</w:t>
      </w:r>
      <w:r w:rsidRPr="00DB3F40">
        <w:rPr>
          <w:rFonts w:ascii="Times New Roman" w:hAnsi="Times New Roman" w:cs="Times New Roman"/>
          <w:sz w:val="24"/>
          <w:szCs w:val="24"/>
        </w:rPr>
        <w:t xml:space="preserve"> качества» со стороны</w:t>
      </w:r>
      <w:r w:rsidR="007C526D" w:rsidRPr="007C526D">
        <w:t xml:space="preserve"> </w:t>
      </w:r>
      <w:r w:rsidR="007C526D" w:rsidRPr="007C526D">
        <w:rPr>
          <w:rFonts w:ascii="Times New Roman" w:hAnsi="Times New Roman" w:cs="Times New Roman"/>
          <w:sz w:val="24"/>
          <w:szCs w:val="24"/>
        </w:rPr>
        <w:t>саморегулируемых организаций</w:t>
      </w:r>
      <w:r w:rsidRPr="00DB3F40">
        <w:rPr>
          <w:rFonts w:ascii="Times New Roman" w:hAnsi="Times New Roman" w:cs="Times New Roman"/>
          <w:sz w:val="24"/>
          <w:szCs w:val="24"/>
        </w:rPr>
        <w:t xml:space="preserve"> за формированием бухгалтерской отчетности</w:t>
      </w:r>
      <w:r>
        <w:rPr>
          <w:rFonts w:ascii="Times New Roman" w:hAnsi="Times New Roman" w:cs="Times New Roman"/>
          <w:sz w:val="24"/>
          <w:szCs w:val="24"/>
        </w:rPr>
        <w:t xml:space="preserve"> не существует, поскольку </w:t>
      </w:r>
      <w:r w:rsidR="007C526D">
        <w:rPr>
          <w:rFonts w:ascii="Times New Roman" w:hAnsi="Times New Roman" w:cs="Times New Roman"/>
          <w:sz w:val="24"/>
          <w:szCs w:val="24"/>
        </w:rPr>
        <w:t xml:space="preserve">в РФ </w:t>
      </w:r>
      <w:r>
        <w:rPr>
          <w:rFonts w:ascii="Times New Roman" w:hAnsi="Times New Roman" w:cs="Times New Roman"/>
          <w:sz w:val="24"/>
          <w:szCs w:val="24"/>
        </w:rPr>
        <w:t>отсутствуют какие-либо законодательные требования об обязательности членства специалистов в области ведения бухгалтерского учета и формирования бухгалтерской отчетности в саморегулируемых организациях.</w:t>
      </w:r>
    </w:p>
    <w:p w:rsidR="00DB3F40" w:rsidRDefault="00DB3F40" w:rsidP="00BC4CC0">
      <w:pPr>
        <w:spacing w:line="240" w:lineRule="auto"/>
        <w:jc w:val="both"/>
        <w:rPr>
          <w:rFonts w:ascii="Times New Roman" w:hAnsi="Times New Roman" w:cs="Times New Roman"/>
          <w:b/>
          <w:sz w:val="24"/>
          <w:szCs w:val="24"/>
        </w:rPr>
      </w:pPr>
    </w:p>
    <w:p w:rsidR="00134543" w:rsidRDefault="00F00B03" w:rsidP="00EA6F48">
      <w:pPr>
        <w:pageBreakBefore/>
        <w:spacing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1.</w:t>
      </w:r>
      <w:r w:rsidR="00DA7BFF">
        <w:rPr>
          <w:rFonts w:ascii="Times New Roman" w:hAnsi="Times New Roman" w:cs="Times New Roman"/>
          <w:b/>
          <w:sz w:val="24"/>
          <w:szCs w:val="24"/>
        </w:rPr>
        <w:t>1</w:t>
      </w:r>
      <w:r w:rsidR="00AC2E87">
        <w:rPr>
          <w:rFonts w:ascii="Times New Roman" w:hAnsi="Times New Roman" w:cs="Times New Roman"/>
          <w:b/>
          <w:sz w:val="24"/>
          <w:szCs w:val="24"/>
        </w:rPr>
        <w:t>7</w:t>
      </w:r>
      <w:r w:rsidR="0064252B" w:rsidRPr="0064252B">
        <w:rPr>
          <w:rFonts w:ascii="Times New Roman" w:hAnsi="Times New Roman" w:cs="Times New Roman"/>
          <w:b/>
          <w:sz w:val="24"/>
          <w:szCs w:val="24"/>
        </w:rPr>
        <w:t xml:space="preserve">. </w:t>
      </w:r>
      <w:r w:rsidR="00134543" w:rsidRPr="0064252B">
        <w:rPr>
          <w:rFonts w:ascii="Times New Roman" w:hAnsi="Times New Roman" w:cs="Times New Roman"/>
          <w:b/>
          <w:sz w:val="24"/>
          <w:szCs w:val="24"/>
        </w:rPr>
        <w:t>В области повышения ответственности за формирование недостоверной бухгалтерской отчетности:</w:t>
      </w:r>
    </w:p>
    <w:p w:rsidR="00EA6F48" w:rsidRDefault="00EA6F48" w:rsidP="00BC4CC0">
      <w:pPr>
        <w:spacing w:line="240" w:lineRule="auto"/>
        <w:jc w:val="both"/>
        <w:rPr>
          <w:rFonts w:ascii="Times New Roman" w:hAnsi="Times New Roman" w:cs="Times New Roman"/>
          <w:sz w:val="24"/>
          <w:szCs w:val="24"/>
        </w:rPr>
      </w:pPr>
    </w:p>
    <w:p w:rsidR="0017543D" w:rsidRDefault="00AC2E87" w:rsidP="00BC4CC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1.17.1. </w:t>
      </w:r>
      <w:r w:rsidR="00C94DEA" w:rsidRPr="00C94DEA">
        <w:rPr>
          <w:rFonts w:ascii="Times New Roman" w:hAnsi="Times New Roman" w:cs="Times New Roman"/>
          <w:sz w:val="24"/>
          <w:szCs w:val="24"/>
        </w:rPr>
        <w:t xml:space="preserve">В </w:t>
      </w:r>
      <w:r w:rsidR="0017543D">
        <w:rPr>
          <w:rFonts w:ascii="Times New Roman" w:hAnsi="Times New Roman" w:cs="Times New Roman"/>
          <w:sz w:val="24"/>
          <w:szCs w:val="24"/>
        </w:rPr>
        <w:t xml:space="preserve">настоящее время </w:t>
      </w:r>
      <w:r w:rsidR="00885A33">
        <w:rPr>
          <w:rFonts w:ascii="Times New Roman" w:hAnsi="Times New Roman" w:cs="Times New Roman"/>
          <w:sz w:val="24"/>
          <w:szCs w:val="24"/>
        </w:rPr>
        <w:t xml:space="preserve">адекватной </w:t>
      </w:r>
      <w:r w:rsidR="0017543D">
        <w:rPr>
          <w:rFonts w:ascii="Times New Roman" w:hAnsi="Times New Roman" w:cs="Times New Roman"/>
          <w:sz w:val="24"/>
          <w:szCs w:val="24"/>
        </w:rPr>
        <w:t>ответственности за формирование недостоверной отчетности в РФ не существует.</w:t>
      </w:r>
    </w:p>
    <w:p w:rsidR="00EA6F48" w:rsidRDefault="00EA6F48" w:rsidP="007D060B">
      <w:pPr>
        <w:spacing w:line="240" w:lineRule="auto"/>
        <w:jc w:val="both"/>
        <w:rPr>
          <w:rFonts w:ascii="Times New Roman" w:hAnsi="Times New Roman" w:cs="Times New Roman"/>
          <w:sz w:val="24"/>
          <w:szCs w:val="24"/>
        </w:rPr>
      </w:pPr>
    </w:p>
    <w:p w:rsidR="007D060B" w:rsidRDefault="00093638" w:rsidP="007D060B">
      <w:pPr>
        <w:spacing w:line="240" w:lineRule="auto"/>
        <w:jc w:val="both"/>
        <w:rPr>
          <w:rFonts w:ascii="Times New Roman" w:hAnsi="Times New Roman" w:cs="Times New Roman"/>
          <w:b/>
          <w:sz w:val="24"/>
          <w:szCs w:val="24"/>
        </w:rPr>
      </w:pPr>
      <w:r>
        <w:rPr>
          <w:rFonts w:ascii="Times New Roman" w:hAnsi="Times New Roman" w:cs="Times New Roman"/>
          <w:sz w:val="24"/>
          <w:szCs w:val="24"/>
        </w:rPr>
        <w:t>1.17.2</w:t>
      </w:r>
      <w:r w:rsidR="00AC2E87">
        <w:rPr>
          <w:rFonts w:ascii="Times New Roman" w:hAnsi="Times New Roman" w:cs="Times New Roman"/>
          <w:sz w:val="24"/>
          <w:szCs w:val="24"/>
        </w:rPr>
        <w:t xml:space="preserve">. </w:t>
      </w:r>
      <w:r w:rsidR="007D060B">
        <w:rPr>
          <w:rFonts w:ascii="Times New Roman" w:hAnsi="Times New Roman" w:cs="Times New Roman"/>
          <w:sz w:val="24"/>
          <w:szCs w:val="24"/>
        </w:rPr>
        <w:t xml:space="preserve">В «Концепции </w:t>
      </w:r>
      <w:r w:rsidR="007D060B" w:rsidRPr="00C2567C">
        <w:rPr>
          <w:rFonts w:ascii="Times New Roman" w:hAnsi="Times New Roman" w:cs="Times New Roman"/>
          <w:sz w:val="24"/>
          <w:szCs w:val="24"/>
        </w:rPr>
        <w:t>развития бухгалтерского учета и отчетности в Российской Федерации</w:t>
      </w:r>
      <w:r w:rsidR="007D060B">
        <w:rPr>
          <w:rFonts w:ascii="Times New Roman" w:hAnsi="Times New Roman" w:cs="Times New Roman"/>
          <w:sz w:val="24"/>
          <w:szCs w:val="24"/>
        </w:rPr>
        <w:t xml:space="preserve"> </w:t>
      </w:r>
      <w:r w:rsidR="007D060B" w:rsidRPr="00C2567C">
        <w:rPr>
          <w:rFonts w:ascii="Times New Roman" w:hAnsi="Times New Roman" w:cs="Times New Roman"/>
          <w:sz w:val="24"/>
          <w:szCs w:val="24"/>
        </w:rPr>
        <w:t>на среднесрочную перспективу</w:t>
      </w:r>
      <w:r w:rsidR="007D060B">
        <w:rPr>
          <w:rFonts w:ascii="Times New Roman" w:hAnsi="Times New Roman" w:cs="Times New Roman"/>
          <w:sz w:val="24"/>
          <w:szCs w:val="24"/>
        </w:rPr>
        <w:t xml:space="preserve">», «одобренной» </w:t>
      </w:r>
      <w:r w:rsidR="007D060B" w:rsidRPr="00C2567C">
        <w:rPr>
          <w:rFonts w:ascii="Times New Roman" w:hAnsi="Times New Roman" w:cs="Times New Roman"/>
          <w:sz w:val="24"/>
          <w:szCs w:val="24"/>
        </w:rPr>
        <w:t>приказом Министра финансов Российской Федерации от 1 июля 2004 г</w:t>
      </w:r>
      <w:r w:rsidR="007D060B">
        <w:rPr>
          <w:rFonts w:ascii="Times New Roman" w:hAnsi="Times New Roman" w:cs="Times New Roman"/>
          <w:sz w:val="24"/>
          <w:szCs w:val="24"/>
        </w:rPr>
        <w:t>ода</w:t>
      </w:r>
      <w:r w:rsidR="007D060B" w:rsidRPr="00C2567C">
        <w:rPr>
          <w:rFonts w:ascii="Times New Roman" w:hAnsi="Times New Roman" w:cs="Times New Roman"/>
          <w:sz w:val="24"/>
          <w:szCs w:val="24"/>
        </w:rPr>
        <w:t xml:space="preserve"> № 180</w:t>
      </w:r>
      <w:r w:rsidR="007D060B">
        <w:rPr>
          <w:rFonts w:ascii="Times New Roman" w:hAnsi="Times New Roman" w:cs="Times New Roman"/>
          <w:sz w:val="24"/>
          <w:szCs w:val="24"/>
        </w:rPr>
        <w:t xml:space="preserve"> (</w:t>
      </w:r>
      <w:r w:rsidR="007D060B" w:rsidRPr="00C2567C">
        <w:rPr>
          <w:rFonts w:ascii="Times New Roman" w:hAnsi="Times New Roman" w:cs="Times New Roman"/>
          <w:sz w:val="24"/>
          <w:szCs w:val="24"/>
        </w:rPr>
        <w:t xml:space="preserve">Информация официального сайта </w:t>
      </w:r>
      <w:r w:rsidR="00CA20BC">
        <w:rPr>
          <w:rFonts w:ascii="Times New Roman" w:hAnsi="Times New Roman" w:cs="Times New Roman"/>
          <w:sz w:val="24"/>
          <w:szCs w:val="24"/>
        </w:rPr>
        <w:t>Министерства финансов РФ</w:t>
      </w:r>
      <w:r w:rsidR="007D060B" w:rsidRPr="00C2567C">
        <w:rPr>
          <w:rFonts w:ascii="Times New Roman" w:hAnsi="Times New Roman" w:cs="Times New Roman"/>
          <w:sz w:val="24"/>
          <w:szCs w:val="24"/>
        </w:rPr>
        <w:t xml:space="preserve"> </w:t>
      </w:r>
      <w:hyperlink r:id="rId15" w:anchor="ixzz49QCinBZf" w:history="1">
        <w:r w:rsidR="007D060B" w:rsidRPr="001553BE">
          <w:rPr>
            <w:rStyle w:val="a3"/>
            <w:rFonts w:ascii="Times New Roman" w:hAnsi="Times New Roman" w:cs="Times New Roman"/>
            <w:sz w:val="24"/>
            <w:szCs w:val="24"/>
          </w:rPr>
          <w:t>http://mi</w:t>
        </w:r>
        <w:r w:rsidR="00496516">
          <w:rPr>
            <w:rStyle w:val="a3"/>
            <w:rFonts w:ascii="Times New Roman" w:hAnsi="Times New Roman" w:cs="Times New Roman"/>
            <w:sz w:val="24"/>
            <w:szCs w:val="24"/>
          </w:rPr>
          <w:t>№</w:t>
        </w:r>
        <w:r w:rsidR="007D060B" w:rsidRPr="001553BE">
          <w:rPr>
            <w:rStyle w:val="a3"/>
            <w:rFonts w:ascii="Times New Roman" w:hAnsi="Times New Roman" w:cs="Times New Roman"/>
            <w:sz w:val="24"/>
            <w:szCs w:val="24"/>
          </w:rPr>
          <w:t>fi</w:t>
        </w:r>
        <w:r w:rsidR="00496516">
          <w:rPr>
            <w:rStyle w:val="a3"/>
            <w:rFonts w:ascii="Times New Roman" w:hAnsi="Times New Roman" w:cs="Times New Roman"/>
            <w:sz w:val="24"/>
            <w:szCs w:val="24"/>
          </w:rPr>
          <w:t>№</w:t>
        </w:r>
        <w:r w:rsidR="007D060B" w:rsidRPr="001553BE">
          <w:rPr>
            <w:rStyle w:val="a3"/>
            <w:rFonts w:ascii="Times New Roman" w:hAnsi="Times New Roman" w:cs="Times New Roman"/>
            <w:sz w:val="24"/>
            <w:szCs w:val="24"/>
          </w:rPr>
          <w:t>.ru/ru/perfoma</w:t>
        </w:r>
        <w:r w:rsidR="00496516">
          <w:rPr>
            <w:rStyle w:val="a3"/>
            <w:rFonts w:ascii="Times New Roman" w:hAnsi="Times New Roman" w:cs="Times New Roman"/>
            <w:sz w:val="24"/>
            <w:szCs w:val="24"/>
          </w:rPr>
          <w:t>№</w:t>
        </w:r>
        <w:r w:rsidR="007D060B" w:rsidRPr="001553BE">
          <w:rPr>
            <w:rStyle w:val="a3"/>
            <w:rFonts w:ascii="Times New Roman" w:hAnsi="Times New Roman" w:cs="Times New Roman"/>
            <w:sz w:val="24"/>
            <w:szCs w:val="24"/>
          </w:rPr>
          <w:t>ce/accou</w:t>
        </w:r>
        <w:r w:rsidR="00496516">
          <w:rPr>
            <w:rStyle w:val="a3"/>
            <w:rFonts w:ascii="Times New Roman" w:hAnsi="Times New Roman" w:cs="Times New Roman"/>
            <w:sz w:val="24"/>
            <w:szCs w:val="24"/>
          </w:rPr>
          <w:t>№</w:t>
        </w:r>
        <w:r w:rsidR="007D060B" w:rsidRPr="001553BE">
          <w:rPr>
            <w:rStyle w:val="a3"/>
            <w:rFonts w:ascii="Times New Roman" w:hAnsi="Times New Roman" w:cs="Times New Roman"/>
            <w:sz w:val="24"/>
            <w:szCs w:val="24"/>
          </w:rPr>
          <w:t>ti</w:t>
        </w:r>
        <w:r w:rsidR="00496516">
          <w:rPr>
            <w:rStyle w:val="a3"/>
            <w:rFonts w:ascii="Times New Roman" w:hAnsi="Times New Roman" w:cs="Times New Roman"/>
            <w:sz w:val="24"/>
            <w:szCs w:val="24"/>
          </w:rPr>
          <w:t>№</w:t>
        </w:r>
        <w:r w:rsidR="007D060B" w:rsidRPr="001553BE">
          <w:rPr>
            <w:rStyle w:val="a3"/>
            <w:rFonts w:ascii="Times New Roman" w:hAnsi="Times New Roman" w:cs="Times New Roman"/>
            <w:sz w:val="24"/>
            <w:szCs w:val="24"/>
          </w:rPr>
          <w:t>g/accou</w:t>
        </w:r>
        <w:r w:rsidR="00496516">
          <w:rPr>
            <w:rStyle w:val="a3"/>
            <w:rFonts w:ascii="Times New Roman" w:hAnsi="Times New Roman" w:cs="Times New Roman"/>
            <w:sz w:val="24"/>
            <w:szCs w:val="24"/>
          </w:rPr>
          <w:t>№</w:t>
        </w:r>
        <w:r w:rsidR="007D060B" w:rsidRPr="001553BE">
          <w:rPr>
            <w:rStyle w:val="a3"/>
            <w:rFonts w:ascii="Times New Roman" w:hAnsi="Times New Roman" w:cs="Times New Roman"/>
            <w:sz w:val="24"/>
            <w:szCs w:val="24"/>
          </w:rPr>
          <w:t>ti</w:t>
        </w:r>
        <w:r w:rsidR="00496516">
          <w:rPr>
            <w:rStyle w:val="a3"/>
            <w:rFonts w:ascii="Times New Roman" w:hAnsi="Times New Roman" w:cs="Times New Roman"/>
            <w:sz w:val="24"/>
            <w:szCs w:val="24"/>
          </w:rPr>
          <w:t>№</w:t>
        </w:r>
        <w:r w:rsidR="007D060B" w:rsidRPr="001553BE">
          <w:rPr>
            <w:rStyle w:val="a3"/>
            <w:rFonts w:ascii="Times New Roman" w:hAnsi="Times New Roman" w:cs="Times New Roman"/>
            <w:sz w:val="24"/>
            <w:szCs w:val="24"/>
          </w:rPr>
          <w:t>g/basics/#ixzz49QCi</w:t>
        </w:r>
        <w:r w:rsidR="00496516">
          <w:rPr>
            <w:rStyle w:val="a3"/>
            <w:rFonts w:ascii="Times New Roman" w:hAnsi="Times New Roman" w:cs="Times New Roman"/>
            <w:sz w:val="24"/>
            <w:szCs w:val="24"/>
          </w:rPr>
          <w:t>№</w:t>
        </w:r>
        <w:r w:rsidR="007D060B" w:rsidRPr="001553BE">
          <w:rPr>
            <w:rStyle w:val="a3"/>
            <w:rFonts w:ascii="Times New Roman" w:hAnsi="Times New Roman" w:cs="Times New Roman"/>
            <w:sz w:val="24"/>
            <w:szCs w:val="24"/>
          </w:rPr>
          <w:t>BZf</w:t>
        </w:r>
      </w:hyperlink>
      <w:r w:rsidR="007D060B">
        <w:rPr>
          <w:rFonts w:ascii="Times New Roman" w:hAnsi="Times New Roman" w:cs="Times New Roman"/>
          <w:sz w:val="24"/>
          <w:szCs w:val="24"/>
        </w:rPr>
        <w:t>),  указано:</w:t>
      </w:r>
    </w:p>
    <w:p w:rsidR="007D060B" w:rsidRDefault="007D060B" w:rsidP="007D060B">
      <w:pPr>
        <w:spacing w:line="240" w:lineRule="auto"/>
        <w:ind w:left="567"/>
        <w:jc w:val="both"/>
        <w:rPr>
          <w:rFonts w:ascii="Times New Roman" w:hAnsi="Times New Roman" w:cs="Times New Roman"/>
          <w:i/>
          <w:sz w:val="24"/>
          <w:szCs w:val="24"/>
        </w:rPr>
      </w:pPr>
      <w:r w:rsidRPr="007D060B">
        <w:rPr>
          <w:rFonts w:ascii="Times New Roman" w:hAnsi="Times New Roman" w:cs="Times New Roman"/>
          <w:i/>
          <w:sz w:val="24"/>
          <w:szCs w:val="24"/>
        </w:rPr>
        <w:t>«Система контроля качества бухгалтерской отчетности должна также включать комплекс мер финансовой, административной и уголовной ответственности хозяйствующих субъектов и их руководителей».</w:t>
      </w:r>
    </w:p>
    <w:p w:rsidR="00093638" w:rsidRDefault="00093638" w:rsidP="00093638">
      <w:pPr>
        <w:spacing w:line="240" w:lineRule="auto"/>
        <w:jc w:val="both"/>
        <w:rPr>
          <w:rFonts w:ascii="Times New Roman" w:hAnsi="Times New Roman" w:cs="Times New Roman"/>
          <w:sz w:val="24"/>
          <w:szCs w:val="24"/>
        </w:rPr>
      </w:pPr>
      <w:r>
        <w:rPr>
          <w:rFonts w:ascii="Times New Roman" w:hAnsi="Times New Roman" w:cs="Times New Roman"/>
          <w:sz w:val="24"/>
          <w:szCs w:val="24"/>
        </w:rPr>
        <w:t>Законодательно определенная система «контроля качества» бухгалтерской отчетности в РФ до настоящего времени  отсутствует.</w:t>
      </w:r>
    </w:p>
    <w:p w:rsidR="00EA6F48" w:rsidRDefault="00EA6F48" w:rsidP="0064252B">
      <w:pPr>
        <w:spacing w:line="240" w:lineRule="auto"/>
        <w:jc w:val="both"/>
        <w:rPr>
          <w:rFonts w:ascii="Times New Roman" w:hAnsi="Times New Roman" w:cs="Times New Roman"/>
          <w:sz w:val="24"/>
          <w:szCs w:val="24"/>
        </w:rPr>
      </w:pPr>
    </w:p>
    <w:p w:rsidR="008C6B36" w:rsidRDefault="00093638" w:rsidP="0064252B">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1.17.3. </w:t>
      </w:r>
      <w:r w:rsidR="008C6B36">
        <w:rPr>
          <w:rFonts w:ascii="Times New Roman" w:hAnsi="Times New Roman" w:cs="Times New Roman"/>
          <w:sz w:val="24"/>
          <w:szCs w:val="24"/>
        </w:rPr>
        <w:t xml:space="preserve">До 2016 года существовала </w:t>
      </w:r>
      <w:r w:rsidR="008C6B36" w:rsidRPr="008C6B36">
        <w:rPr>
          <w:rFonts w:ascii="Times New Roman" w:hAnsi="Times New Roman" w:cs="Times New Roman"/>
          <w:sz w:val="24"/>
          <w:szCs w:val="24"/>
        </w:rPr>
        <w:t>административная ответственность за грубое нарушение требований к бухгалтерскому учету, в т. ч. к бухгал</w:t>
      </w:r>
      <w:r w:rsidR="008C6B36">
        <w:rPr>
          <w:rFonts w:ascii="Times New Roman" w:hAnsi="Times New Roman" w:cs="Times New Roman"/>
          <w:sz w:val="24"/>
          <w:szCs w:val="24"/>
        </w:rPr>
        <w:t xml:space="preserve">терской (финансовой) отчетности в виде наложения штрафа на </w:t>
      </w:r>
      <w:r w:rsidR="008C6B36" w:rsidRPr="008C6B36">
        <w:rPr>
          <w:rFonts w:ascii="Times New Roman" w:hAnsi="Times New Roman" w:cs="Times New Roman"/>
          <w:sz w:val="24"/>
          <w:szCs w:val="24"/>
        </w:rPr>
        <w:t xml:space="preserve"> должностных лиц </w:t>
      </w:r>
      <w:r w:rsidR="008C6B36">
        <w:rPr>
          <w:rFonts w:ascii="Times New Roman" w:hAnsi="Times New Roman" w:cs="Times New Roman"/>
          <w:sz w:val="24"/>
          <w:szCs w:val="24"/>
        </w:rPr>
        <w:t>от 2 до 3 тыс. рублей.</w:t>
      </w:r>
    </w:p>
    <w:p w:rsidR="00EA6F48" w:rsidRDefault="00EA6F48" w:rsidP="008C6B36">
      <w:pPr>
        <w:spacing w:line="240" w:lineRule="auto"/>
        <w:jc w:val="both"/>
        <w:rPr>
          <w:rFonts w:ascii="Times New Roman" w:hAnsi="Times New Roman" w:cs="Times New Roman"/>
          <w:sz w:val="24"/>
          <w:szCs w:val="24"/>
        </w:rPr>
      </w:pPr>
    </w:p>
    <w:p w:rsidR="008C6B36" w:rsidRDefault="00093638" w:rsidP="008C6B36">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1.17.4. </w:t>
      </w:r>
      <w:r w:rsidR="008C6B36">
        <w:rPr>
          <w:rFonts w:ascii="Times New Roman" w:hAnsi="Times New Roman" w:cs="Times New Roman"/>
          <w:sz w:val="24"/>
          <w:szCs w:val="24"/>
        </w:rPr>
        <w:t>В настоящее время административная ответственность за «</w:t>
      </w:r>
      <w:r w:rsidR="00A2373F">
        <w:rPr>
          <w:rFonts w:ascii="Times New Roman" w:hAnsi="Times New Roman" w:cs="Times New Roman"/>
          <w:sz w:val="24"/>
          <w:szCs w:val="24"/>
        </w:rPr>
        <w:t>г</w:t>
      </w:r>
      <w:r w:rsidR="008C6B36" w:rsidRPr="008C6B36">
        <w:rPr>
          <w:rFonts w:ascii="Times New Roman" w:hAnsi="Times New Roman" w:cs="Times New Roman"/>
          <w:sz w:val="24"/>
          <w:szCs w:val="24"/>
        </w:rPr>
        <w:t>рубое нарушение</w:t>
      </w:r>
      <w:r w:rsidR="00A2373F">
        <w:rPr>
          <w:rFonts w:ascii="Times New Roman" w:hAnsi="Times New Roman" w:cs="Times New Roman"/>
          <w:sz w:val="24"/>
          <w:szCs w:val="24"/>
        </w:rPr>
        <w:t>»</w:t>
      </w:r>
      <w:r w:rsidR="008C6B36" w:rsidRPr="008C6B36">
        <w:rPr>
          <w:rFonts w:ascii="Times New Roman" w:hAnsi="Times New Roman" w:cs="Times New Roman"/>
          <w:sz w:val="24"/>
          <w:szCs w:val="24"/>
        </w:rPr>
        <w:t xml:space="preserve"> требований к бухгалтерскому учету, в том числе к бухгалтерской (финансовой) отчетности</w:t>
      </w:r>
      <w:r w:rsidR="008C6B36">
        <w:rPr>
          <w:rFonts w:ascii="Times New Roman" w:hAnsi="Times New Roman" w:cs="Times New Roman"/>
          <w:sz w:val="24"/>
          <w:szCs w:val="24"/>
        </w:rPr>
        <w:t xml:space="preserve">, влекущее </w:t>
      </w:r>
      <w:r w:rsidR="008C6B36" w:rsidRPr="008C6B36">
        <w:rPr>
          <w:rFonts w:ascii="Times New Roman" w:hAnsi="Times New Roman" w:cs="Times New Roman"/>
          <w:sz w:val="24"/>
          <w:szCs w:val="24"/>
        </w:rPr>
        <w:t>занижение сумм налогов и сборов не менее чем на 10 процентов вследствие искажения данных бухгалтерского учета</w:t>
      </w:r>
      <w:r w:rsidR="00A2373F">
        <w:rPr>
          <w:rFonts w:ascii="Times New Roman" w:hAnsi="Times New Roman" w:cs="Times New Roman"/>
          <w:sz w:val="24"/>
          <w:szCs w:val="24"/>
        </w:rPr>
        <w:t xml:space="preserve"> – </w:t>
      </w:r>
      <w:r w:rsidR="0017543D">
        <w:rPr>
          <w:rFonts w:ascii="Times New Roman" w:hAnsi="Times New Roman" w:cs="Times New Roman"/>
          <w:sz w:val="24"/>
          <w:szCs w:val="24"/>
        </w:rPr>
        <w:t>«</w:t>
      </w:r>
      <w:r w:rsidR="00A2373F">
        <w:rPr>
          <w:rFonts w:ascii="Times New Roman" w:hAnsi="Times New Roman" w:cs="Times New Roman"/>
          <w:sz w:val="24"/>
          <w:szCs w:val="24"/>
        </w:rPr>
        <w:t>усилена</w:t>
      </w:r>
      <w:r w:rsidR="0017543D">
        <w:rPr>
          <w:rFonts w:ascii="Times New Roman" w:hAnsi="Times New Roman" w:cs="Times New Roman"/>
          <w:sz w:val="24"/>
          <w:szCs w:val="24"/>
        </w:rPr>
        <w:t>»</w:t>
      </w:r>
      <w:r w:rsidR="00A2373F">
        <w:rPr>
          <w:rFonts w:ascii="Times New Roman" w:hAnsi="Times New Roman" w:cs="Times New Roman"/>
          <w:sz w:val="24"/>
          <w:szCs w:val="24"/>
        </w:rPr>
        <w:t xml:space="preserve">, </w:t>
      </w:r>
      <w:r w:rsidR="00224EBE">
        <w:rPr>
          <w:rFonts w:ascii="Times New Roman" w:hAnsi="Times New Roman" w:cs="Times New Roman"/>
          <w:sz w:val="24"/>
          <w:szCs w:val="24"/>
        </w:rPr>
        <w:t xml:space="preserve">по инициативе госрегулятора, </w:t>
      </w:r>
      <w:r w:rsidR="00A2373F">
        <w:rPr>
          <w:rFonts w:ascii="Times New Roman" w:hAnsi="Times New Roman" w:cs="Times New Roman"/>
          <w:sz w:val="24"/>
          <w:szCs w:val="24"/>
        </w:rPr>
        <w:t>и достигает от 5 до 10 тыс. рублей.</w:t>
      </w:r>
    </w:p>
    <w:p w:rsidR="008C6B36" w:rsidRPr="00093638" w:rsidRDefault="00093638" w:rsidP="00EA6F48">
      <w:pPr>
        <w:spacing w:line="240" w:lineRule="auto"/>
        <w:ind w:left="567"/>
        <w:jc w:val="both"/>
        <w:rPr>
          <w:rFonts w:ascii="Times New Roman" w:hAnsi="Times New Roman" w:cs="Times New Roman"/>
          <w:sz w:val="24"/>
          <w:szCs w:val="24"/>
        </w:rPr>
      </w:pPr>
      <w:bookmarkStart w:id="1" w:name="dst100017"/>
      <w:bookmarkEnd w:id="1"/>
      <w:r w:rsidRPr="00093638">
        <w:rPr>
          <w:rFonts w:ascii="Times New Roman" w:hAnsi="Times New Roman" w:cs="Times New Roman"/>
          <w:sz w:val="24"/>
          <w:szCs w:val="24"/>
        </w:rPr>
        <w:t>При этом п</w:t>
      </w:r>
      <w:r w:rsidR="008C6B36" w:rsidRPr="00093638">
        <w:rPr>
          <w:rFonts w:ascii="Times New Roman" w:hAnsi="Times New Roman" w:cs="Times New Roman"/>
          <w:sz w:val="24"/>
          <w:szCs w:val="24"/>
        </w:rPr>
        <w:t xml:space="preserve">од </w:t>
      </w:r>
      <w:r w:rsidRPr="00093638">
        <w:rPr>
          <w:rFonts w:ascii="Times New Roman" w:hAnsi="Times New Roman" w:cs="Times New Roman"/>
          <w:sz w:val="24"/>
          <w:szCs w:val="24"/>
        </w:rPr>
        <w:t>«</w:t>
      </w:r>
      <w:r w:rsidR="008C6B36" w:rsidRPr="00093638">
        <w:rPr>
          <w:rFonts w:ascii="Times New Roman" w:hAnsi="Times New Roman" w:cs="Times New Roman"/>
          <w:sz w:val="24"/>
          <w:szCs w:val="24"/>
        </w:rPr>
        <w:t>грубым нарушением требований к бухгалтерскому учету, в том числе к бухгалтерской (финансовой) отчетности</w:t>
      </w:r>
      <w:r w:rsidRPr="00093638">
        <w:rPr>
          <w:rFonts w:ascii="Times New Roman" w:hAnsi="Times New Roman" w:cs="Times New Roman"/>
          <w:sz w:val="24"/>
          <w:szCs w:val="24"/>
        </w:rPr>
        <w:t>»</w:t>
      </w:r>
      <w:r w:rsidR="008C6B36" w:rsidRPr="00093638">
        <w:rPr>
          <w:rFonts w:ascii="Times New Roman" w:hAnsi="Times New Roman" w:cs="Times New Roman"/>
          <w:sz w:val="24"/>
          <w:szCs w:val="24"/>
        </w:rPr>
        <w:t>, понимается:</w:t>
      </w:r>
    </w:p>
    <w:p w:rsidR="008C6B36" w:rsidRPr="00093638" w:rsidRDefault="00093638" w:rsidP="00EA6F48">
      <w:pPr>
        <w:spacing w:line="240" w:lineRule="auto"/>
        <w:ind w:left="567"/>
        <w:jc w:val="both"/>
        <w:rPr>
          <w:rFonts w:ascii="Times New Roman" w:hAnsi="Times New Roman" w:cs="Times New Roman"/>
          <w:sz w:val="24"/>
          <w:szCs w:val="24"/>
        </w:rPr>
      </w:pPr>
      <w:bookmarkStart w:id="2" w:name="dst100018"/>
      <w:bookmarkEnd w:id="2"/>
      <w:r w:rsidRPr="00093638">
        <w:rPr>
          <w:rFonts w:ascii="Times New Roman" w:hAnsi="Times New Roman" w:cs="Times New Roman"/>
          <w:sz w:val="24"/>
          <w:szCs w:val="24"/>
        </w:rPr>
        <w:t xml:space="preserve">- </w:t>
      </w:r>
      <w:r w:rsidR="008C6B36" w:rsidRPr="00093638">
        <w:rPr>
          <w:rFonts w:ascii="Times New Roman" w:hAnsi="Times New Roman" w:cs="Times New Roman"/>
          <w:sz w:val="24"/>
          <w:szCs w:val="24"/>
        </w:rPr>
        <w:t>занижение сумм налогов и сборов не менее чем на 10 процентов вследствие искажения данных бухгалтерского учета;</w:t>
      </w:r>
    </w:p>
    <w:p w:rsidR="008C6B36" w:rsidRPr="00093638" w:rsidRDefault="00093638" w:rsidP="00EA6F48">
      <w:pPr>
        <w:spacing w:line="240" w:lineRule="auto"/>
        <w:ind w:left="567"/>
        <w:jc w:val="both"/>
        <w:rPr>
          <w:rFonts w:ascii="Times New Roman" w:hAnsi="Times New Roman" w:cs="Times New Roman"/>
          <w:sz w:val="24"/>
          <w:szCs w:val="24"/>
        </w:rPr>
      </w:pPr>
      <w:bookmarkStart w:id="3" w:name="dst100019"/>
      <w:bookmarkEnd w:id="3"/>
      <w:r w:rsidRPr="00093638">
        <w:rPr>
          <w:rFonts w:ascii="Times New Roman" w:hAnsi="Times New Roman" w:cs="Times New Roman"/>
          <w:sz w:val="24"/>
          <w:szCs w:val="24"/>
        </w:rPr>
        <w:t xml:space="preserve">- </w:t>
      </w:r>
      <w:r w:rsidR="008C6B36" w:rsidRPr="00093638">
        <w:rPr>
          <w:rFonts w:ascii="Times New Roman" w:hAnsi="Times New Roman" w:cs="Times New Roman"/>
          <w:sz w:val="24"/>
          <w:szCs w:val="24"/>
        </w:rPr>
        <w:t>искажение любого показателя бухгалтерской (финансовой) отчетности, выраженного в денежном измерении, не менее чем на 10 процентов;</w:t>
      </w:r>
    </w:p>
    <w:p w:rsidR="008C6B36" w:rsidRPr="00093638" w:rsidRDefault="00093638" w:rsidP="00EA6F48">
      <w:pPr>
        <w:spacing w:line="240" w:lineRule="auto"/>
        <w:ind w:left="567"/>
        <w:jc w:val="both"/>
        <w:rPr>
          <w:rFonts w:ascii="Times New Roman" w:hAnsi="Times New Roman" w:cs="Times New Roman"/>
          <w:sz w:val="24"/>
          <w:szCs w:val="24"/>
        </w:rPr>
      </w:pPr>
      <w:bookmarkStart w:id="4" w:name="dst100020"/>
      <w:bookmarkEnd w:id="4"/>
      <w:r>
        <w:rPr>
          <w:rFonts w:ascii="Times New Roman" w:hAnsi="Times New Roman" w:cs="Times New Roman"/>
          <w:sz w:val="24"/>
          <w:szCs w:val="24"/>
        </w:rPr>
        <w:t xml:space="preserve">- </w:t>
      </w:r>
      <w:r w:rsidR="008C6B36" w:rsidRPr="00093638">
        <w:rPr>
          <w:rFonts w:ascii="Times New Roman" w:hAnsi="Times New Roman" w:cs="Times New Roman"/>
          <w:sz w:val="24"/>
          <w:szCs w:val="24"/>
        </w:rPr>
        <w:t>регистрация не имевшего места факта хозяйственной жизни либо мнимого или притворного объекта бухгалтерского учета в регистрах бухгалтерского учета;</w:t>
      </w:r>
    </w:p>
    <w:p w:rsidR="008C6B36" w:rsidRPr="00093638" w:rsidRDefault="00093638" w:rsidP="00EA6F48">
      <w:pPr>
        <w:spacing w:line="240" w:lineRule="auto"/>
        <w:ind w:left="567"/>
        <w:jc w:val="both"/>
        <w:rPr>
          <w:rFonts w:ascii="Times New Roman" w:hAnsi="Times New Roman" w:cs="Times New Roman"/>
          <w:sz w:val="24"/>
          <w:szCs w:val="24"/>
        </w:rPr>
      </w:pPr>
      <w:bookmarkStart w:id="5" w:name="dst100021"/>
      <w:bookmarkEnd w:id="5"/>
      <w:r>
        <w:rPr>
          <w:rFonts w:ascii="Times New Roman" w:hAnsi="Times New Roman" w:cs="Times New Roman"/>
          <w:sz w:val="24"/>
          <w:szCs w:val="24"/>
        </w:rPr>
        <w:t xml:space="preserve">- </w:t>
      </w:r>
      <w:r w:rsidR="008C6B36" w:rsidRPr="00093638">
        <w:rPr>
          <w:rFonts w:ascii="Times New Roman" w:hAnsi="Times New Roman" w:cs="Times New Roman"/>
          <w:sz w:val="24"/>
          <w:szCs w:val="24"/>
        </w:rPr>
        <w:t>ведение счетов бухгалтерского учета вне применяемых регистров бухгалтерского учета;</w:t>
      </w:r>
    </w:p>
    <w:p w:rsidR="008C6B36" w:rsidRPr="00093638" w:rsidRDefault="00093638" w:rsidP="00EA6F48">
      <w:pPr>
        <w:spacing w:line="240" w:lineRule="auto"/>
        <w:ind w:left="567"/>
        <w:jc w:val="both"/>
        <w:rPr>
          <w:rFonts w:ascii="Times New Roman" w:hAnsi="Times New Roman" w:cs="Times New Roman"/>
          <w:sz w:val="24"/>
          <w:szCs w:val="24"/>
        </w:rPr>
      </w:pPr>
      <w:bookmarkStart w:id="6" w:name="dst100022"/>
      <w:bookmarkEnd w:id="6"/>
      <w:r>
        <w:rPr>
          <w:rFonts w:ascii="Times New Roman" w:hAnsi="Times New Roman" w:cs="Times New Roman"/>
          <w:sz w:val="24"/>
          <w:szCs w:val="24"/>
        </w:rPr>
        <w:lastRenderedPageBreak/>
        <w:t xml:space="preserve">- </w:t>
      </w:r>
      <w:r w:rsidR="008C6B36" w:rsidRPr="00093638">
        <w:rPr>
          <w:rFonts w:ascii="Times New Roman" w:hAnsi="Times New Roman" w:cs="Times New Roman"/>
          <w:sz w:val="24"/>
          <w:szCs w:val="24"/>
        </w:rPr>
        <w:t>составление бухгалтерской (финансовой) отчетности не на основе данных, содержащихся в регистрах бухгалтерского учета;</w:t>
      </w:r>
    </w:p>
    <w:p w:rsidR="008C6B36" w:rsidRPr="00093638" w:rsidRDefault="00093638" w:rsidP="00EA6F48">
      <w:pPr>
        <w:spacing w:line="240" w:lineRule="auto"/>
        <w:ind w:left="567"/>
        <w:jc w:val="both"/>
        <w:rPr>
          <w:rFonts w:ascii="Times New Roman" w:hAnsi="Times New Roman" w:cs="Times New Roman"/>
          <w:sz w:val="24"/>
          <w:szCs w:val="24"/>
        </w:rPr>
      </w:pPr>
      <w:bookmarkStart w:id="7" w:name="dst100023"/>
      <w:bookmarkEnd w:id="7"/>
      <w:r>
        <w:rPr>
          <w:rFonts w:ascii="Times New Roman" w:hAnsi="Times New Roman" w:cs="Times New Roman"/>
          <w:sz w:val="24"/>
          <w:szCs w:val="24"/>
        </w:rPr>
        <w:t xml:space="preserve">- </w:t>
      </w:r>
      <w:r w:rsidR="008C6B36" w:rsidRPr="00093638">
        <w:rPr>
          <w:rFonts w:ascii="Times New Roman" w:hAnsi="Times New Roman" w:cs="Times New Roman"/>
          <w:sz w:val="24"/>
          <w:szCs w:val="24"/>
        </w:rPr>
        <w:t>отсутствие у экономического субъекта первичных учетных документов, и (или) регистров бухгалтерского учета, и (или) бухгалтерской (финансовой) отчетности, и (или) аудиторского заключения о бухгалтерской (финансовой) отчетности в течение установленных срок</w:t>
      </w:r>
      <w:r>
        <w:rPr>
          <w:rFonts w:ascii="Times New Roman" w:hAnsi="Times New Roman" w:cs="Times New Roman"/>
          <w:sz w:val="24"/>
          <w:szCs w:val="24"/>
        </w:rPr>
        <w:t>ов хранения таких документов.</w:t>
      </w:r>
    </w:p>
    <w:p w:rsidR="00EA6F48" w:rsidRDefault="00EA6F48" w:rsidP="00224EBE">
      <w:pPr>
        <w:spacing w:line="240" w:lineRule="auto"/>
        <w:jc w:val="both"/>
        <w:rPr>
          <w:rFonts w:ascii="Times New Roman" w:hAnsi="Times New Roman" w:cs="Times New Roman"/>
          <w:sz w:val="24"/>
          <w:szCs w:val="24"/>
        </w:rPr>
      </w:pPr>
    </w:p>
    <w:p w:rsidR="00224EBE" w:rsidRPr="00224EBE" w:rsidRDefault="00093638" w:rsidP="00224EBE">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1.17.5. </w:t>
      </w:r>
      <w:r w:rsidR="00224EBE" w:rsidRPr="00224EBE">
        <w:rPr>
          <w:rFonts w:ascii="Times New Roman" w:hAnsi="Times New Roman" w:cs="Times New Roman"/>
          <w:sz w:val="24"/>
          <w:szCs w:val="24"/>
        </w:rPr>
        <w:t xml:space="preserve">Представляется, что размер </w:t>
      </w:r>
      <w:r w:rsidR="00224EBE">
        <w:rPr>
          <w:rFonts w:ascii="Times New Roman" w:hAnsi="Times New Roman" w:cs="Times New Roman"/>
          <w:sz w:val="24"/>
          <w:szCs w:val="24"/>
        </w:rPr>
        <w:t xml:space="preserve">вновь </w:t>
      </w:r>
      <w:r w:rsidR="00224EBE" w:rsidRPr="00224EBE">
        <w:rPr>
          <w:rFonts w:ascii="Times New Roman" w:hAnsi="Times New Roman" w:cs="Times New Roman"/>
          <w:sz w:val="24"/>
          <w:szCs w:val="24"/>
        </w:rPr>
        <w:t xml:space="preserve">установленной ответственности абсолютно несопоставим с размером наносимого  </w:t>
      </w:r>
      <w:r w:rsidR="00A40B34">
        <w:rPr>
          <w:rFonts w:ascii="Times New Roman" w:hAnsi="Times New Roman" w:cs="Times New Roman"/>
          <w:sz w:val="24"/>
          <w:szCs w:val="24"/>
        </w:rPr>
        <w:t>ущерба государственному бюджету</w:t>
      </w:r>
      <w:r w:rsidR="00224EBE" w:rsidRPr="00224EBE">
        <w:rPr>
          <w:rFonts w:ascii="Times New Roman" w:hAnsi="Times New Roman" w:cs="Times New Roman"/>
          <w:sz w:val="24"/>
          <w:szCs w:val="24"/>
        </w:rPr>
        <w:t xml:space="preserve"> в результате формирования недостоверной бухгалтерской отчетности.</w:t>
      </w:r>
    </w:p>
    <w:p w:rsidR="00385E35" w:rsidRDefault="00385E35" w:rsidP="00385E35">
      <w:pPr>
        <w:widowControl w:val="0"/>
        <w:autoSpaceDE w:val="0"/>
        <w:autoSpaceDN w:val="0"/>
        <w:spacing w:after="0" w:line="240" w:lineRule="auto"/>
        <w:jc w:val="both"/>
        <w:rPr>
          <w:rFonts w:ascii="Times New Roman" w:eastAsia="Times New Roman" w:hAnsi="Times New Roman" w:cs="Times New Roman"/>
          <w:b/>
          <w:sz w:val="24"/>
          <w:szCs w:val="24"/>
          <w:lang w:eastAsia="ru-RU"/>
        </w:rPr>
      </w:pPr>
    </w:p>
    <w:p w:rsidR="00385E35" w:rsidRPr="00385E35" w:rsidRDefault="00385E35" w:rsidP="00EA6F48">
      <w:pPr>
        <w:pageBreakBefore/>
        <w:widowControl w:val="0"/>
        <w:autoSpaceDE w:val="0"/>
        <w:autoSpaceDN w:val="0"/>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 xml:space="preserve">1.18. </w:t>
      </w:r>
      <w:r w:rsidRPr="00385E35">
        <w:rPr>
          <w:rFonts w:ascii="Times New Roman" w:eastAsia="Times New Roman" w:hAnsi="Times New Roman" w:cs="Times New Roman"/>
          <w:b/>
          <w:sz w:val="24"/>
          <w:szCs w:val="24"/>
          <w:lang w:eastAsia="ru-RU"/>
        </w:rPr>
        <w:t>В области установления мер ответственности  за игнорирование законодательных требований о прохождении обязательного аудита акционерными обществами:</w:t>
      </w:r>
    </w:p>
    <w:p w:rsidR="00385E35" w:rsidRPr="00385E35" w:rsidRDefault="00385E35" w:rsidP="00385E35">
      <w:pPr>
        <w:widowControl w:val="0"/>
        <w:autoSpaceDE w:val="0"/>
        <w:autoSpaceDN w:val="0"/>
        <w:spacing w:after="0" w:line="240" w:lineRule="auto"/>
        <w:jc w:val="both"/>
        <w:rPr>
          <w:rFonts w:ascii="Times New Roman" w:eastAsia="Times New Roman" w:hAnsi="Times New Roman" w:cs="Times New Roman"/>
          <w:b/>
          <w:sz w:val="28"/>
          <w:szCs w:val="28"/>
          <w:u w:val="single"/>
          <w:lang w:eastAsia="ru-RU"/>
        </w:rPr>
      </w:pPr>
    </w:p>
    <w:p w:rsidR="00385E35" w:rsidRPr="00385E35" w:rsidRDefault="00385E35" w:rsidP="00385E35">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1.18.1. </w:t>
      </w:r>
      <w:r w:rsidRPr="00385E35">
        <w:rPr>
          <w:rFonts w:ascii="Times New Roman" w:eastAsia="Times New Roman" w:hAnsi="Times New Roman" w:cs="Times New Roman"/>
          <w:sz w:val="24"/>
          <w:szCs w:val="24"/>
          <w:lang w:eastAsia="ru-RU"/>
        </w:rPr>
        <w:t xml:space="preserve">В соответствии с Федеральным </w:t>
      </w:r>
      <w:hyperlink r:id="rId16" w:history="1">
        <w:r w:rsidRPr="00385E35">
          <w:rPr>
            <w:rFonts w:ascii="Times New Roman" w:eastAsia="Times New Roman" w:hAnsi="Times New Roman" w:cs="Times New Roman"/>
            <w:sz w:val="24"/>
            <w:szCs w:val="24"/>
            <w:lang w:eastAsia="ru-RU"/>
          </w:rPr>
          <w:t>законом</w:t>
        </w:r>
      </w:hyperlink>
      <w:r w:rsidRPr="00385E35">
        <w:rPr>
          <w:rFonts w:ascii="Times New Roman" w:eastAsia="Times New Roman" w:hAnsi="Times New Roman" w:cs="Times New Roman"/>
          <w:sz w:val="24"/>
          <w:szCs w:val="24"/>
          <w:lang w:eastAsia="ru-RU"/>
        </w:rPr>
        <w:t xml:space="preserve"> от 01.12.2014 </w:t>
      </w:r>
      <w:r w:rsidR="00496516">
        <w:rPr>
          <w:rFonts w:ascii="Times New Roman" w:eastAsia="Times New Roman" w:hAnsi="Times New Roman" w:cs="Times New Roman"/>
          <w:sz w:val="24"/>
          <w:szCs w:val="24"/>
          <w:lang w:eastAsia="ru-RU"/>
        </w:rPr>
        <w:t>№</w:t>
      </w:r>
      <w:r w:rsidRPr="00385E35">
        <w:rPr>
          <w:rFonts w:ascii="Times New Roman" w:eastAsia="Times New Roman" w:hAnsi="Times New Roman" w:cs="Times New Roman"/>
          <w:sz w:val="24"/>
          <w:szCs w:val="24"/>
          <w:lang w:eastAsia="ru-RU"/>
        </w:rPr>
        <w:t xml:space="preserve"> 403-ФЗ "О внесении изменений в отдельные законодательные акты Российской Федерации", с 02.12.2014  обязательному аудиту подлежат  все акционерные общества, независимо от финансовых результатов хозяйственной деятельности.</w:t>
      </w:r>
    </w:p>
    <w:p w:rsidR="00385E35" w:rsidRPr="00385E35" w:rsidRDefault="00385E35" w:rsidP="00385E3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385E35" w:rsidRPr="00385E35" w:rsidRDefault="00385E35" w:rsidP="00385E35">
      <w:pPr>
        <w:widowControl w:val="0"/>
        <w:autoSpaceDE w:val="0"/>
        <w:autoSpaceDN w:val="0"/>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1.18.2. </w:t>
      </w:r>
      <w:r w:rsidRPr="00385E35">
        <w:rPr>
          <w:rFonts w:ascii="Times New Roman" w:eastAsia="Times New Roman" w:hAnsi="Times New Roman" w:cs="Times New Roman"/>
          <w:sz w:val="24"/>
          <w:szCs w:val="24"/>
          <w:lang w:eastAsia="ru-RU"/>
        </w:rPr>
        <w:t>Однако в настоящее время  законодательством не предусмотрено  прямой  ответственности организаций, бухгалтерская (финансовая) отчетность которых подлежит обязательному аудиту, за игнорирование требований о проведении обязательного аудита.</w:t>
      </w:r>
      <w:r w:rsidRPr="00385E35">
        <w:rPr>
          <w:rFonts w:ascii="Times New Roman" w:eastAsia="Times New Roman" w:hAnsi="Times New Roman" w:cs="Times New Roman"/>
          <w:b/>
          <w:i/>
          <w:sz w:val="24"/>
          <w:szCs w:val="24"/>
          <w:lang w:eastAsia="ru-RU"/>
        </w:rPr>
        <w:t xml:space="preserve"> </w:t>
      </w:r>
      <w:r w:rsidRPr="00385E35">
        <w:rPr>
          <w:rFonts w:ascii="Times New Roman" w:eastAsia="Times New Roman" w:hAnsi="Times New Roman" w:cs="Times New Roman"/>
          <w:sz w:val="24"/>
          <w:szCs w:val="24"/>
          <w:u w:val="single"/>
          <w:lang w:eastAsia="ru-RU"/>
        </w:rPr>
        <w:t>Обязанность есть, а ответственности за ее неисполнение нет.</w:t>
      </w:r>
    </w:p>
    <w:p w:rsidR="00385E35" w:rsidRPr="00385E35" w:rsidRDefault="00385E35" w:rsidP="00385E3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385E35" w:rsidRPr="00385E35" w:rsidRDefault="00385E35" w:rsidP="00385E35">
      <w:pPr>
        <w:autoSpaceDE w:val="0"/>
        <w:autoSpaceDN w:val="0"/>
        <w:adjustRightInd w:val="0"/>
        <w:spacing w:after="0" w:line="240" w:lineRule="auto"/>
        <w:jc w:val="both"/>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lang w:eastAsia="ru-RU"/>
        </w:rPr>
        <w:t xml:space="preserve">1.18.3. </w:t>
      </w:r>
      <w:r w:rsidRPr="00385E35">
        <w:rPr>
          <w:rFonts w:ascii="Times New Roman" w:eastAsia="Times New Roman" w:hAnsi="Times New Roman" w:cs="Times New Roman"/>
          <w:sz w:val="24"/>
          <w:szCs w:val="24"/>
          <w:lang w:eastAsia="ru-RU"/>
        </w:rPr>
        <w:t xml:space="preserve">В 2012 году Минфином России был подготовлен </w:t>
      </w:r>
      <w:hyperlink r:id="rId17" w:history="1">
        <w:r w:rsidRPr="00385E35">
          <w:rPr>
            <w:rFonts w:ascii="Times New Roman" w:eastAsia="Times New Roman" w:hAnsi="Times New Roman" w:cs="Times New Roman"/>
            <w:sz w:val="24"/>
            <w:szCs w:val="24"/>
            <w:lang w:eastAsia="ru-RU"/>
          </w:rPr>
          <w:t>проект</w:t>
        </w:r>
      </w:hyperlink>
      <w:r w:rsidRPr="00385E35">
        <w:rPr>
          <w:rFonts w:ascii="Times New Roman" w:eastAsia="Times New Roman" w:hAnsi="Times New Roman" w:cs="Times New Roman"/>
          <w:sz w:val="24"/>
          <w:szCs w:val="24"/>
          <w:lang w:eastAsia="ru-RU"/>
        </w:rPr>
        <w:t xml:space="preserve"> федерального закона "О внесении изменений в Кодекс Российской Федерации об административных правонарушениях". Предлагалось КоАП РФ дополнить </w:t>
      </w:r>
      <w:hyperlink r:id="rId18" w:history="1">
        <w:r w:rsidRPr="00385E35">
          <w:rPr>
            <w:rFonts w:ascii="Times New Roman" w:eastAsia="Times New Roman" w:hAnsi="Times New Roman" w:cs="Times New Roman"/>
            <w:sz w:val="24"/>
            <w:szCs w:val="24"/>
            <w:lang w:eastAsia="ru-RU"/>
          </w:rPr>
          <w:t>статьей</w:t>
        </w:r>
      </w:hyperlink>
      <w:r w:rsidRPr="00385E35">
        <w:rPr>
          <w:rFonts w:ascii="Times New Roman" w:eastAsia="Times New Roman" w:hAnsi="Times New Roman" w:cs="Times New Roman"/>
          <w:sz w:val="24"/>
          <w:szCs w:val="24"/>
          <w:lang w:eastAsia="ru-RU"/>
        </w:rPr>
        <w:t>, предусматривающей назначение административного наказания в виде штрафа в размере от 400 000 до 700 000 рублей</w:t>
      </w:r>
      <w:r w:rsidRPr="00385E35">
        <w:t xml:space="preserve"> </w:t>
      </w:r>
      <w:r w:rsidRPr="00385E35">
        <w:rPr>
          <w:rFonts w:ascii="Times New Roman" w:eastAsia="Times New Roman" w:hAnsi="Times New Roman" w:cs="Times New Roman"/>
          <w:sz w:val="24"/>
          <w:szCs w:val="24"/>
          <w:lang w:eastAsia="ru-RU"/>
        </w:rPr>
        <w:t xml:space="preserve">за игнорирование законодательных требований о прохождении обязательного аудита. </w:t>
      </w:r>
      <w:r w:rsidRPr="00385E35">
        <w:rPr>
          <w:rFonts w:ascii="Times New Roman" w:eastAsia="Times New Roman" w:hAnsi="Times New Roman" w:cs="Times New Roman"/>
          <w:sz w:val="24"/>
          <w:szCs w:val="24"/>
          <w:u w:val="single"/>
          <w:lang w:eastAsia="ru-RU"/>
        </w:rPr>
        <w:t>Однако до настоящего времени законопроект не внесен в Государственную Думу.</w:t>
      </w:r>
    </w:p>
    <w:p w:rsidR="00385E35" w:rsidRPr="00385E35" w:rsidRDefault="00385E35" w:rsidP="00385E35">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85E35" w:rsidRPr="00385E35" w:rsidRDefault="00385E35" w:rsidP="00385E3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C0FC1" w:rsidRDefault="004C0FC1" w:rsidP="00385E35">
      <w:pPr>
        <w:widowControl w:val="0"/>
        <w:autoSpaceDE w:val="0"/>
        <w:autoSpaceDN w:val="0"/>
        <w:spacing w:after="0" w:line="240" w:lineRule="auto"/>
        <w:jc w:val="both"/>
        <w:rPr>
          <w:rFonts w:ascii="Times New Roman" w:eastAsia="Times New Roman" w:hAnsi="Times New Roman" w:cs="Times New Roman"/>
          <w:b/>
          <w:sz w:val="24"/>
          <w:szCs w:val="24"/>
          <w:lang w:eastAsia="ru-RU"/>
        </w:rPr>
      </w:pPr>
    </w:p>
    <w:p w:rsidR="004C0FC1" w:rsidRDefault="004C0FC1" w:rsidP="00385E35">
      <w:pPr>
        <w:widowControl w:val="0"/>
        <w:autoSpaceDE w:val="0"/>
        <w:autoSpaceDN w:val="0"/>
        <w:spacing w:after="0" w:line="240" w:lineRule="auto"/>
        <w:jc w:val="both"/>
        <w:rPr>
          <w:rFonts w:ascii="Times New Roman" w:eastAsia="Times New Roman" w:hAnsi="Times New Roman" w:cs="Times New Roman"/>
          <w:b/>
          <w:sz w:val="24"/>
          <w:szCs w:val="24"/>
          <w:lang w:eastAsia="ru-RU"/>
        </w:rPr>
      </w:pPr>
    </w:p>
    <w:p w:rsidR="00385E35" w:rsidRPr="00385E35" w:rsidRDefault="00385E35" w:rsidP="002C4175">
      <w:pPr>
        <w:pageBreakBefore/>
        <w:widowControl w:val="0"/>
        <w:autoSpaceDE w:val="0"/>
        <w:autoSpaceDN w:val="0"/>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 xml:space="preserve">1.19. </w:t>
      </w:r>
      <w:r w:rsidRPr="00385E35">
        <w:rPr>
          <w:rFonts w:ascii="Times New Roman" w:eastAsia="Times New Roman" w:hAnsi="Times New Roman" w:cs="Times New Roman"/>
          <w:b/>
          <w:sz w:val="24"/>
          <w:szCs w:val="24"/>
          <w:lang w:eastAsia="ru-RU"/>
        </w:rPr>
        <w:t>В области установления мер ответственности  за непредставление (несвоевременное представление) бухгалтерской отчетности:</w:t>
      </w:r>
    </w:p>
    <w:p w:rsidR="00385E35" w:rsidRPr="00385E35" w:rsidRDefault="00385E35" w:rsidP="00385E35">
      <w:pPr>
        <w:widowControl w:val="0"/>
        <w:autoSpaceDE w:val="0"/>
        <w:autoSpaceDN w:val="0"/>
        <w:spacing w:after="0" w:line="240" w:lineRule="auto"/>
        <w:rPr>
          <w:rFonts w:ascii="Times New Roman" w:eastAsia="Times New Roman" w:hAnsi="Times New Roman" w:cs="Times New Roman"/>
          <w:sz w:val="24"/>
          <w:szCs w:val="24"/>
          <w:lang w:eastAsia="ru-RU"/>
        </w:rPr>
      </w:pPr>
    </w:p>
    <w:p w:rsidR="00385E35" w:rsidRDefault="00385E35" w:rsidP="00385E35">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1.19.1. </w:t>
      </w:r>
      <w:r w:rsidRPr="00385E3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Н</w:t>
      </w:r>
      <w:r w:rsidRPr="00385E35">
        <w:rPr>
          <w:rFonts w:ascii="Times New Roman" w:eastAsia="Times New Roman" w:hAnsi="Times New Roman" w:cs="Times New Roman"/>
          <w:sz w:val="24"/>
          <w:szCs w:val="24"/>
          <w:lang w:eastAsia="ru-RU"/>
        </w:rPr>
        <w:t xml:space="preserve">епредставление, несвоевременное представление, а также представление в неполном или искаженном виде годовой бухгалтерской отчетности </w:t>
      </w:r>
      <w:r w:rsidRPr="00385E35">
        <w:rPr>
          <w:rFonts w:ascii="Times New Roman" w:eastAsia="Times New Roman" w:hAnsi="Times New Roman" w:cs="Times New Roman"/>
          <w:sz w:val="24"/>
          <w:szCs w:val="24"/>
          <w:u w:val="single"/>
          <w:lang w:eastAsia="ru-RU"/>
        </w:rPr>
        <w:t>в орган статистики</w:t>
      </w:r>
      <w:r w:rsidRPr="00385E35">
        <w:rPr>
          <w:rFonts w:ascii="Times New Roman" w:eastAsia="Times New Roman" w:hAnsi="Times New Roman" w:cs="Times New Roman"/>
          <w:sz w:val="24"/>
          <w:szCs w:val="24"/>
          <w:lang w:eastAsia="ru-RU"/>
        </w:rPr>
        <w:t xml:space="preserve"> влечет  (ст. 19.7 КоАП РФ): </w:t>
      </w:r>
    </w:p>
    <w:p w:rsidR="00385E35" w:rsidRPr="00385E35" w:rsidRDefault="00385E35" w:rsidP="00385E35">
      <w:pPr>
        <w:widowControl w:val="0"/>
        <w:autoSpaceDE w:val="0"/>
        <w:autoSpaceDN w:val="0"/>
        <w:spacing w:after="0" w:line="240" w:lineRule="auto"/>
        <w:ind w:left="567"/>
        <w:jc w:val="both"/>
        <w:rPr>
          <w:rFonts w:ascii="Times New Roman" w:eastAsia="Times New Roman" w:hAnsi="Times New Roman" w:cs="Times New Roman"/>
          <w:sz w:val="24"/>
          <w:szCs w:val="24"/>
          <w:lang w:eastAsia="ru-RU"/>
        </w:rPr>
      </w:pPr>
      <w:r w:rsidRPr="00385E35">
        <w:rPr>
          <w:rFonts w:ascii="Times New Roman" w:eastAsia="Times New Roman" w:hAnsi="Times New Roman" w:cs="Times New Roman"/>
          <w:i/>
          <w:color w:val="0000FF"/>
          <w:sz w:val="24"/>
          <w:szCs w:val="24"/>
          <w:lang w:eastAsia="ru-RU"/>
        </w:rPr>
        <w:br/>
      </w:r>
      <w:r w:rsidRPr="00385E35">
        <w:rPr>
          <w:rFonts w:ascii="Times New Roman" w:eastAsia="Times New Roman" w:hAnsi="Times New Roman" w:cs="Times New Roman"/>
          <w:b/>
          <w:i/>
          <w:sz w:val="24"/>
          <w:szCs w:val="24"/>
          <w:lang w:eastAsia="ru-RU"/>
        </w:rPr>
        <w:t xml:space="preserve">- </w:t>
      </w:r>
      <w:r w:rsidRPr="00385E35">
        <w:rPr>
          <w:rFonts w:ascii="Times New Roman" w:eastAsia="Times New Roman" w:hAnsi="Times New Roman" w:cs="Times New Roman"/>
          <w:sz w:val="24"/>
          <w:szCs w:val="24"/>
          <w:lang w:eastAsia="ru-RU"/>
        </w:rPr>
        <w:t>предупреждение или наложение на организацию административного штрафа в размере от 3000 до 5000 руб.</w:t>
      </w:r>
      <w:r>
        <w:rPr>
          <w:rFonts w:ascii="Times New Roman" w:eastAsia="Times New Roman" w:hAnsi="Times New Roman" w:cs="Times New Roman"/>
          <w:sz w:val="24"/>
          <w:szCs w:val="24"/>
          <w:lang w:eastAsia="ru-RU"/>
        </w:rPr>
        <w:t>;</w:t>
      </w:r>
      <w:r w:rsidRPr="00385E35">
        <w:rPr>
          <w:rFonts w:ascii="Times New Roman" w:eastAsia="Times New Roman" w:hAnsi="Times New Roman" w:cs="Times New Roman"/>
          <w:sz w:val="24"/>
          <w:szCs w:val="24"/>
          <w:lang w:eastAsia="ru-RU"/>
        </w:rPr>
        <w:t xml:space="preserve"> </w:t>
      </w:r>
    </w:p>
    <w:p w:rsidR="00385E35" w:rsidRPr="00385E35" w:rsidRDefault="00385E35" w:rsidP="00385E35">
      <w:pPr>
        <w:widowControl w:val="0"/>
        <w:autoSpaceDE w:val="0"/>
        <w:autoSpaceDN w:val="0"/>
        <w:spacing w:after="0" w:line="240" w:lineRule="auto"/>
        <w:ind w:left="567"/>
        <w:jc w:val="both"/>
        <w:rPr>
          <w:rFonts w:ascii="Times New Roman" w:eastAsia="Times New Roman" w:hAnsi="Times New Roman" w:cs="Times New Roman"/>
          <w:sz w:val="24"/>
          <w:szCs w:val="20"/>
          <w:lang w:eastAsia="ru-RU"/>
        </w:rPr>
      </w:pPr>
      <w:r w:rsidRPr="00385E35">
        <w:rPr>
          <w:rFonts w:ascii="Times New Roman" w:eastAsia="Times New Roman" w:hAnsi="Times New Roman" w:cs="Times New Roman"/>
          <w:sz w:val="24"/>
          <w:szCs w:val="20"/>
          <w:lang w:eastAsia="ru-RU"/>
        </w:rPr>
        <w:t>- предупреждение или наложение на должностных лиц организации административного штрафа в размере от 300 до 500 руб</w:t>
      </w:r>
      <w:r>
        <w:rPr>
          <w:rFonts w:ascii="Times New Roman" w:eastAsia="Times New Roman" w:hAnsi="Times New Roman" w:cs="Times New Roman"/>
          <w:sz w:val="24"/>
          <w:szCs w:val="20"/>
          <w:lang w:eastAsia="ru-RU"/>
        </w:rPr>
        <w:t>лей.</w:t>
      </w:r>
    </w:p>
    <w:p w:rsidR="00385E35" w:rsidRPr="00385E35" w:rsidRDefault="00385E35" w:rsidP="00385E3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85E35">
        <w:rPr>
          <w:rFonts w:ascii="Times New Roman" w:eastAsia="Times New Roman" w:hAnsi="Times New Roman" w:cs="Times New Roman"/>
          <w:sz w:val="24"/>
          <w:szCs w:val="20"/>
          <w:lang w:eastAsia="ru-RU"/>
        </w:rPr>
        <w:t xml:space="preserve"> </w:t>
      </w:r>
    </w:p>
    <w:p w:rsidR="00385E35" w:rsidRDefault="00385E35" w:rsidP="00385E3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1.19.2. </w:t>
      </w:r>
      <w:r w:rsidRPr="00385E35">
        <w:rPr>
          <w:rFonts w:ascii="Times New Roman" w:eastAsia="Times New Roman" w:hAnsi="Times New Roman" w:cs="Times New Roman"/>
          <w:sz w:val="24"/>
          <w:szCs w:val="24"/>
          <w:lang w:eastAsia="ru-RU"/>
        </w:rPr>
        <w:t xml:space="preserve">Непредставление, несвоевременное представление, а также представление в неполном или искаженном виде годовой бухгалтерской отчетности </w:t>
      </w:r>
      <w:r w:rsidRPr="00385E35">
        <w:rPr>
          <w:rFonts w:ascii="Times New Roman" w:eastAsia="Times New Roman" w:hAnsi="Times New Roman" w:cs="Times New Roman"/>
          <w:sz w:val="24"/>
          <w:szCs w:val="24"/>
          <w:u w:val="single"/>
          <w:lang w:eastAsia="ru-RU"/>
        </w:rPr>
        <w:t>в налоговый орган</w:t>
      </w:r>
      <w:r w:rsidRPr="00385E3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влечет </w:t>
      </w:r>
      <w:r w:rsidRPr="00385E35">
        <w:rPr>
          <w:rFonts w:ascii="Times New Roman" w:eastAsia="Times New Roman" w:hAnsi="Times New Roman" w:cs="Times New Roman"/>
          <w:sz w:val="24"/>
          <w:szCs w:val="24"/>
          <w:lang w:eastAsia="ru-RU"/>
        </w:rPr>
        <w:t>(</w:t>
      </w:r>
      <w:hyperlink r:id="rId19" w:history="1">
        <w:r w:rsidRPr="00385E35">
          <w:rPr>
            <w:rFonts w:ascii="Times New Roman" w:eastAsia="Times New Roman" w:hAnsi="Times New Roman" w:cs="Times New Roman"/>
            <w:sz w:val="24"/>
            <w:szCs w:val="24"/>
            <w:lang w:eastAsia="ru-RU"/>
          </w:rPr>
          <w:t>ч. 1 ст. 15.6</w:t>
        </w:r>
      </w:hyperlink>
      <w:r w:rsidRPr="00385E35">
        <w:rPr>
          <w:rFonts w:ascii="Times New Roman" w:eastAsia="Times New Roman" w:hAnsi="Times New Roman" w:cs="Times New Roman"/>
          <w:sz w:val="24"/>
          <w:szCs w:val="24"/>
          <w:lang w:eastAsia="ru-RU"/>
        </w:rPr>
        <w:t xml:space="preserve"> КоАП РФ): </w:t>
      </w:r>
    </w:p>
    <w:p w:rsidR="00385E35" w:rsidRPr="00385E35" w:rsidRDefault="00385E35" w:rsidP="00385E35">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37887" w:rsidRDefault="00385E35" w:rsidP="00A37887">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385E35">
        <w:rPr>
          <w:rFonts w:ascii="Times New Roman" w:eastAsia="Times New Roman" w:hAnsi="Times New Roman" w:cs="Times New Roman"/>
          <w:sz w:val="24"/>
          <w:szCs w:val="24"/>
          <w:lang w:eastAsia="ru-RU"/>
        </w:rPr>
        <w:t xml:space="preserve">- наложение на должностных лиц организации административного штрафа </w:t>
      </w:r>
      <w:r w:rsidR="00A37887">
        <w:rPr>
          <w:rFonts w:ascii="Times New Roman" w:eastAsia="Times New Roman" w:hAnsi="Times New Roman" w:cs="Times New Roman"/>
          <w:sz w:val="24"/>
          <w:szCs w:val="24"/>
          <w:lang w:eastAsia="ru-RU"/>
        </w:rPr>
        <w:t>в размере от 300 до 500 рублей.</w:t>
      </w:r>
    </w:p>
    <w:p w:rsidR="00A37887" w:rsidRDefault="00A37887" w:rsidP="00A37887">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37887" w:rsidRDefault="004C0FC1" w:rsidP="00A3788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1.19.3. </w:t>
      </w:r>
      <w:r w:rsidRPr="004C0FC1">
        <w:rPr>
          <w:rFonts w:ascii="Times New Roman" w:eastAsia="Times New Roman" w:hAnsi="Times New Roman" w:cs="Times New Roman"/>
          <w:sz w:val="24"/>
          <w:szCs w:val="24"/>
          <w:lang w:eastAsia="ru-RU"/>
        </w:rPr>
        <w:t xml:space="preserve">Непредставление в налоговый орган в установленный срок форм бухгалтерской отчетности влечет наложение на организацию штрафа в размере 200 руб. за каждую непредставленную форму (пп. 5 п. 1 ст. 23, п. 1 ст. 126 НК РФ, Письмо ФНС России от 21.11.2012 </w:t>
      </w:r>
      <w:r w:rsidR="00496516">
        <w:rPr>
          <w:rFonts w:ascii="Times New Roman" w:eastAsia="Times New Roman" w:hAnsi="Times New Roman" w:cs="Times New Roman"/>
          <w:sz w:val="24"/>
          <w:szCs w:val="24"/>
          <w:lang w:eastAsia="ru-RU"/>
        </w:rPr>
        <w:t>№</w:t>
      </w:r>
      <w:r w:rsidRPr="004C0FC1">
        <w:rPr>
          <w:rFonts w:ascii="Times New Roman" w:eastAsia="Times New Roman" w:hAnsi="Times New Roman" w:cs="Times New Roman"/>
          <w:sz w:val="24"/>
          <w:szCs w:val="24"/>
          <w:lang w:eastAsia="ru-RU"/>
        </w:rPr>
        <w:t xml:space="preserve"> АС-4-2/19575</w:t>
      </w:r>
      <w:r w:rsidR="00395290">
        <w:rPr>
          <w:rFonts w:ascii="Times New Roman" w:eastAsia="Times New Roman" w:hAnsi="Times New Roman" w:cs="Times New Roman"/>
          <w:sz w:val="24"/>
          <w:szCs w:val="24"/>
          <w:lang w:eastAsia="ru-RU"/>
        </w:rPr>
        <w:t xml:space="preserve"> </w:t>
      </w:r>
      <w:r w:rsidRPr="004C0FC1">
        <w:rPr>
          <w:rFonts w:ascii="Times New Roman" w:eastAsia="Times New Roman" w:hAnsi="Times New Roman" w:cs="Times New Roman"/>
          <w:sz w:val="24"/>
          <w:szCs w:val="24"/>
          <w:lang w:eastAsia="ru-RU"/>
        </w:rPr>
        <w:t>"О доведении информации до налоговых органов").</w:t>
      </w:r>
    </w:p>
    <w:p w:rsidR="00A37887" w:rsidRDefault="00A37887" w:rsidP="004C0FC1">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C0FC1" w:rsidRDefault="004C0FC1" w:rsidP="004C0FC1">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85E35" w:rsidRPr="00385E35" w:rsidRDefault="00385E35" w:rsidP="00385E35">
      <w:pPr>
        <w:autoSpaceDE w:val="0"/>
        <w:autoSpaceDN w:val="0"/>
        <w:adjustRightInd w:val="0"/>
        <w:spacing w:after="0" w:line="240" w:lineRule="auto"/>
        <w:ind w:firstLine="540"/>
        <w:jc w:val="both"/>
        <w:rPr>
          <w:rFonts w:ascii="Arial" w:eastAsia="Times New Roman" w:hAnsi="Arial" w:cs="Arial"/>
          <w:sz w:val="20"/>
          <w:szCs w:val="20"/>
          <w:lang w:eastAsia="ru-RU"/>
        </w:rPr>
      </w:pPr>
    </w:p>
    <w:p w:rsidR="008C6B36" w:rsidRDefault="004C0FC1" w:rsidP="00EA6F48">
      <w:pPr>
        <w:pageBreakBefore/>
        <w:spacing w:line="240" w:lineRule="auto"/>
        <w:jc w:val="both"/>
        <w:rPr>
          <w:rFonts w:ascii="Times New Roman" w:hAnsi="Times New Roman" w:cs="Times New Roman"/>
          <w:sz w:val="24"/>
          <w:szCs w:val="24"/>
        </w:rPr>
      </w:pPr>
      <w:r>
        <w:rPr>
          <w:rFonts w:ascii="Times New Roman" w:hAnsi="Times New Roman" w:cs="Times New Roman"/>
          <w:b/>
          <w:sz w:val="24"/>
          <w:szCs w:val="24"/>
        </w:rPr>
        <w:lastRenderedPageBreak/>
        <w:t xml:space="preserve">1.20. </w:t>
      </w:r>
      <w:r w:rsidRPr="004C0FC1">
        <w:rPr>
          <w:rFonts w:ascii="Times New Roman" w:hAnsi="Times New Roman" w:cs="Times New Roman"/>
          <w:b/>
          <w:sz w:val="24"/>
          <w:szCs w:val="24"/>
        </w:rPr>
        <w:t>В области установления мер ответственности  за непредставление</w:t>
      </w:r>
      <w:r w:rsidRPr="004C0FC1">
        <w:rPr>
          <w:rFonts w:ascii="Times New Roman" w:hAnsi="Times New Roman" w:cs="Times New Roman"/>
          <w:sz w:val="24"/>
          <w:szCs w:val="24"/>
        </w:rPr>
        <w:t xml:space="preserve"> </w:t>
      </w:r>
      <w:r w:rsidRPr="004C0FC1">
        <w:rPr>
          <w:rFonts w:ascii="Times New Roman" w:hAnsi="Times New Roman" w:cs="Times New Roman"/>
          <w:b/>
          <w:sz w:val="24"/>
          <w:szCs w:val="24"/>
        </w:rPr>
        <w:t>в орган статистики аудиторского заключения о бухгалтерской отчетности</w:t>
      </w:r>
      <w:r>
        <w:rPr>
          <w:rFonts w:ascii="Times New Roman" w:hAnsi="Times New Roman" w:cs="Times New Roman"/>
          <w:b/>
          <w:sz w:val="24"/>
          <w:szCs w:val="24"/>
        </w:rPr>
        <w:t>:</w:t>
      </w:r>
    </w:p>
    <w:p w:rsidR="00EA6F48" w:rsidRDefault="00EA6F48" w:rsidP="004C0FC1">
      <w:pPr>
        <w:spacing w:line="240" w:lineRule="auto"/>
        <w:jc w:val="both"/>
        <w:rPr>
          <w:rFonts w:ascii="Times New Roman" w:hAnsi="Times New Roman" w:cs="Times New Roman"/>
          <w:sz w:val="24"/>
          <w:szCs w:val="24"/>
        </w:rPr>
      </w:pPr>
    </w:p>
    <w:p w:rsidR="004C0FC1" w:rsidRPr="004C0FC1" w:rsidRDefault="004C0FC1" w:rsidP="004C0FC1">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1.20.1. </w:t>
      </w:r>
      <w:r w:rsidRPr="004C0FC1">
        <w:rPr>
          <w:rFonts w:ascii="Times New Roman" w:hAnsi="Times New Roman" w:cs="Times New Roman"/>
          <w:sz w:val="24"/>
          <w:szCs w:val="24"/>
        </w:rPr>
        <w:t>Непредставление в орган статистики аудиторского заключения о бухгалтерской отчетности (если проведение аудита бухгалтерской отчетности является обязательным) влечет предупреждение или наложение на должностных лиц организации административного штрафа в размере от 300 до 500 руб., на орг</w:t>
      </w:r>
      <w:r>
        <w:rPr>
          <w:rFonts w:ascii="Times New Roman" w:hAnsi="Times New Roman" w:cs="Times New Roman"/>
          <w:sz w:val="24"/>
          <w:szCs w:val="24"/>
        </w:rPr>
        <w:t>анизацию - от 3000 до 5000 рублей.</w:t>
      </w:r>
    </w:p>
    <w:p w:rsidR="00EA6F48" w:rsidRDefault="00EA6F48" w:rsidP="004C0FC1">
      <w:pPr>
        <w:spacing w:line="240" w:lineRule="auto"/>
        <w:jc w:val="both"/>
        <w:rPr>
          <w:rFonts w:ascii="Times New Roman" w:hAnsi="Times New Roman" w:cs="Times New Roman"/>
          <w:sz w:val="24"/>
          <w:szCs w:val="24"/>
        </w:rPr>
      </w:pPr>
    </w:p>
    <w:p w:rsidR="004C0FC1" w:rsidRPr="004C0FC1" w:rsidRDefault="004C0FC1" w:rsidP="004C0FC1">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1.20.2. </w:t>
      </w:r>
      <w:r w:rsidRPr="004C0FC1">
        <w:rPr>
          <w:rFonts w:ascii="Times New Roman" w:hAnsi="Times New Roman" w:cs="Times New Roman"/>
          <w:sz w:val="24"/>
          <w:szCs w:val="24"/>
        </w:rPr>
        <w:t>Такая же ответственность применяется в случае несвоевременного предста</w:t>
      </w:r>
      <w:r>
        <w:rPr>
          <w:rFonts w:ascii="Times New Roman" w:hAnsi="Times New Roman" w:cs="Times New Roman"/>
          <w:sz w:val="24"/>
          <w:szCs w:val="24"/>
        </w:rPr>
        <w:t xml:space="preserve">вления аудиторского заключения </w:t>
      </w:r>
      <w:r w:rsidRPr="004C0FC1">
        <w:rPr>
          <w:rFonts w:ascii="Times New Roman" w:hAnsi="Times New Roman" w:cs="Times New Roman"/>
          <w:sz w:val="24"/>
          <w:szCs w:val="24"/>
        </w:rPr>
        <w:t>(</w:t>
      </w:r>
      <w:hyperlink r:id="rId20" w:history="1">
        <w:r w:rsidRPr="004C0FC1">
          <w:rPr>
            <w:rStyle w:val="a3"/>
            <w:rFonts w:ascii="Times New Roman" w:hAnsi="Times New Roman" w:cs="Times New Roman"/>
            <w:sz w:val="24"/>
            <w:szCs w:val="24"/>
          </w:rPr>
          <w:t>ст. 19.7</w:t>
        </w:r>
      </w:hyperlink>
      <w:r w:rsidRPr="004C0FC1">
        <w:rPr>
          <w:rFonts w:ascii="Times New Roman" w:hAnsi="Times New Roman" w:cs="Times New Roman"/>
          <w:sz w:val="24"/>
          <w:szCs w:val="24"/>
        </w:rPr>
        <w:t xml:space="preserve"> КоАП РФ, </w:t>
      </w:r>
      <w:hyperlink r:id="rId21" w:history="1">
        <w:r w:rsidRPr="004C0FC1">
          <w:rPr>
            <w:rStyle w:val="a3"/>
            <w:rFonts w:ascii="Times New Roman" w:hAnsi="Times New Roman" w:cs="Times New Roman"/>
            <w:sz w:val="24"/>
            <w:szCs w:val="24"/>
          </w:rPr>
          <w:t>Письмо</w:t>
        </w:r>
      </w:hyperlink>
      <w:r w:rsidRPr="004C0FC1">
        <w:rPr>
          <w:rFonts w:ascii="Times New Roman" w:hAnsi="Times New Roman" w:cs="Times New Roman"/>
          <w:sz w:val="24"/>
          <w:szCs w:val="24"/>
        </w:rPr>
        <w:t xml:space="preserve"> Росстата от 16.02.2016 </w:t>
      </w:r>
      <w:r w:rsidR="00496516">
        <w:rPr>
          <w:rFonts w:ascii="Times New Roman" w:hAnsi="Times New Roman" w:cs="Times New Roman"/>
          <w:sz w:val="24"/>
          <w:szCs w:val="24"/>
        </w:rPr>
        <w:t>№</w:t>
      </w:r>
      <w:r w:rsidRPr="004C0FC1">
        <w:rPr>
          <w:rFonts w:ascii="Times New Roman" w:hAnsi="Times New Roman" w:cs="Times New Roman"/>
          <w:sz w:val="24"/>
          <w:szCs w:val="24"/>
        </w:rPr>
        <w:t xml:space="preserve"> 13-13-2/28-СМИ).</w:t>
      </w:r>
    </w:p>
    <w:p w:rsidR="00385E35" w:rsidRDefault="00385E35" w:rsidP="0064252B">
      <w:pPr>
        <w:spacing w:line="240" w:lineRule="auto"/>
        <w:jc w:val="both"/>
        <w:rPr>
          <w:rFonts w:ascii="Times New Roman" w:hAnsi="Times New Roman" w:cs="Times New Roman"/>
          <w:sz w:val="24"/>
          <w:szCs w:val="24"/>
        </w:rPr>
      </w:pPr>
    </w:p>
    <w:p w:rsidR="0064252B" w:rsidRPr="0064252B" w:rsidRDefault="00F00B03" w:rsidP="00EA6F48">
      <w:pPr>
        <w:pageBreakBefore/>
        <w:spacing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1.</w:t>
      </w:r>
      <w:r w:rsidR="004C0FC1">
        <w:rPr>
          <w:rFonts w:ascii="Times New Roman" w:hAnsi="Times New Roman" w:cs="Times New Roman"/>
          <w:b/>
          <w:sz w:val="24"/>
          <w:szCs w:val="24"/>
        </w:rPr>
        <w:t>21</w:t>
      </w:r>
      <w:r w:rsidR="0064252B" w:rsidRPr="0064252B">
        <w:rPr>
          <w:rFonts w:ascii="Times New Roman" w:hAnsi="Times New Roman" w:cs="Times New Roman"/>
          <w:b/>
          <w:sz w:val="24"/>
          <w:szCs w:val="24"/>
        </w:rPr>
        <w:t>. В области реализации решения от 2004 года о</w:t>
      </w:r>
      <w:r w:rsidR="0064252B">
        <w:rPr>
          <w:rFonts w:ascii="Times New Roman" w:hAnsi="Times New Roman" w:cs="Times New Roman"/>
          <w:b/>
          <w:sz w:val="24"/>
          <w:szCs w:val="24"/>
        </w:rPr>
        <w:t xml:space="preserve"> </w:t>
      </w:r>
      <w:r w:rsidR="0064252B" w:rsidRPr="0064252B">
        <w:rPr>
          <w:rFonts w:ascii="Times New Roman" w:hAnsi="Times New Roman" w:cs="Times New Roman"/>
          <w:b/>
          <w:sz w:val="24"/>
          <w:szCs w:val="24"/>
        </w:rPr>
        <w:t>проведении реформы бухучета:</w:t>
      </w:r>
    </w:p>
    <w:p w:rsidR="007D060B" w:rsidRDefault="004C0FC1" w:rsidP="00290BED">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1.21.1. </w:t>
      </w:r>
      <w:r w:rsidR="007D060B">
        <w:rPr>
          <w:rFonts w:ascii="Times New Roman" w:hAnsi="Times New Roman" w:cs="Times New Roman"/>
          <w:sz w:val="24"/>
          <w:szCs w:val="24"/>
        </w:rPr>
        <w:t xml:space="preserve">Идея реформирования бухучета в РФ и создания соответствующего Совета по стандартам бухучета содержится в </w:t>
      </w:r>
      <w:r w:rsidR="007D060B" w:rsidRPr="007D060B">
        <w:rPr>
          <w:rFonts w:ascii="Times New Roman" w:hAnsi="Times New Roman" w:cs="Times New Roman"/>
          <w:sz w:val="24"/>
          <w:szCs w:val="24"/>
        </w:rPr>
        <w:t xml:space="preserve"> «Концепции развития бухгалтерского учета и отчетности в Российской Федерации на среднесрочную перспективу», «одобренной» приказом Министра финансов Российской Федерации </w:t>
      </w:r>
      <w:r w:rsidR="007D060B" w:rsidRPr="004C0FC1">
        <w:rPr>
          <w:rFonts w:ascii="Times New Roman" w:hAnsi="Times New Roman" w:cs="Times New Roman"/>
          <w:sz w:val="24"/>
          <w:szCs w:val="24"/>
          <w:u w:val="single"/>
        </w:rPr>
        <w:t>от 1 июля 2004 года № 180</w:t>
      </w:r>
      <w:r w:rsidR="007D060B">
        <w:rPr>
          <w:rFonts w:ascii="Times New Roman" w:hAnsi="Times New Roman" w:cs="Times New Roman"/>
          <w:sz w:val="24"/>
          <w:szCs w:val="24"/>
        </w:rPr>
        <w:t>.</w:t>
      </w:r>
    </w:p>
    <w:p w:rsidR="00290BED" w:rsidRPr="00290BED" w:rsidRDefault="004C0FC1" w:rsidP="00290BED">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1.21.2. </w:t>
      </w:r>
      <w:r w:rsidR="007D060B">
        <w:rPr>
          <w:rFonts w:ascii="Times New Roman" w:hAnsi="Times New Roman" w:cs="Times New Roman"/>
          <w:sz w:val="24"/>
          <w:szCs w:val="24"/>
        </w:rPr>
        <w:t xml:space="preserve">Через 8 лет </w:t>
      </w:r>
      <w:r w:rsidR="007D060B" w:rsidRPr="007D060B">
        <w:rPr>
          <w:rFonts w:ascii="Times New Roman" w:hAnsi="Times New Roman" w:cs="Times New Roman"/>
          <w:sz w:val="24"/>
          <w:szCs w:val="24"/>
        </w:rPr>
        <w:t xml:space="preserve">приказом </w:t>
      </w:r>
      <w:r w:rsidR="00CA20BC">
        <w:rPr>
          <w:rFonts w:ascii="Times New Roman" w:hAnsi="Times New Roman" w:cs="Times New Roman"/>
          <w:sz w:val="24"/>
          <w:szCs w:val="24"/>
        </w:rPr>
        <w:t>Министерства финансов РФ</w:t>
      </w:r>
      <w:r w:rsidR="007D060B" w:rsidRPr="007D060B">
        <w:rPr>
          <w:rFonts w:ascii="Times New Roman" w:hAnsi="Times New Roman" w:cs="Times New Roman"/>
          <w:sz w:val="24"/>
          <w:szCs w:val="24"/>
        </w:rPr>
        <w:t xml:space="preserve"> от 14 ноября 2012 г. № 145н</w:t>
      </w:r>
      <w:r w:rsidR="007D060B">
        <w:rPr>
          <w:rFonts w:ascii="Times New Roman" w:hAnsi="Times New Roman" w:cs="Times New Roman"/>
          <w:sz w:val="24"/>
          <w:szCs w:val="24"/>
        </w:rPr>
        <w:t xml:space="preserve">, было утверждено </w:t>
      </w:r>
      <w:r w:rsidR="00AD344C">
        <w:rPr>
          <w:rFonts w:ascii="Times New Roman" w:hAnsi="Times New Roman" w:cs="Times New Roman"/>
          <w:sz w:val="24"/>
          <w:szCs w:val="24"/>
        </w:rPr>
        <w:t>П</w:t>
      </w:r>
      <w:r w:rsidR="00290BED" w:rsidRPr="00290BED">
        <w:rPr>
          <w:rFonts w:ascii="Times New Roman" w:hAnsi="Times New Roman" w:cs="Times New Roman"/>
          <w:sz w:val="24"/>
          <w:szCs w:val="24"/>
        </w:rPr>
        <w:t>оложение о</w:t>
      </w:r>
      <w:r w:rsidR="007D060B">
        <w:rPr>
          <w:rFonts w:ascii="Times New Roman" w:hAnsi="Times New Roman" w:cs="Times New Roman"/>
          <w:sz w:val="24"/>
          <w:szCs w:val="24"/>
        </w:rPr>
        <w:t xml:space="preserve"> </w:t>
      </w:r>
      <w:r w:rsidR="00290BED" w:rsidRPr="00290BED">
        <w:rPr>
          <w:rFonts w:ascii="Times New Roman" w:hAnsi="Times New Roman" w:cs="Times New Roman"/>
          <w:sz w:val="24"/>
          <w:szCs w:val="24"/>
        </w:rPr>
        <w:t>Совете по стандартам бухгалтерского учета.</w:t>
      </w:r>
    </w:p>
    <w:p w:rsidR="0064252B" w:rsidRDefault="004C0FC1" w:rsidP="00BC4CC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1.21.3. </w:t>
      </w:r>
      <w:r w:rsidR="007D060B">
        <w:rPr>
          <w:rFonts w:ascii="Times New Roman" w:hAnsi="Times New Roman" w:cs="Times New Roman"/>
          <w:sz w:val="24"/>
          <w:szCs w:val="24"/>
        </w:rPr>
        <w:t>Еще через 4 года</w:t>
      </w:r>
      <w:r w:rsidR="00364312">
        <w:rPr>
          <w:rFonts w:ascii="Times New Roman" w:hAnsi="Times New Roman" w:cs="Times New Roman"/>
          <w:sz w:val="24"/>
          <w:szCs w:val="24"/>
        </w:rPr>
        <w:t xml:space="preserve"> (или через 5 лет после законодательного установления полномочий Совета в ФЗ</w:t>
      </w:r>
      <w:r w:rsidR="00364312" w:rsidRPr="00364312">
        <w:t xml:space="preserve"> </w:t>
      </w:r>
      <w:r w:rsidR="00364312" w:rsidRPr="00364312">
        <w:rPr>
          <w:rFonts w:ascii="Times New Roman" w:hAnsi="Times New Roman" w:cs="Times New Roman"/>
          <w:sz w:val="24"/>
          <w:szCs w:val="24"/>
        </w:rPr>
        <w:t xml:space="preserve">от 06.12.2011 </w:t>
      </w:r>
      <w:r w:rsidR="00496516">
        <w:rPr>
          <w:rFonts w:ascii="Times New Roman" w:hAnsi="Times New Roman" w:cs="Times New Roman"/>
          <w:sz w:val="24"/>
          <w:szCs w:val="24"/>
        </w:rPr>
        <w:t>№</w:t>
      </w:r>
      <w:r w:rsidR="00364312" w:rsidRPr="00364312">
        <w:rPr>
          <w:rFonts w:ascii="Times New Roman" w:hAnsi="Times New Roman" w:cs="Times New Roman"/>
          <w:sz w:val="24"/>
          <w:szCs w:val="24"/>
        </w:rPr>
        <w:t xml:space="preserve"> 402-ФЗ</w:t>
      </w:r>
      <w:r w:rsidR="00364312">
        <w:rPr>
          <w:rFonts w:ascii="Times New Roman" w:hAnsi="Times New Roman" w:cs="Times New Roman"/>
          <w:sz w:val="24"/>
          <w:szCs w:val="24"/>
        </w:rPr>
        <w:t xml:space="preserve"> «О бухгалтерском учете»)</w:t>
      </w:r>
      <w:r w:rsidR="007D060B">
        <w:rPr>
          <w:rFonts w:ascii="Times New Roman" w:hAnsi="Times New Roman" w:cs="Times New Roman"/>
          <w:sz w:val="24"/>
          <w:szCs w:val="24"/>
        </w:rPr>
        <w:t xml:space="preserve"> </w:t>
      </w:r>
      <w:r w:rsidR="00F047C2">
        <w:rPr>
          <w:rFonts w:ascii="Times New Roman" w:hAnsi="Times New Roman" w:cs="Times New Roman"/>
          <w:sz w:val="24"/>
          <w:szCs w:val="24"/>
        </w:rPr>
        <w:t xml:space="preserve"> -</w:t>
      </w:r>
      <w:r w:rsidR="00732BEC">
        <w:rPr>
          <w:rFonts w:ascii="Times New Roman" w:hAnsi="Times New Roman" w:cs="Times New Roman"/>
          <w:sz w:val="24"/>
          <w:szCs w:val="24"/>
        </w:rPr>
        <w:t xml:space="preserve"> </w:t>
      </w:r>
      <w:r w:rsidR="00732BEC" w:rsidRPr="00732BEC">
        <w:rPr>
          <w:rFonts w:ascii="Times New Roman" w:hAnsi="Times New Roman" w:cs="Times New Roman"/>
          <w:sz w:val="24"/>
          <w:szCs w:val="24"/>
        </w:rPr>
        <w:t xml:space="preserve">приказом </w:t>
      </w:r>
      <w:r w:rsidR="00CA20BC">
        <w:rPr>
          <w:rFonts w:ascii="Times New Roman" w:hAnsi="Times New Roman" w:cs="Times New Roman"/>
          <w:sz w:val="24"/>
          <w:szCs w:val="24"/>
        </w:rPr>
        <w:t>Министерства финансов РФ</w:t>
      </w:r>
      <w:r w:rsidR="00732BEC" w:rsidRPr="00732BEC">
        <w:rPr>
          <w:rFonts w:ascii="Times New Roman" w:hAnsi="Times New Roman" w:cs="Times New Roman"/>
          <w:sz w:val="24"/>
          <w:szCs w:val="24"/>
        </w:rPr>
        <w:t xml:space="preserve"> от 12.02.2016 № 52</w:t>
      </w:r>
      <w:r w:rsidR="0064252B">
        <w:rPr>
          <w:rFonts w:ascii="Times New Roman" w:hAnsi="Times New Roman" w:cs="Times New Roman"/>
          <w:sz w:val="24"/>
          <w:szCs w:val="24"/>
        </w:rPr>
        <w:t xml:space="preserve"> создан</w:t>
      </w:r>
      <w:r w:rsidR="00732BEC">
        <w:rPr>
          <w:rFonts w:ascii="Times New Roman" w:hAnsi="Times New Roman" w:cs="Times New Roman"/>
          <w:sz w:val="24"/>
          <w:szCs w:val="24"/>
        </w:rPr>
        <w:t xml:space="preserve"> </w:t>
      </w:r>
      <w:r w:rsidR="00364312">
        <w:rPr>
          <w:rFonts w:ascii="Times New Roman" w:hAnsi="Times New Roman" w:cs="Times New Roman"/>
          <w:sz w:val="24"/>
          <w:szCs w:val="24"/>
        </w:rPr>
        <w:t>«</w:t>
      </w:r>
      <w:r w:rsidR="00732BEC">
        <w:rPr>
          <w:rFonts w:ascii="Times New Roman" w:hAnsi="Times New Roman" w:cs="Times New Roman"/>
          <w:sz w:val="24"/>
          <w:szCs w:val="24"/>
        </w:rPr>
        <w:t>Совет</w:t>
      </w:r>
      <w:r w:rsidR="00732BEC" w:rsidRPr="00732BEC">
        <w:rPr>
          <w:rFonts w:ascii="Times New Roman" w:hAnsi="Times New Roman" w:cs="Times New Roman"/>
          <w:sz w:val="24"/>
          <w:szCs w:val="24"/>
        </w:rPr>
        <w:t xml:space="preserve"> по стандартам бухгалтерского учета</w:t>
      </w:r>
      <w:r w:rsidR="00364312">
        <w:rPr>
          <w:rFonts w:ascii="Times New Roman" w:hAnsi="Times New Roman" w:cs="Times New Roman"/>
          <w:sz w:val="24"/>
          <w:szCs w:val="24"/>
        </w:rPr>
        <w:t>»</w:t>
      </w:r>
      <w:r w:rsidR="00732BEC">
        <w:rPr>
          <w:rFonts w:ascii="Times New Roman" w:hAnsi="Times New Roman" w:cs="Times New Roman"/>
          <w:sz w:val="24"/>
          <w:szCs w:val="24"/>
        </w:rPr>
        <w:t xml:space="preserve"> </w:t>
      </w:r>
      <w:r w:rsidR="00290BED">
        <w:rPr>
          <w:rFonts w:ascii="Times New Roman" w:hAnsi="Times New Roman" w:cs="Times New Roman"/>
          <w:sz w:val="24"/>
          <w:szCs w:val="24"/>
        </w:rPr>
        <w:t xml:space="preserve">и утвержден его персональный </w:t>
      </w:r>
      <w:r w:rsidR="00104821">
        <w:rPr>
          <w:rFonts w:ascii="Times New Roman" w:hAnsi="Times New Roman" w:cs="Times New Roman"/>
          <w:sz w:val="24"/>
          <w:szCs w:val="24"/>
        </w:rPr>
        <w:t>с</w:t>
      </w:r>
      <w:r w:rsidR="00290BED">
        <w:rPr>
          <w:rFonts w:ascii="Times New Roman" w:hAnsi="Times New Roman" w:cs="Times New Roman"/>
          <w:sz w:val="24"/>
          <w:szCs w:val="24"/>
        </w:rPr>
        <w:t>остав</w:t>
      </w:r>
      <w:r w:rsidR="00BB5946">
        <w:rPr>
          <w:rFonts w:ascii="Times New Roman" w:hAnsi="Times New Roman" w:cs="Times New Roman"/>
          <w:sz w:val="24"/>
          <w:szCs w:val="24"/>
        </w:rPr>
        <w:t>.</w:t>
      </w:r>
    </w:p>
    <w:p w:rsidR="004C0FC1" w:rsidRDefault="004C0FC1" w:rsidP="00BC4CC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1.21.4. </w:t>
      </w:r>
      <w:r w:rsidR="00732BEC" w:rsidRPr="004C0FC1">
        <w:rPr>
          <w:rFonts w:ascii="Times New Roman" w:hAnsi="Times New Roman" w:cs="Times New Roman"/>
          <w:sz w:val="24"/>
          <w:szCs w:val="24"/>
          <w:u w:val="single"/>
        </w:rPr>
        <w:t>Регламент деятельности Совета утве</w:t>
      </w:r>
      <w:r w:rsidR="00F047C2" w:rsidRPr="004C0FC1">
        <w:rPr>
          <w:rFonts w:ascii="Times New Roman" w:hAnsi="Times New Roman" w:cs="Times New Roman"/>
          <w:sz w:val="24"/>
          <w:szCs w:val="24"/>
          <w:u w:val="single"/>
        </w:rPr>
        <w:t>ржден им самим 18.02.2016.</w:t>
      </w:r>
      <w:r w:rsidR="00F047C2">
        <w:rPr>
          <w:rFonts w:ascii="Times New Roman" w:hAnsi="Times New Roman" w:cs="Times New Roman"/>
          <w:sz w:val="24"/>
          <w:szCs w:val="24"/>
        </w:rPr>
        <w:t xml:space="preserve"> </w:t>
      </w:r>
      <w:r w:rsidR="00BB5946">
        <w:rPr>
          <w:rFonts w:ascii="Times New Roman" w:hAnsi="Times New Roman" w:cs="Times New Roman"/>
          <w:sz w:val="24"/>
          <w:szCs w:val="24"/>
        </w:rPr>
        <w:t xml:space="preserve"> </w:t>
      </w:r>
    </w:p>
    <w:p w:rsidR="00BB5946" w:rsidRDefault="004C0FC1" w:rsidP="00BC4CC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1.21.5. С </w:t>
      </w:r>
      <w:r w:rsidR="00BB5946" w:rsidRPr="00BB5946">
        <w:rPr>
          <w:rFonts w:ascii="Times New Roman" w:hAnsi="Times New Roman" w:cs="Times New Roman"/>
          <w:sz w:val="24"/>
          <w:szCs w:val="24"/>
        </w:rPr>
        <w:t xml:space="preserve"> 2012 года </w:t>
      </w:r>
      <w:r w:rsidR="00CA20BC">
        <w:rPr>
          <w:rFonts w:ascii="Times New Roman" w:hAnsi="Times New Roman" w:cs="Times New Roman"/>
          <w:sz w:val="24"/>
          <w:szCs w:val="24"/>
        </w:rPr>
        <w:t>Министерство финансов РФ</w:t>
      </w:r>
      <w:r w:rsidR="00BB5946" w:rsidRPr="00BB5946">
        <w:rPr>
          <w:rFonts w:ascii="Times New Roman" w:hAnsi="Times New Roman" w:cs="Times New Roman"/>
          <w:sz w:val="24"/>
          <w:szCs w:val="24"/>
        </w:rPr>
        <w:t xml:space="preserve"> практически перестал разрабатывать новые ПБУ, поскольку в соответствии со ст. 27 </w:t>
      </w:r>
      <w:r w:rsidR="00E507C2">
        <w:rPr>
          <w:rFonts w:ascii="Times New Roman" w:hAnsi="Times New Roman" w:cs="Times New Roman"/>
          <w:sz w:val="24"/>
          <w:szCs w:val="24"/>
        </w:rPr>
        <w:t>Федерального</w:t>
      </w:r>
      <w:r w:rsidR="00BB5946" w:rsidRPr="00BB5946">
        <w:rPr>
          <w:rFonts w:ascii="Times New Roman" w:hAnsi="Times New Roman" w:cs="Times New Roman"/>
          <w:sz w:val="24"/>
          <w:szCs w:val="24"/>
        </w:rPr>
        <w:t xml:space="preserve"> закона от 06.12.2011 </w:t>
      </w:r>
      <w:r w:rsidR="002C4175">
        <w:rPr>
          <w:rFonts w:ascii="Times New Roman" w:hAnsi="Times New Roman" w:cs="Times New Roman"/>
          <w:sz w:val="24"/>
          <w:szCs w:val="24"/>
        </w:rPr>
        <w:t>№</w:t>
      </w:r>
      <w:r w:rsidR="00BB5946" w:rsidRPr="00BB5946">
        <w:rPr>
          <w:rFonts w:ascii="Times New Roman" w:hAnsi="Times New Roman" w:cs="Times New Roman"/>
          <w:sz w:val="24"/>
          <w:szCs w:val="24"/>
        </w:rPr>
        <w:t xml:space="preserve"> 402-ФЗ "О бухгалтерском учете" разработчиком </w:t>
      </w:r>
      <w:r w:rsidR="00E507C2">
        <w:rPr>
          <w:rFonts w:ascii="Times New Roman" w:hAnsi="Times New Roman" w:cs="Times New Roman"/>
          <w:sz w:val="24"/>
          <w:szCs w:val="24"/>
        </w:rPr>
        <w:t>Федерального</w:t>
      </w:r>
      <w:r w:rsidR="00BB5946" w:rsidRPr="00BB5946">
        <w:rPr>
          <w:rFonts w:ascii="Times New Roman" w:hAnsi="Times New Roman" w:cs="Times New Roman"/>
          <w:sz w:val="24"/>
          <w:szCs w:val="24"/>
        </w:rPr>
        <w:t xml:space="preserve"> стандарта бухгалтерского учета может быть любой субъект негосударственного регулирования бухгалтерского учета.</w:t>
      </w:r>
    </w:p>
    <w:p w:rsidR="00732BEC" w:rsidRDefault="00732BEC" w:rsidP="00BC4CC0">
      <w:pPr>
        <w:spacing w:line="240" w:lineRule="auto"/>
        <w:jc w:val="both"/>
        <w:rPr>
          <w:rFonts w:ascii="Times New Roman" w:hAnsi="Times New Roman" w:cs="Times New Roman"/>
          <w:b/>
          <w:sz w:val="24"/>
          <w:szCs w:val="24"/>
        </w:rPr>
      </w:pPr>
    </w:p>
    <w:p w:rsidR="00DB3F40" w:rsidRDefault="00F00B03" w:rsidP="00EA6F48">
      <w:pPr>
        <w:pageBreakBefore/>
        <w:spacing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1.</w:t>
      </w:r>
      <w:r w:rsidR="004C0FC1">
        <w:rPr>
          <w:rFonts w:ascii="Times New Roman" w:hAnsi="Times New Roman" w:cs="Times New Roman"/>
          <w:b/>
          <w:sz w:val="24"/>
          <w:szCs w:val="24"/>
        </w:rPr>
        <w:t>22</w:t>
      </w:r>
      <w:r w:rsidR="00DB3F40">
        <w:rPr>
          <w:rFonts w:ascii="Times New Roman" w:hAnsi="Times New Roman" w:cs="Times New Roman"/>
          <w:b/>
          <w:sz w:val="24"/>
          <w:szCs w:val="24"/>
        </w:rPr>
        <w:t xml:space="preserve">. В области повышения качества </w:t>
      </w:r>
      <w:r w:rsidR="00104821">
        <w:rPr>
          <w:rFonts w:ascii="Times New Roman" w:hAnsi="Times New Roman" w:cs="Times New Roman"/>
          <w:b/>
          <w:sz w:val="24"/>
          <w:szCs w:val="24"/>
        </w:rPr>
        <w:t>и надежности информации формируемой бухгалтерской отчетности</w:t>
      </w:r>
      <w:r w:rsidR="002A7DE6">
        <w:rPr>
          <w:rFonts w:ascii="Times New Roman" w:hAnsi="Times New Roman" w:cs="Times New Roman"/>
          <w:b/>
          <w:sz w:val="24"/>
          <w:szCs w:val="24"/>
        </w:rPr>
        <w:t xml:space="preserve">, формирования стандартов </w:t>
      </w:r>
      <w:r w:rsidR="002A7DE6" w:rsidRPr="002A7DE6">
        <w:rPr>
          <w:rFonts w:ascii="Times New Roman" w:hAnsi="Times New Roman" w:cs="Times New Roman"/>
          <w:b/>
          <w:sz w:val="24"/>
          <w:szCs w:val="24"/>
        </w:rPr>
        <w:t>бухгалтерского учета и отчетности</w:t>
      </w:r>
      <w:r w:rsidR="00104821">
        <w:rPr>
          <w:rFonts w:ascii="Times New Roman" w:hAnsi="Times New Roman" w:cs="Times New Roman"/>
          <w:b/>
          <w:sz w:val="24"/>
          <w:szCs w:val="24"/>
        </w:rPr>
        <w:t>:</w:t>
      </w:r>
    </w:p>
    <w:p w:rsidR="00104821" w:rsidRDefault="004D79E7" w:rsidP="00BC4CC0">
      <w:pPr>
        <w:spacing w:line="240" w:lineRule="auto"/>
        <w:jc w:val="both"/>
        <w:rPr>
          <w:rFonts w:ascii="Times New Roman" w:hAnsi="Times New Roman" w:cs="Times New Roman"/>
          <w:b/>
          <w:sz w:val="24"/>
          <w:szCs w:val="24"/>
        </w:rPr>
      </w:pPr>
      <w:r>
        <w:rPr>
          <w:rFonts w:ascii="Times New Roman" w:hAnsi="Times New Roman" w:cs="Times New Roman"/>
          <w:sz w:val="24"/>
          <w:szCs w:val="24"/>
        </w:rPr>
        <w:t xml:space="preserve">1.22.1. </w:t>
      </w:r>
      <w:r w:rsidR="00104821">
        <w:rPr>
          <w:rFonts w:ascii="Times New Roman" w:hAnsi="Times New Roman" w:cs="Times New Roman"/>
          <w:sz w:val="24"/>
          <w:szCs w:val="24"/>
        </w:rPr>
        <w:t xml:space="preserve">В «Концепции </w:t>
      </w:r>
      <w:r w:rsidR="00104821" w:rsidRPr="00C2567C">
        <w:rPr>
          <w:rFonts w:ascii="Times New Roman" w:hAnsi="Times New Roman" w:cs="Times New Roman"/>
          <w:sz w:val="24"/>
          <w:szCs w:val="24"/>
        </w:rPr>
        <w:t>развития бухгалтерского учета и отчетности в Российской Федерации</w:t>
      </w:r>
      <w:r w:rsidR="00104821">
        <w:rPr>
          <w:rFonts w:ascii="Times New Roman" w:hAnsi="Times New Roman" w:cs="Times New Roman"/>
          <w:sz w:val="24"/>
          <w:szCs w:val="24"/>
        </w:rPr>
        <w:t xml:space="preserve"> </w:t>
      </w:r>
      <w:r w:rsidR="00104821" w:rsidRPr="00C2567C">
        <w:rPr>
          <w:rFonts w:ascii="Times New Roman" w:hAnsi="Times New Roman" w:cs="Times New Roman"/>
          <w:sz w:val="24"/>
          <w:szCs w:val="24"/>
        </w:rPr>
        <w:t>на среднесрочную перспективу</w:t>
      </w:r>
      <w:r w:rsidR="00104821">
        <w:rPr>
          <w:rFonts w:ascii="Times New Roman" w:hAnsi="Times New Roman" w:cs="Times New Roman"/>
          <w:sz w:val="24"/>
          <w:szCs w:val="24"/>
        </w:rPr>
        <w:t xml:space="preserve">», «одобренной» </w:t>
      </w:r>
      <w:r w:rsidR="00104821" w:rsidRPr="00C2567C">
        <w:rPr>
          <w:rFonts w:ascii="Times New Roman" w:hAnsi="Times New Roman" w:cs="Times New Roman"/>
          <w:sz w:val="24"/>
          <w:szCs w:val="24"/>
        </w:rPr>
        <w:t>приказом Министра финансов Российской Федерации от 1 июля 2004 г</w:t>
      </w:r>
      <w:r w:rsidR="00104821">
        <w:rPr>
          <w:rFonts w:ascii="Times New Roman" w:hAnsi="Times New Roman" w:cs="Times New Roman"/>
          <w:sz w:val="24"/>
          <w:szCs w:val="24"/>
        </w:rPr>
        <w:t>ода</w:t>
      </w:r>
      <w:r w:rsidR="00104821" w:rsidRPr="00C2567C">
        <w:rPr>
          <w:rFonts w:ascii="Times New Roman" w:hAnsi="Times New Roman" w:cs="Times New Roman"/>
          <w:sz w:val="24"/>
          <w:szCs w:val="24"/>
        </w:rPr>
        <w:t xml:space="preserve"> № 180</w:t>
      </w:r>
      <w:r w:rsidR="00104821">
        <w:rPr>
          <w:rFonts w:ascii="Times New Roman" w:hAnsi="Times New Roman" w:cs="Times New Roman"/>
          <w:sz w:val="24"/>
          <w:szCs w:val="24"/>
        </w:rPr>
        <w:t xml:space="preserve"> (</w:t>
      </w:r>
      <w:r w:rsidR="00104821" w:rsidRPr="00C2567C">
        <w:rPr>
          <w:rFonts w:ascii="Times New Roman" w:hAnsi="Times New Roman" w:cs="Times New Roman"/>
          <w:sz w:val="24"/>
          <w:szCs w:val="24"/>
        </w:rPr>
        <w:t xml:space="preserve">Информация официального сайта </w:t>
      </w:r>
      <w:r w:rsidR="00CA20BC">
        <w:rPr>
          <w:rFonts w:ascii="Times New Roman" w:hAnsi="Times New Roman" w:cs="Times New Roman"/>
          <w:sz w:val="24"/>
          <w:szCs w:val="24"/>
        </w:rPr>
        <w:t>Министерства финансов РФ</w:t>
      </w:r>
      <w:r w:rsidR="00104821" w:rsidRPr="00C2567C">
        <w:rPr>
          <w:rFonts w:ascii="Times New Roman" w:hAnsi="Times New Roman" w:cs="Times New Roman"/>
          <w:sz w:val="24"/>
          <w:szCs w:val="24"/>
        </w:rPr>
        <w:t xml:space="preserve"> </w:t>
      </w:r>
      <w:hyperlink r:id="rId22" w:anchor="ixzz49QCinBZf" w:history="1">
        <w:r w:rsidR="00104821" w:rsidRPr="001553BE">
          <w:rPr>
            <w:rStyle w:val="a3"/>
            <w:rFonts w:ascii="Times New Roman" w:hAnsi="Times New Roman" w:cs="Times New Roman"/>
            <w:sz w:val="24"/>
            <w:szCs w:val="24"/>
          </w:rPr>
          <w:t>http://mi</w:t>
        </w:r>
        <w:r w:rsidR="00496516">
          <w:rPr>
            <w:rStyle w:val="a3"/>
            <w:rFonts w:ascii="Times New Roman" w:hAnsi="Times New Roman" w:cs="Times New Roman"/>
            <w:sz w:val="24"/>
            <w:szCs w:val="24"/>
          </w:rPr>
          <w:t>№</w:t>
        </w:r>
        <w:r w:rsidR="00104821" w:rsidRPr="001553BE">
          <w:rPr>
            <w:rStyle w:val="a3"/>
            <w:rFonts w:ascii="Times New Roman" w:hAnsi="Times New Roman" w:cs="Times New Roman"/>
            <w:sz w:val="24"/>
            <w:szCs w:val="24"/>
          </w:rPr>
          <w:t>fi</w:t>
        </w:r>
        <w:r w:rsidR="00496516">
          <w:rPr>
            <w:rStyle w:val="a3"/>
            <w:rFonts w:ascii="Times New Roman" w:hAnsi="Times New Roman" w:cs="Times New Roman"/>
            <w:sz w:val="24"/>
            <w:szCs w:val="24"/>
          </w:rPr>
          <w:t>№</w:t>
        </w:r>
        <w:r w:rsidR="00104821" w:rsidRPr="001553BE">
          <w:rPr>
            <w:rStyle w:val="a3"/>
            <w:rFonts w:ascii="Times New Roman" w:hAnsi="Times New Roman" w:cs="Times New Roman"/>
            <w:sz w:val="24"/>
            <w:szCs w:val="24"/>
          </w:rPr>
          <w:t>.ru/ru/perfoma</w:t>
        </w:r>
        <w:r w:rsidR="00496516">
          <w:rPr>
            <w:rStyle w:val="a3"/>
            <w:rFonts w:ascii="Times New Roman" w:hAnsi="Times New Roman" w:cs="Times New Roman"/>
            <w:sz w:val="24"/>
            <w:szCs w:val="24"/>
          </w:rPr>
          <w:t>№</w:t>
        </w:r>
        <w:r w:rsidR="00104821" w:rsidRPr="001553BE">
          <w:rPr>
            <w:rStyle w:val="a3"/>
            <w:rFonts w:ascii="Times New Roman" w:hAnsi="Times New Roman" w:cs="Times New Roman"/>
            <w:sz w:val="24"/>
            <w:szCs w:val="24"/>
          </w:rPr>
          <w:t>ce/accou</w:t>
        </w:r>
        <w:r w:rsidR="00496516">
          <w:rPr>
            <w:rStyle w:val="a3"/>
            <w:rFonts w:ascii="Times New Roman" w:hAnsi="Times New Roman" w:cs="Times New Roman"/>
            <w:sz w:val="24"/>
            <w:szCs w:val="24"/>
          </w:rPr>
          <w:t>№</w:t>
        </w:r>
        <w:r w:rsidR="00104821" w:rsidRPr="001553BE">
          <w:rPr>
            <w:rStyle w:val="a3"/>
            <w:rFonts w:ascii="Times New Roman" w:hAnsi="Times New Roman" w:cs="Times New Roman"/>
            <w:sz w:val="24"/>
            <w:szCs w:val="24"/>
          </w:rPr>
          <w:t>ti</w:t>
        </w:r>
        <w:r w:rsidR="00496516">
          <w:rPr>
            <w:rStyle w:val="a3"/>
            <w:rFonts w:ascii="Times New Roman" w:hAnsi="Times New Roman" w:cs="Times New Roman"/>
            <w:sz w:val="24"/>
            <w:szCs w:val="24"/>
          </w:rPr>
          <w:t>№</w:t>
        </w:r>
        <w:r w:rsidR="00104821" w:rsidRPr="001553BE">
          <w:rPr>
            <w:rStyle w:val="a3"/>
            <w:rFonts w:ascii="Times New Roman" w:hAnsi="Times New Roman" w:cs="Times New Roman"/>
            <w:sz w:val="24"/>
            <w:szCs w:val="24"/>
          </w:rPr>
          <w:t>g/accou</w:t>
        </w:r>
        <w:r w:rsidR="00496516">
          <w:rPr>
            <w:rStyle w:val="a3"/>
            <w:rFonts w:ascii="Times New Roman" w:hAnsi="Times New Roman" w:cs="Times New Roman"/>
            <w:sz w:val="24"/>
            <w:szCs w:val="24"/>
          </w:rPr>
          <w:t>№</w:t>
        </w:r>
        <w:r w:rsidR="00104821" w:rsidRPr="001553BE">
          <w:rPr>
            <w:rStyle w:val="a3"/>
            <w:rFonts w:ascii="Times New Roman" w:hAnsi="Times New Roman" w:cs="Times New Roman"/>
            <w:sz w:val="24"/>
            <w:szCs w:val="24"/>
          </w:rPr>
          <w:t>ti</w:t>
        </w:r>
        <w:r w:rsidR="00496516">
          <w:rPr>
            <w:rStyle w:val="a3"/>
            <w:rFonts w:ascii="Times New Roman" w:hAnsi="Times New Roman" w:cs="Times New Roman"/>
            <w:sz w:val="24"/>
            <w:szCs w:val="24"/>
          </w:rPr>
          <w:t>№</w:t>
        </w:r>
        <w:r w:rsidR="00104821" w:rsidRPr="001553BE">
          <w:rPr>
            <w:rStyle w:val="a3"/>
            <w:rFonts w:ascii="Times New Roman" w:hAnsi="Times New Roman" w:cs="Times New Roman"/>
            <w:sz w:val="24"/>
            <w:szCs w:val="24"/>
          </w:rPr>
          <w:t>g/basics/#ixzz49QCi</w:t>
        </w:r>
        <w:r w:rsidR="00496516">
          <w:rPr>
            <w:rStyle w:val="a3"/>
            <w:rFonts w:ascii="Times New Roman" w:hAnsi="Times New Roman" w:cs="Times New Roman"/>
            <w:sz w:val="24"/>
            <w:szCs w:val="24"/>
          </w:rPr>
          <w:t>№</w:t>
        </w:r>
        <w:r w:rsidR="00104821" w:rsidRPr="001553BE">
          <w:rPr>
            <w:rStyle w:val="a3"/>
            <w:rFonts w:ascii="Times New Roman" w:hAnsi="Times New Roman" w:cs="Times New Roman"/>
            <w:sz w:val="24"/>
            <w:szCs w:val="24"/>
          </w:rPr>
          <w:t>BZf</w:t>
        </w:r>
      </w:hyperlink>
      <w:r w:rsidR="00104821">
        <w:rPr>
          <w:rFonts w:ascii="Times New Roman" w:hAnsi="Times New Roman" w:cs="Times New Roman"/>
          <w:sz w:val="24"/>
          <w:szCs w:val="24"/>
        </w:rPr>
        <w:t>), абсолютно справедливо указано:</w:t>
      </w:r>
    </w:p>
    <w:p w:rsidR="00DB3F40" w:rsidRPr="00C45588" w:rsidRDefault="00104821" w:rsidP="00104821">
      <w:pPr>
        <w:spacing w:line="240" w:lineRule="auto"/>
        <w:ind w:left="567"/>
        <w:jc w:val="both"/>
        <w:rPr>
          <w:rFonts w:ascii="Times New Roman" w:hAnsi="Times New Roman" w:cs="Times New Roman"/>
          <w:b/>
          <w:i/>
          <w:sz w:val="24"/>
          <w:szCs w:val="24"/>
        </w:rPr>
      </w:pPr>
      <w:r w:rsidRPr="00C45588">
        <w:rPr>
          <w:rFonts w:ascii="Times New Roman" w:hAnsi="Times New Roman" w:cs="Times New Roman"/>
          <w:b/>
          <w:i/>
          <w:sz w:val="24"/>
          <w:szCs w:val="24"/>
        </w:rPr>
        <w:t>«</w:t>
      </w:r>
      <w:r w:rsidR="00DB3F40" w:rsidRPr="00C45588">
        <w:rPr>
          <w:rFonts w:ascii="Times New Roman" w:hAnsi="Times New Roman" w:cs="Times New Roman"/>
          <w:b/>
          <w:i/>
          <w:sz w:val="24"/>
          <w:szCs w:val="24"/>
        </w:rPr>
        <w:t>Сложившаяся система бухгалтерского учета и отчетности не  обеспечивает в полной мере надлежащее качество и надежность формируемой в ней информации, а также существенно ограничивает возможности полезного использования этой информации</w:t>
      </w:r>
      <w:r w:rsidR="002A7DE6" w:rsidRPr="00C45588">
        <w:rPr>
          <w:rFonts w:ascii="Times New Roman" w:hAnsi="Times New Roman" w:cs="Times New Roman"/>
          <w:b/>
          <w:i/>
          <w:sz w:val="24"/>
          <w:szCs w:val="24"/>
        </w:rPr>
        <w:t>…</w:t>
      </w:r>
    </w:p>
    <w:p w:rsidR="002A7DE6" w:rsidRPr="002A7DE6" w:rsidRDefault="002A7DE6" w:rsidP="002A7DE6">
      <w:pPr>
        <w:spacing w:line="240" w:lineRule="auto"/>
        <w:ind w:left="567"/>
        <w:jc w:val="both"/>
        <w:rPr>
          <w:rFonts w:ascii="Times New Roman" w:hAnsi="Times New Roman" w:cs="Times New Roman"/>
          <w:i/>
          <w:sz w:val="24"/>
          <w:szCs w:val="24"/>
        </w:rPr>
      </w:pPr>
      <w:r w:rsidRPr="002A7DE6">
        <w:rPr>
          <w:rFonts w:ascii="Times New Roman" w:hAnsi="Times New Roman" w:cs="Times New Roman"/>
          <w:i/>
          <w:sz w:val="24"/>
          <w:szCs w:val="24"/>
        </w:rPr>
        <w:t>Принимая во внимание общественную значимость стандартов бухгалтерского учета и отчетности, необходимо их широкое признание, основанное, в первую очередь, на доверии к ним и убежденности в их адекватности и качестве. Для признания стандартов необходимо включение в процесс их принятия профессионального сообщества. При этом профессиональное сообщество разрабатывает проекты национальных стандартов и (или) проводит профессиональную общественную экспертизу стандартов. Органы государственной власти организуют разработку национальных стандартов, подготавливают стандарты к утверждению (одобрению) и утверждают (одобряют) их, обеспечивают юридическое оформление, регистрацию и ведение реестра стандартов</w:t>
      </w:r>
      <w:r>
        <w:rPr>
          <w:rFonts w:ascii="Times New Roman" w:hAnsi="Times New Roman" w:cs="Times New Roman"/>
          <w:i/>
          <w:sz w:val="24"/>
          <w:szCs w:val="24"/>
        </w:rPr>
        <w:t>»</w:t>
      </w:r>
      <w:r w:rsidRPr="002A7DE6">
        <w:rPr>
          <w:rFonts w:ascii="Times New Roman" w:hAnsi="Times New Roman" w:cs="Times New Roman"/>
          <w:i/>
          <w:sz w:val="24"/>
          <w:szCs w:val="24"/>
        </w:rPr>
        <w:t>.</w:t>
      </w:r>
    </w:p>
    <w:p w:rsidR="002A7DE6" w:rsidRPr="002A7DE6" w:rsidRDefault="002A7DE6" w:rsidP="002A7DE6">
      <w:pPr>
        <w:spacing w:line="240" w:lineRule="auto"/>
        <w:ind w:left="567"/>
        <w:jc w:val="both"/>
        <w:rPr>
          <w:rFonts w:ascii="Times New Roman" w:hAnsi="Times New Roman" w:cs="Times New Roman"/>
          <w:i/>
          <w:sz w:val="24"/>
          <w:szCs w:val="24"/>
        </w:rPr>
      </w:pPr>
    </w:p>
    <w:p w:rsidR="00104821" w:rsidRPr="00104821" w:rsidRDefault="004D79E7" w:rsidP="00BC4CC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1.22.2. </w:t>
      </w:r>
      <w:r w:rsidR="00104821" w:rsidRPr="00104821">
        <w:rPr>
          <w:rFonts w:ascii="Times New Roman" w:hAnsi="Times New Roman" w:cs="Times New Roman"/>
          <w:sz w:val="24"/>
          <w:szCs w:val="24"/>
        </w:rPr>
        <w:t>Через 12 лет после констатации данного факта</w:t>
      </w:r>
      <w:r w:rsidR="00104821">
        <w:rPr>
          <w:rFonts w:ascii="Times New Roman" w:hAnsi="Times New Roman" w:cs="Times New Roman"/>
          <w:sz w:val="24"/>
          <w:szCs w:val="24"/>
        </w:rPr>
        <w:t xml:space="preserve"> Минфином РФ, ответственным за нормативно-правовое регулирование бухучета и отчетности в РФ, принято решение о создании «Совета по стандартам бухгалтерского учета»</w:t>
      </w:r>
      <w:r w:rsidR="007D060B">
        <w:rPr>
          <w:rFonts w:ascii="Times New Roman" w:hAnsi="Times New Roman" w:cs="Times New Roman"/>
          <w:sz w:val="24"/>
          <w:szCs w:val="24"/>
        </w:rPr>
        <w:t xml:space="preserve"> и утвержден План работы на 2016 год</w:t>
      </w:r>
      <w:r w:rsidR="00104821">
        <w:rPr>
          <w:rFonts w:ascii="Times New Roman" w:hAnsi="Times New Roman" w:cs="Times New Roman"/>
          <w:sz w:val="24"/>
          <w:szCs w:val="24"/>
        </w:rPr>
        <w:t>.</w:t>
      </w:r>
      <w:r w:rsidR="00BA5CB8">
        <w:rPr>
          <w:rFonts w:ascii="Times New Roman" w:hAnsi="Times New Roman" w:cs="Times New Roman"/>
          <w:sz w:val="24"/>
          <w:szCs w:val="24"/>
        </w:rPr>
        <w:t xml:space="preserve"> Информация о результатах деятельности Совета на официальном сайте Министерства финансов РФ отсутствует.</w:t>
      </w:r>
    </w:p>
    <w:p w:rsidR="003B6366" w:rsidRPr="003B6366" w:rsidRDefault="003B6366" w:rsidP="003B6366">
      <w:pPr>
        <w:pageBreakBefore/>
        <w:ind w:left="-425"/>
        <w:jc w:val="both"/>
        <w:rPr>
          <w:rFonts w:ascii="Times New Roman" w:hAnsi="Times New Roman" w:cs="Times New Roman"/>
          <w:b/>
          <w:sz w:val="24"/>
          <w:szCs w:val="24"/>
        </w:rPr>
      </w:pPr>
      <w:r w:rsidRPr="003B6366">
        <w:rPr>
          <w:rFonts w:ascii="Times New Roman" w:hAnsi="Times New Roman" w:cs="Times New Roman"/>
          <w:b/>
          <w:sz w:val="24"/>
          <w:szCs w:val="24"/>
        </w:rPr>
        <w:lastRenderedPageBreak/>
        <w:t>1.23. Сравнительный анализ  государственных требований к профессиональной подготовленности «бухгалтера» (формирующего бухгалтерскую отчетность) и «аудитора» (выражающего независимое мнение о ее достоверности).</w:t>
      </w:r>
    </w:p>
    <w:tbl>
      <w:tblPr>
        <w:tblStyle w:val="3"/>
        <w:tblW w:w="10207" w:type="dxa"/>
        <w:tblInd w:w="-318" w:type="dxa"/>
        <w:tblLayout w:type="fixed"/>
        <w:tblLook w:val="04A0" w:firstRow="1" w:lastRow="0" w:firstColumn="1" w:lastColumn="0" w:noHBand="0" w:noVBand="1"/>
      </w:tblPr>
      <w:tblGrid>
        <w:gridCol w:w="2978"/>
        <w:gridCol w:w="2693"/>
        <w:gridCol w:w="4536"/>
      </w:tblGrid>
      <w:tr w:rsidR="003B6366" w:rsidRPr="003B6366" w:rsidTr="00623DC8">
        <w:tc>
          <w:tcPr>
            <w:tcW w:w="2978" w:type="dxa"/>
          </w:tcPr>
          <w:p w:rsidR="003B6366" w:rsidRPr="003B6366" w:rsidRDefault="003B6366" w:rsidP="003B6366">
            <w:pPr>
              <w:rPr>
                <w:rFonts w:ascii="Times New Roman" w:hAnsi="Times New Roman" w:cs="Times New Roman"/>
                <w:sz w:val="24"/>
                <w:szCs w:val="24"/>
              </w:rPr>
            </w:pPr>
          </w:p>
        </w:tc>
        <w:tc>
          <w:tcPr>
            <w:tcW w:w="2693" w:type="dxa"/>
          </w:tcPr>
          <w:p w:rsidR="003B6366" w:rsidRPr="003B6366" w:rsidRDefault="003B6366" w:rsidP="003B6366">
            <w:pPr>
              <w:rPr>
                <w:rFonts w:ascii="Times New Roman" w:hAnsi="Times New Roman" w:cs="Times New Roman"/>
                <w:b/>
                <w:sz w:val="24"/>
                <w:szCs w:val="24"/>
              </w:rPr>
            </w:pPr>
          </w:p>
          <w:p w:rsidR="003B6366" w:rsidRPr="003B6366" w:rsidRDefault="003B6366" w:rsidP="003B6366">
            <w:pPr>
              <w:rPr>
                <w:rFonts w:ascii="Times New Roman" w:hAnsi="Times New Roman" w:cs="Times New Roman"/>
                <w:b/>
                <w:sz w:val="24"/>
                <w:szCs w:val="24"/>
              </w:rPr>
            </w:pPr>
            <w:r w:rsidRPr="003B6366">
              <w:rPr>
                <w:rFonts w:ascii="Times New Roman" w:hAnsi="Times New Roman" w:cs="Times New Roman"/>
                <w:b/>
                <w:sz w:val="24"/>
                <w:szCs w:val="24"/>
              </w:rPr>
              <w:t>«аудитор»</w:t>
            </w:r>
          </w:p>
        </w:tc>
        <w:tc>
          <w:tcPr>
            <w:tcW w:w="4536" w:type="dxa"/>
          </w:tcPr>
          <w:p w:rsidR="003B6366" w:rsidRPr="003B6366" w:rsidRDefault="003B6366" w:rsidP="003B6366">
            <w:pPr>
              <w:rPr>
                <w:rFonts w:ascii="Times New Roman" w:hAnsi="Times New Roman" w:cs="Times New Roman"/>
                <w:b/>
                <w:sz w:val="24"/>
                <w:szCs w:val="24"/>
              </w:rPr>
            </w:pPr>
          </w:p>
          <w:p w:rsidR="003B6366" w:rsidRPr="003B6366" w:rsidRDefault="003B6366" w:rsidP="003B6366">
            <w:pPr>
              <w:rPr>
                <w:rFonts w:ascii="Times New Roman" w:hAnsi="Times New Roman" w:cs="Times New Roman"/>
                <w:b/>
                <w:sz w:val="24"/>
                <w:szCs w:val="24"/>
              </w:rPr>
            </w:pPr>
            <w:r w:rsidRPr="003B6366">
              <w:rPr>
                <w:rFonts w:ascii="Times New Roman" w:hAnsi="Times New Roman" w:cs="Times New Roman"/>
                <w:b/>
                <w:sz w:val="24"/>
                <w:szCs w:val="24"/>
              </w:rPr>
              <w:t>«бухгалтер»</w:t>
            </w:r>
          </w:p>
          <w:p w:rsidR="003B6366" w:rsidRPr="003B6366" w:rsidRDefault="003B6366" w:rsidP="003B6366">
            <w:pPr>
              <w:rPr>
                <w:rFonts w:ascii="Times New Roman" w:hAnsi="Times New Roman" w:cs="Times New Roman"/>
                <w:b/>
                <w:sz w:val="24"/>
                <w:szCs w:val="24"/>
              </w:rPr>
            </w:pPr>
          </w:p>
        </w:tc>
      </w:tr>
      <w:tr w:rsidR="003B6366" w:rsidRPr="00623DC8" w:rsidTr="00623DC8">
        <w:tc>
          <w:tcPr>
            <w:tcW w:w="2978" w:type="dxa"/>
          </w:tcPr>
          <w:p w:rsidR="003B6366" w:rsidRPr="003B6366" w:rsidRDefault="003B6366" w:rsidP="003B6366">
            <w:pPr>
              <w:rPr>
                <w:rFonts w:ascii="Times New Roman" w:hAnsi="Times New Roman" w:cs="Times New Roman"/>
                <w:sz w:val="24"/>
                <w:szCs w:val="24"/>
              </w:rPr>
            </w:pPr>
          </w:p>
          <w:p w:rsidR="003B6366" w:rsidRPr="003B6366" w:rsidRDefault="003B6366" w:rsidP="00623DC8">
            <w:pPr>
              <w:rPr>
                <w:rFonts w:ascii="Times New Roman" w:hAnsi="Times New Roman" w:cs="Times New Roman"/>
                <w:sz w:val="24"/>
                <w:szCs w:val="24"/>
              </w:rPr>
            </w:pPr>
            <w:r w:rsidRPr="003B6366">
              <w:rPr>
                <w:rFonts w:ascii="Times New Roman" w:hAnsi="Times New Roman" w:cs="Times New Roman"/>
                <w:sz w:val="24"/>
                <w:szCs w:val="24"/>
              </w:rPr>
              <w:t>Количество аудиторов, имеющих право подписывать Аудиторские заключения для ОЗХС и количество бухгалтеров  в РФ</w:t>
            </w:r>
          </w:p>
        </w:tc>
        <w:tc>
          <w:tcPr>
            <w:tcW w:w="2693" w:type="dxa"/>
          </w:tcPr>
          <w:p w:rsidR="003B6366" w:rsidRPr="003B6366" w:rsidRDefault="003B6366" w:rsidP="003B6366">
            <w:pPr>
              <w:rPr>
                <w:rFonts w:ascii="Times New Roman" w:hAnsi="Times New Roman" w:cs="Times New Roman"/>
                <w:sz w:val="24"/>
                <w:szCs w:val="24"/>
              </w:rPr>
            </w:pPr>
          </w:p>
          <w:p w:rsidR="003B6366" w:rsidRPr="003B6366" w:rsidRDefault="003B6366" w:rsidP="003B6366">
            <w:pPr>
              <w:rPr>
                <w:rFonts w:ascii="Times New Roman" w:hAnsi="Times New Roman" w:cs="Times New Roman"/>
                <w:sz w:val="24"/>
                <w:szCs w:val="24"/>
              </w:rPr>
            </w:pPr>
            <w:r w:rsidRPr="003B6366">
              <w:rPr>
                <w:rFonts w:ascii="Times New Roman" w:hAnsi="Times New Roman" w:cs="Times New Roman"/>
                <w:sz w:val="24"/>
                <w:szCs w:val="24"/>
              </w:rPr>
              <w:t>3.400*</w:t>
            </w:r>
          </w:p>
          <w:p w:rsidR="003B6366" w:rsidRPr="003B6366" w:rsidRDefault="003B6366" w:rsidP="003B6366">
            <w:pPr>
              <w:rPr>
                <w:rFonts w:ascii="Times New Roman" w:hAnsi="Times New Roman" w:cs="Times New Roman"/>
                <w:sz w:val="24"/>
                <w:szCs w:val="24"/>
              </w:rPr>
            </w:pPr>
          </w:p>
          <w:p w:rsidR="003B6366" w:rsidRPr="00CC7D60" w:rsidRDefault="00CC7D60" w:rsidP="00CC7D60">
            <w:pPr>
              <w:ind w:left="35"/>
              <w:rPr>
                <w:rFonts w:ascii="Times New Roman" w:hAnsi="Times New Roman" w:cs="Times New Roman"/>
                <w:sz w:val="24"/>
                <w:szCs w:val="24"/>
              </w:rPr>
            </w:pPr>
            <w:r>
              <w:rPr>
                <w:rFonts w:ascii="Times New Roman" w:hAnsi="Times New Roman" w:cs="Times New Roman"/>
                <w:sz w:val="24"/>
                <w:szCs w:val="24"/>
              </w:rPr>
              <w:t xml:space="preserve">* </w:t>
            </w:r>
            <w:r w:rsidRPr="00CC7D60">
              <w:rPr>
                <w:rFonts w:ascii="Times New Roman" w:hAnsi="Times New Roman" w:cs="Times New Roman"/>
                <w:sz w:val="24"/>
                <w:szCs w:val="24"/>
              </w:rPr>
              <w:t xml:space="preserve">Данные </w:t>
            </w:r>
            <w:proofErr w:type="spellStart"/>
            <w:r w:rsidRPr="00CC7D60">
              <w:rPr>
                <w:rFonts w:ascii="Times New Roman" w:hAnsi="Times New Roman" w:cs="Times New Roman"/>
                <w:sz w:val="24"/>
                <w:szCs w:val="24"/>
              </w:rPr>
              <w:t>Совнадзора</w:t>
            </w:r>
            <w:proofErr w:type="spellEnd"/>
          </w:p>
        </w:tc>
        <w:tc>
          <w:tcPr>
            <w:tcW w:w="4536" w:type="dxa"/>
          </w:tcPr>
          <w:p w:rsidR="003B6366" w:rsidRPr="003B6366" w:rsidRDefault="003B6366" w:rsidP="003B6366">
            <w:pPr>
              <w:rPr>
                <w:rFonts w:ascii="Times New Roman" w:hAnsi="Times New Roman" w:cs="Times New Roman"/>
                <w:sz w:val="24"/>
                <w:szCs w:val="24"/>
              </w:rPr>
            </w:pPr>
          </w:p>
          <w:p w:rsidR="003B6366" w:rsidRPr="003B6366" w:rsidRDefault="003B6366" w:rsidP="003B6366">
            <w:pPr>
              <w:rPr>
                <w:rFonts w:ascii="Times New Roman" w:hAnsi="Times New Roman" w:cs="Times New Roman"/>
                <w:sz w:val="24"/>
                <w:szCs w:val="24"/>
              </w:rPr>
            </w:pPr>
            <w:r w:rsidRPr="003B6366">
              <w:rPr>
                <w:rFonts w:ascii="Times New Roman" w:hAnsi="Times New Roman" w:cs="Times New Roman"/>
                <w:sz w:val="24"/>
                <w:szCs w:val="24"/>
              </w:rPr>
              <w:t>5.000.000 (пять миллионов)**</w:t>
            </w:r>
          </w:p>
          <w:p w:rsidR="003B6366" w:rsidRPr="003B6366" w:rsidRDefault="003B6366" w:rsidP="003B6366">
            <w:pPr>
              <w:rPr>
                <w:rFonts w:ascii="Times New Roman" w:hAnsi="Times New Roman" w:cs="Times New Roman"/>
                <w:sz w:val="24"/>
                <w:szCs w:val="24"/>
              </w:rPr>
            </w:pPr>
          </w:p>
          <w:p w:rsidR="003B6366" w:rsidRPr="00623DC8" w:rsidRDefault="003B6366" w:rsidP="00623DC8">
            <w:pPr>
              <w:rPr>
                <w:rFonts w:ascii="Times New Roman" w:hAnsi="Times New Roman" w:cs="Times New Roman"/>
                <w:sz w:val="24"/>
                <w:szCs w:val="24"/>
              </w:rPr>
            </w:pPr>
            <w:r w:rsidRPr="003B6366">
              <w:rPr>
                <w:rFonts w:ascii="Times New Roman" w:hAnsi="Times New Roman" w:cs="Times New Roman"/>
                <w:sz w:val="24"/>
                <w:szCs w:val="24"/>
              </w:rPr>
              <w:t>**Данные представителя компании  «</w:t>
            </w:r>
            <w:proofErr w:type="spellStart"/>
            <w:r w:rsidRPr="003B6366">
              <w:rPr>
                <w:rFonts w:ascii="Times New Roman" w:hAnsi="Times New Roman" w:cs="Times New Roman"/>
                <w:sz w:val="24"/>
                <w:szCs w:val="24"/>
              </w:rPr>
              <w:t>PricewaterhouseCoopers</w:t>
            </w:r>
            <w:proofErr w:type="spellEnd"/>
            <w:r w:rsidRPr="003B6366">
              <w:rPr>
                <w:rFonts w:ascii="Times New Roman" w:hAnsi="Times New Roman" w:cs="Times New Roman"/>
                <w:sz w:val="24"/>
                <w:szCs w:val="24"/>
              </w:rPr>
              <w:t>» на сайте (</w:t>
            </w:r>
            <w:hyperlink r:id="rId23" w:history="1">
              <w:r w:rsidRPr="003B6366">
                <w:rPr>
                  <w:rFonts w:ascii="Times New Roman" w:hAnsi="Times New Roman" w:cs="Times New Roman"/>
                  <w:color w:val="0000FF" w:themeColor="hyperlink"/>
                  <w:sz w:val="24"/>
                  <w:szCs w:val="24"/>
                  <w:u w:val="single"/>
                </w:rPr>
                <w:t>http://</w:t>
              </w:r>
              <w:r w:rsidR="00496516">
                <w:rPr>
                  <w:rFonts w:ascii="Times New Roman" w:hAnsi="Times New Roman" w:cs="Times New Roman"/>
                  <w:color w:val="0000FF" w:themeColor="hyperlink"/>
                  <w:sz w:val="24"/>
                  <w:szCs w:val="24"/>
                  <w:u w:val="single"/>
                </w:rPr>
                <w:t>№</w:t>
              </w:r>
              <w:r w:rsidRPr="003B6366">
                <w:rPr>
                  <w:rFonts w:ascii="Times New Roman" w:hAnsi="Times New Roman" w:cs="Times New Roman"/>
                  <w:color w:val="0000FF" w:themeColor="hyperlink"/>
                  <w:sz w:val="24"/>
                  <w:szCs w:val="24"/>
                  <w:u w:val="single"/>
                </w:rPr>
                <w:t>ews.kremli</w:t>
              </w:r>
              <w:r w:rsidR="00496516">
                <w:rPr>
                  <w:rFonts w:ascii="Times New Roman" w:hAnsi="Times New Roman" w:cs="Times New Roman"/>
                  <w:color w:val="0000FF" w:themeColor="hyperlink"/>
                  <w:sz w:val="24"/>
                  <w:szCs w:val="24"/>
                  <w:u w:val="single"/>
                </w:rPr>
                <w:t>№</w:t>
              </w:r>
              <w:r w:rsidRPr="003B6366">
                <w:rPr>
                  <w:rFonts w:ascii="Times New Roman" w:hAnsi="Times New Roman" w:cs="Times New Roman"/>
                  <w:color w:val="0000FF" w:themeColor="hyperlink"/>
                  <w:sz w:val="24"/>
                  <w:szCs w:val="24"/>
                  <w:u w:val="single"/>
                </w:rPr>
                <w:t>.ru/</w:t>
              </w:r>
            </w:hyperlink>
            <w:r w:rsidRPr="003B6366">
              <w:rPr>
                <w:rFonts w:ascii="Times New Roman" w:hAnsi="Times New Roman" w:cs="Times New Roman"/>
                <w:sz w:val="24"/>
                <w:szCs w:val="24"/>
                <w:lang w:val="en-US"/>
              </w:rPr>
              <w:t>media</w:t>
            </w:r>
            <w:r w:rsidRPr="00623DC8">
              <w:rPr>
                <w:rFonts w:ascii="Times New Roman" w:hAnsi="Times New Roman" w:cs="Times New Roman"/>
                <w:sz w:val="24"/>
                <w:szCs w:val="24"/>
              </w:rPr>
              <w:t>/</w:t>
            </w:r>
            <w:r w:rsidRPr="003B6366">
              <w:rPr>
                <w:rFonts w:ascii="Times New Roman" w:hAnsi="Times New Roman" w:cs="Times New Roman"/>
                <w:sz w:val="24"/>
                <w:szCs w:val="24"/>
                <w:lang w:val="en-US"/>
              </w:rPr>
              <w:t>eve</w:t>
            </w:r>
            <w:r w:rsidR="00496516" w:rsidRPr="00496516">
              <w:rPr>
                <w:rFonts w:ascii="Times New Roman" w:hAnsi="Times New Roman" w:cs="Times New Roman"/>
                <w:sz w:val="24"/>
                <w:szCs w:val="24"/>
              </w:rPr>
              <w:t>№</w:t>
            </w:r>
            <w:proofErr w:type="spellStart"/>
            <w:r w:rsidRPr="003B6366">
              <w:rPr>
                <w:rFonts w:ascii="Times New Roman" w:hAnsi="Times New Roman" w:cs="Times New Roman"/>
                <w:sz w:val="24"/>
                <w:szCs w:val="24"/>
                <w:lang w:val="en-US"/>
              </w:rPr>
              <w:t>ts</w:t>
            </w:r>
            <w:proofErr w:type="spellEnd"/>
            <w:r w:rsidRPr="00623DC8">
              <w:rPr>
                <w:rFonts w:ascii="Times New Roman" w:hAnsi="Times New Roman" w:cs="Times New Roman"/>
                <w:sz w:val="24"/>
                <w:szCs w:val="24"/>
              </w:rPr>
              <w:t>/</w:t>
            </w:r>
            <w:r w:rsidR="00623DC8">
              <w:rPr>
                <w:rFonts w:ascii="Times New Roman" w:hAnsi="Times New Roman" w:cs="Times New Roman"/>
                <w:sz w:val="24"/>
                <w:szCs w:val="24"/>
                <w:lang w:val="en-US"/>
              </w:rPr>
              <w:t>files</w:t>
            </w:r>
            <w:r w:rsidR="00623DC8" w:rsidRPr="00623DC8">
              <w:rPr>
                <w:rFonts w:ascii="Times New Roman" w:hAnsi="Times New Roman" w:cs="Times New Roman"/>
                <w:sz w:val="24"/>
                <w:szCs w:val="24"/>
              </w:rPr>
              <w:t>/41</w:t>
            </w:r>
            <w:r w:rsidR="00623DC8">
              <w:rPr>
                <w:rFonts w:ascii="Times New Roman" w:hAnsi="Times New Roman" w:cs="Times New Roman"/>
                <w:sz w:val="24"/>
                <w:szCs w:val="24"/>
                <w:lang w:val="en-US"/>
              </w:rPr>
              <w:t>d</w:t>
            </w:r>
            <w:r w:rsidR="00623DC8" w:rsidRPr="00623DC8">
              <w:rPr>
                <w:rFonts w:ascii="Times New Roman" w:hAnsi="Times New Roman" w:cs="Times New Roman"/>
                <w:sz w:val="24"/>
                <w:szCs w:val="24"/>
              </w:rPr>
              <w:t>3</w:t>
            </w:r>
            <w:r w:rsidR="00623DC8">
              <w:rPr>
                <w:rFonts w:ascii="Times New Roman" w:hAnsi="Times New Roman" w:cs="Times New Roman"/>
                <w:sz w:val="24"/>
                <w:szCs w:val="24"/>
                <w:lang w:val="en-US"/>
              </w:rPr>
              <w:t>e</w:t>
            </w:r>
            <w:r w:rsidR="00623DC8" w:rsidRPr="00623DC8">
              <w:rPr>
                <w:rFonts w:ascii="Times New Roman" w:hAnsi="Times New Roman" w:cs="Times New Roman"/>
                <w:sz w:val="24"/>
                <w:szCs w:val="24"/>
              </w:rPr>
              <w:t>10</w:t>
            </w:r>
            <w:proofErr w:type="spellStart"/>
            <w:r w:rsidR="00623DC8">
              <w:rPr>
                <w:rFonts w:ascii="Times New Roman" w:hAnsi="Times New Roman" w:cs="Times New Roman"/>
                <w:sz w:val="24"/>
                <w:szCs w:val="24"/>
                <w:lang w:val="en-US"/>
              </w:rPr>
              <w:t>aee</w:t>
            </w:r>
            <w:proofErr w:type="spellEnd"/>
            <w:r w:rsidR="00623DC8" w:rsidRPr="00623DC8">
              <w:rPr>
                <w:rFonts w:ascii="Times New Roman" w:hAnsi="Times New Roman" w:cs="Times New Roman"/>
                <w:sz w:val="24"/>
                <w:szCs w:val="24"/>
              </w:rPr>
              <w:t>6</w:t>
            </w:r>
            <w:r w:rsidR="00623DC8">
              <w:rPr>
                <w:rFonts w:ascii="Times New Roman" w:hAnsi="Times New Roman" w:cs="Times New Roman"/>
                <w:sz w:val="24"/>
                <w:szCs w:val="24"/>
                <w:lang w:val="en-US"/>
              </w:rPr>
              <w:t>d</w:t>
            </w:r>
            <w:r w:rsidR="00623DC8" w:rsidRPr="00623DC8">
              <w:rPr>
                <w:rFonts w:ascii="Times New Roman" w:hAnsi="Times New Roman" w:cs="Times New Roman"/>
                <w:sz w:val="24"/>
                <w:szCs w:val="24"/>
              </w:rPr>
              <w:t>7935</w:t>
            </w:r>
            <w:r w:rsidR="00623DC8">
              <w:rPr>
                <w:rFonts w:ascii="Times New Roman" w:hAnsi="Times New Roman" w:cs="Times New Roman"/>
                <w:sz w:val="24"/>
                <w:szCs w:val="24"/>
                <w:lang w:val="en-US"/>
              </w:rPr>
              <w:t>f</w:t>
            </w:r>
            <w:r w:rsidR="00623DC8" w:rsidRPr="00623DC8">
              <w:rPr>
                <w:rFonts w:ascii="Times New Roman" w:hAnsi="Times New Roman" w:cs="Times New Roman"/>
                <w:sz w:val="24"/>
                <w:szCs w:val="24"/>
              </w:rPr>
              <w:t>5</w:t>
            </w:r>
            <w:r w:rsidR="00623DC8">
              <w:rPr>
                <w:rFonts w:ascii="Times New Roman" w:hAnsi="Times New Roman" w:cs="Times New Roman"/>
                <w:sz w:val="24"/>
                <w:szCs w:val="24"/>
                <w:lang w:val="en-US"/>
              </w:rPr>
              <w:t>f</w:t>
            </w:r>
            <w:r w:rsidR="00623DC8" w:rsidRPr="00623DC8">
              <w:rPr>
                <w:rFonts w:ascii="Times New Roman" w:hAnsi="Times New Roman" w:cs="Times New Roman"/>
                <w:sz w:val="24"/>
                <w:szCs w:val="24"/>
              </w:rPr>
              <w:t>0.</w:t>
            </w:r>
            <w:proofErr w:type="spellStart"/>
            <w:r w:rsidR="00623DC8">
              <w:rPr>
                <w:rFonts w:ascii="Times New Roman" w:hAnsi="Times New Roman" w:cs="Times New Roman"/>
                <w:sz w:val="24"/>
                <w:szCs w:val="24"/>
                <w:lang w:val="en-US"/>
              </w:rPr>
              <w:t>pdf</w:t>
            </w:r>
            <w:proofErr w:type="spellEnd"/>
            <w:r w:rsidR="00623DC8" w:rsidRPr="00623DC8">
              <w:rPr>
                <w:rFonts w:ascii="Times New Roman" w:hAnsi="Times New Roman" w:cs="Times New Roman"/>
                <w:sz w:val="24"/>
                <w:szCs w:val="24"/>
              </w:rPr>
              <w:t>)</w:t>
            </w:r>
          </w:p>
        </w:tc>
      </w:tr>
      <w:tr w:rsidR="003B6366" w:rsidRPr="003B6366" w:rsidTr="00623DC8">
        <w:tc>
          <w:tcPr>
            <w:tcW w:w="2978" w:type="dxa"/>
          </w:tcPr>
          <w:p w:rsidR="003B6366" w:rsidRPr="00623DC8" w:rsidRDefault="003B6366" w:rsidP="003B6366">
            <w:pPr>
              <w:rPr>
                <w:rFonts w:ascii="Times New Roman" w:hAnsi="Times New Roman" w:cs="Times New Roman"/>
                <w:sz w:val="24"/>
                <w:szCs w:val="24"/>
              </w:rPr>
            </w:pPr>
          </w:p>
          <w:p w:rsidR="003B6366" w:rsidRPr="003B6366" w:rsidRDefault="003B6366" w:rsidP="003B6366">
            <w:pPr>
              <w:rPr>
                <w:rFonts w:ascii="Times New Roman" w:hAnsi="Times New Roman" w:cs="Times New Roman"/>
                <w:sz w:val="24"/>
                <w:szCs w:val="24"/>
              </w:rPr>
            </w:pPr>
            <w:r w:rsidRPr="003B6366">
              <w:rPr>
                <w:rFonts w:ascii="Times New Roman" w:hAnsi="Times New Roman" w:cs="Times New Roman"/>
                <w:sz w:val="24"/>
                <w:szCs w:val="24"/>
              </w:rPr>
              <w:t>Требование об обязательности наличия высшего профессионального образования</w:t>
            </w:r>
          </w:p>
        </w:tc>
        <w:tc>
          <w:tcPr>
            <w:tcW w:w="2693" w:type="dxa"/>
          </w:tcPr>
          <w:p w:rsidR="003B6366" w:rsidRPr="003B6366" w:rsidRDefault="003B6366" w:rsidP="003B6366">
            <w:pPr>
              <w:rPr>
                <w:rFonts w:ascii="Times New Roman" w:hAnsi="Times New Roman" w:cs="Times New Roman"/>
                <w:sz w:val="24"/>
                <w:szCs w:val="24"/>
              </w:rPr>
            </w:pPr>
          </w:p>
          <w:p w:rsidR="003B6366" w:rsidRPr="003B6366" w:rsidRDefault="003B6366" w:rsidP="003B6366">
            <w:pPr>
              <w:rPr>
                <w:rFonts w:ascii="Times New Roman" w:hAnsi="Times New Roman" w:cs="Times New Roman"/>
                <w:sz w:val="24"/>
                <w:szCs w:val="24"/>
              </w:rPr>
            </w:pPr>
            <w:r w:rsidRPr="003B6366">
              <w:rPr>
                <w:rFonts w:ascii="Times New Roman" w:hAnsi="Times New Roman" w:cs="Times New Roman"/>
                <w:sz w:val="24"/>
                <w:szCs w:val="24"/>
              </w:rPr>
              <w:t>Обязательно.</w:t>
            </w:r>
          </w:p>
          <w:p w:rsidR="003B6366" w:rsidRPr="003B6366" w:rsidRDefault="003B6366" w:rsidP="003B6366">
            <w:pPr>
              <w:rPr>
                <w:rFonts w:ascii="Times New Roman" w:hAnsi="Times New Roman" w:cs="Times New Roman"/>
                <w:sz w:val="24"/>
                <w:szCs w:val="24"/>
              </w:rPr>
            </w:pPr>
          </w:p>
          <w:p w:rsidR="003B6366" w:rsidRPr="00623DC8" w:rsidRDefault="003B6366" w:rsidP="00CC7D60">
            <w:pPr>
              <w:rPr>
                <w:rFonts w:ascii="Times New Roman" w:hAnsi="Times New Roman" w:cs="Times New Roman"/>
              </w:rPr>
            </w:pPr>
            <w:r w:rsidRPr="00623DC8">
              <w:rPr>
                <w:rFonts w:ascii="Times New Roman" w:hAnsi="Times New Roman" w:cs="Times New Roman"/>
              </w:rPr>
              <w:t>(ФЗ 307 «Об аудито</w:t>
            </w:r>
            <w:r w:rsidR="00CC7D60" w:rsidRPr="00623DC8">
              <w:rPr>
                <w:rFonts w:ascii="Times New Roman" w:hAnsi="Times New Roman" w:cs="Times New Roman"/>
              </w:rPr>
              <w:t>рской деятельности»)</w:t>
            </w:r>
          </w:p>
        </w:tc>
        <w:tc>
          <w:tcPr>
            <w:tcW w:w="4536" w:type="dxa"/>
          </w:tcPr>
          <w:p w:rsidR="003B6366" w:rsidRPr="003B6366" w:rsidRDefault="003B6366" w:rsidP="003B6366">
            <w:pPr>
              <w:rPr>
                <w:rFonts w:ascii="Times New Roman" w:hAnsi="Times New Roman" w:cs="Times New Roman"/>
                <w:sz w:val="24"/>
                <w:szCs w:val="24"/>
              </w:rPr>
            </w:pPr>
          </w:p>
          <w:p w:rsidR="003B6366" w:rsidRPr="003B6366" w:rsidRDefault="003B6366" w:rsidP="003B6366">
            <w:pPr>
              <w:rPr>
                <w:rFonts w:ascii="Times New Roman" w:hAnsi="Times New Roman" w:cs="Times New Roman"/>
                <w:sz w:val="24"/>
                <w:szCs w:val="24"/>
              </w:rPr>
            </w:pPr>
            <w:r w:rsidRPr="003B6366">
              <w:rPr>
                <w:rFonts w:ascii="Times New Roman" w:hAnsi="Times New Roman" w:cs="Times New Roman"/>
                <w:sz w:val="24"/>
                <w:szCs w:val="24"/>
              </w:rPr>
              <w:t>Необязательно.</w:t>
            </w:r>
          </w:p>
          <w:p w:rsidR="003B6366" w:rsidRPr="003B6366" w:rsidRDefault="003B6366" w:rsidP="003B6366">
            <w:pPr>
              <w:rPr>
                <w:rFonts w:ascii="Times New Roman" w:hAnsi="Times New Roman" w:cs="Times New Roman"/>
                <w:sz w:val="24"/>
                <w:szCs w:val="24"/>
              </w:rPr>
            </w:pPr>
          </w:p>
          <w:p w:rsidR="003B6366" w:rsidRPr="00623DC8" w:rsidRDefault="003B6366" w:rsidP="003B6366">
            <w:pPr>
              <w:rPr>
                <w:rFonts w:ascii="Times New Roman" w:hAnsi="Times New Roman" w:cs="Times New Roman"/>
                <w:sz w:val="20"/>
                <w:szCs w:val="20"/>
              </w:rPr>
            </w:pPr>
            <w:r w:rsidRPr="00623DC8">
              <w:rPr>
                <w:rFonts w:ascii="Times New Roman" w:hAnsi="Times New Roman" w:cs="Times New Roman"/>
                <w:sz w:val="20"/>
                <w:szCs w:val="20"/>
              </w:rPr>
              <w:t xml:space="preserve">Достаточно наличия стажа работы «связанной с ведением бухучета, составлением </w:t>
            </w:r>
            <w:r w:rsidR="00623DC8">
              <w:rPr>
                <w:rFonts w:ascii="Times New Roman" w:hAnsi="Times New Roman" w:cs="Times New Roman"/>
                <w:sz w:val="20"/>
                <w:szCs w:val="20"/>
              </w:rPr>
              <w:t>б</w:t>
            </w:r>
            <w:r w:rsidRPr="00623DC8">
              <w:rPr>
                <w:rFonts w:ascii="Times New Roman" w:hAnsi="Times New Roman" w:cs="Times New Roman"/>
                <w:sz w:val="20"/>
                <w:szCs w:val="20"/>
              </w:rPr>
              <w:t>ухгалтерской (финансовой) отчетности либо с аудиторской деятельностью»</w:t>
            </w:r>
            <w:r w:rsidR="00623DC8">
              <w:rPr>
                <w:rFonts w:ascii="Times New Roman" w:hAnsi="Times New Roman" w:cs="Times New Roman"/>
                <w:sz w:val="20"/>
                <w:szCs w:val="20"/>
              </w:rPr>
              <w:t>:</w:t>
            </w:r>
            <w:r w:rsidRPr="00623DC8">
              <w:rPr>
                <w:rFonts w:ascii="Times New Roman" w:hAnsi="Times New Roman" w:cs="Times New Roman"/>
                <w:sz w:val="20"/>
                <w:szCs w:val="20"/>
              </w:rPr>
              <w:t xml:space="preserve"> не менее 5 лет из последних 7 календарных лет,</w:t>
            </w:r>
            <w:r w:rsidR="00623DC8">
              <w:rPr>
                <w:rFonts w:ascii="Times New Roman" w:hAnsi="Times New Roman" w:cs="Times New Roman"/>
                <w:sz w:val="20"/>
                <w:szCs w:val="20"/>
              </w:rPr>
              <w:t xml:space="preserve"> </w:t>
            </w:r>
            <w:r w:rsidRPr="00623DC8">
              <w:rPr>
                <w:rFonts w:ascii="Times New Roman" w:hAnsi="Times New Roman" w:cs="Times New Roman"/>
                <w:sz w:val="20"/>
                <w:szCs w:val="20"/>
              </w:rPr>
              <w:t>или</w:t>
            </w:r>
            <w:r w:rsidR="00623DC8">
              <w:rPr>
                <w:rFonts w:ascii="Times New Roman" w:hAnsi="Times New Roman" w:cs="Times New Roman"/>
                <w:sz w:val="20"/>
                <w:szCs w:val="20"/>
              </w:rPr>
              <w:t xml:space="preserve"> </w:t>
            </w:r>
            <w:r w:rsidRPr="00623DC8">
              <w:rPr>
                <w:rFonts w:ascii="Times New Roman" w:hAnsi="Times New Roman" w:cs="Times New Roman"/>
                <w:sz w:val="20"/>
                <w:szCs w:val="20"/>
              </w:rPr>
              <w:t>3 из 5 лет, при наличии высшего образования.</w:t>
            </w:r>
          </w:p>
          <w:p w:rsidR="003B6366" w:rsidRPr="00623DC8" w:rsidRDefault="003B6366" w:rsidP="003B6366">
            <w:pPr>
              <w:rPr>
                <w:rFonts w:ascii="Times New Roman" w:hAnsi="Times New Roman" w:cs="Times New Roman"/>
                <w:sz w:val="20"/>
                <w:szCs w:val="20"/>
              </w:rPr>
            </w:pPr>
          </w:p>
          <w:p w:rsidR="003B6366" w:rsidRPr="003B6366" w:rsidRDefault="003B6366" w:rsidP="00623DC8">
            <w:pPr>
              <w:ind w:right="-108"/>
              <w:rPr>
                <w:rFonts w:ascii="Times New Roman" w:hAnsi="Times New Roman" w:cs="Times New Roman"/>
                <w:sz w:val="24"/>
                <w:szCs w:val="24"/>
              </w:rPr>
            </w:pPr>
            <w:r w:rsidRPr="00623DC8">
              <w:rPr>
                <w:rFonts w:ascii="Times New Roman" w:hAnsi="Times New Roman" w:cs="Times New Roman"/>
                <w:sz w:val="20"/>
                <w:szCs w:val="20"/>
              </w:rPr>
              <w:t>(ФЗ 402 «О бухгалтерском учете», ст.7.)</w:t>
            </w:r>
          </w:p>
        </w:tc>
      </w:tr>
      <w:tr w:rsidR="003B6366" w:rsidRPr="003B6366" w:rsidTr="00623DC8">
        <w:tc>
          <w:tcPr>
            <w:tcW w:w="2978" w:type="dxa"/>
          </w:tcPr>
          <w:p w:rsidR="003B6366" w:rsidRPr="003B6366" w:rsidRDefault="003B6366" w:rsidP="003B6366">
            <w:pPr>
              <w:rPr>
                <w:rFonts w:ascii="Times New Roman" w:hAnsi="Times New Roman" w:cs="Times New Roman"/>
                <w:sz w:val="24"/>
                <w:szCs w:val="24"/>
              </w:rPr>
            </w:pPr>
          </w:p>
          <w:p w:rsidR="003B6366" w:rsidRPr="003B6366" w:rsidRDefault="003B6366" w:rsidP="00623DC8">
            <w:pPr>
              <w:rPr>
                <w:rFonts w:ascii="Times New Roman" w:hAnsi="Times New Roman" w:cs="Times New Roman"/>
                <w:sz w:val="24"/>
                <w:szCs w:val="24"/>
              </w:rPr>
            </w:pPr>
            <w:r w:rsidRPr="003B6366">
              <w:rPr>
                <w:rFonts w:ascii="Times New Roman" w:hAnsi="Times New Roman" w:cs="Times New Roman"/>
                <w:sz w:val="24"/>
                <w:szCs w:val="24"/>
              </w:rPr>
              <w:t>Обязательность прохождения аттестации, подтверждающей требуемый профессиональный уровень</w:t>
            </w:r>
          </w:p>
        </w:tc>
        <w:tc>
          <w:tcPr>
            <w:tcW w:w="2693" w:type="dxa"/>
          </w:tcPr>
          <w:p w:rsidR="003B6366" w:rsidRPr="003B6366" w:rsidRDefault="003B6366" w:rsidP="003B6366">
            <w:pPr>
              <w:rPr>
                <w:rFonts w:ascii="Times New Roman" w:hAnsi="Times New Roman" w:cs="Times New Roman"/>
                <w:sz w:val="24"/>
                <w:szCs w:val="24"/>
              </w:rPr>
            </w:pPr>
          </w:p>
          <w:p w:rsidR="003B6366" w:rsidRPr="003B6366" w:rsidRDefault="003B6366" w:rsidP="003B6366">
            <w:pPr>
              <w:rPr>
                <w:rFonts w:ascii="Times New Roman" w:hAnsi="Times New Roman" w:cs="Times New Roman"/>
                <w:sz w:val="24"/>
                <w:szCs w:val="24"/>
              </w:rPr>
            </w:pPr>
            <w:r w:rsidRPr="003B6366">
              <w:rPr>
                <w:rFonts w:ascii="Times New Roman" w:hAnsi="Times New Roman" w:cs="Times New Roman"/>
                <w:sz w:val="24"/>
                <w:szCs w:val="24"/>
              </w:rPr>
              <w:t>Имеется.</w:t>
            </w:r>
          </w:p>
          <w:p w:rsidR="003B6366" w:rsidRPr="003B6366" w:rsidRDefault="003B6366" w:rsidP="003B6366">
            <w:pPr>
              <w:rPr>
                <w:rFonts w:ascii="Times New Roman" w:hAnsi="Times New Roman" w:cs="Times New Roman"/>
                <w:sz w:val="24"/>
                <w:szCs w:val="24"/>
              </w:rPr>
            </w:pPr>
          </w:p>
          <w:p w:rsidR="003B6366" w:rsidRDefault="00CC7D60" w:rsidP="00CC7D60">
            <w:pPr>
              <w:rPr>
                <w:rFonts w:ascii="Times New Roman" w:hAnsi="Times New Roman" w:cs="Times New Roman"/>
                <w:sz w:val="24"/>
                <w:szCs w:val="24"/>
              </w:rPr>
            </w:pPr>
            <w:r>
              <w:rPr>
                <w:rFonts w:ascii="Times New Roman" w:hAnsi="Times New Roman" w:cs="Times New Roman"/>
                <w:sz w:val="24"/>
                <w:szCs w:val="24"/>
              </w:rPr>
              <w:t>Программа:</w:t>
            </w:r>
          </w:p>
          <w:p w:rsidR="00CC7D60" w:rsidRPr="003B6366" w:rsidRDefault="00E07F2A" w:rsidP="00623DC8">
            <w:pPr>
              <w:rPr>
                <w:rFonts w:ascii="Times New Roman" w:hAnsi="Times New Roman" w:cs="Times New Roman"/>
                <w:sz w:val="24"/>
                <w:szCs w:val="24"/>
              </w:rPr>
            </w:pPr>
            <w:hyperlink r:id="rId24" w:history="1">
              <w:r w:rsidR="00A21828" w:rsidRPr="00C04E55">
                <w:rPr>
                  <w:rStyle w:val="a3"/>
                  <w:rFonts w:ascii="Times New Roman" w:hAnsi="Times New Roman" w:cs="Times New Roman"/>
                  <w:sz w:val="16"/>
                  <w:szCs w:val="16"/>
                </w:rPr>
                <w:t>http://www.eak-rus.ru/about_attestatio</w:t>
              </w:r>
              <w:r w:rsidR="00496516">
                <w:rPr>
                  <w:rStyle w:val="a3"/>
                  <w:rFonts w:ascii="Times New Roman" w:hAnsi="Times New Roman" w:cs="Times New Roman"/>
                  <w:sz w:val="16"/>
                  <w:szCs w:val="16"/>
                </w:rPr>
                <w:t>№</w:t>
              </w:r>
              <w:r w:rsidR="00A21828" w:rsidRPr="00C04E55">
                <w:rPr>
                  <w:rStyle w:val="a3"/>
                  <w:rFonts w:ascii="Times New Roman" w:hAnsi="Times New Roman" w:cs="Times New Roman"/>
                  <w:sz w:val="16"/>
                  <w:szCs w:val="16"/>
                </w:rPr>
                <w:t>/podgotovka_k_sdache_exame</w:t>
              </w:r>
              <w:r w:rsidR="00496516">
                <w:rPr>
                  <w:rStyle w:val="a3"/>
                  <w:rFonts w:ascii="Times New Roman" w:hAnsi="Times New Roman" w:cs="Times New Roman"/>
                  <w:sz w:val="16"/>
                  <w:szCs w:val="16"/>
                </w:rPr>
                <w:t>№</w:t>
              </w:r>
              <w:r w:rsidR="00A21828" w:rsidRPr="00C04E55">
                <w:rPr>
                  <w:rStyle w:val="a3"/>
                  <w:rFonts w:ascii="Times New Roman" w:hAnsi="Times New Roman" w:cs="Times New Roman"/>
                  <w:sz w:val="16"/>
                  <w:szCs w:val="16"/>
                </w:rPr>
                <w:t>a1/programma_ekzame</w:t>
              </w:r>
              <w:r w:rsidR="00496516">
                <w:rPr>
                  <w:rStyle w:val="a3"/>
                  <w:rFonts w:ascii="Times New Roman" w:hAnsi="Times New Roman" w:cs="Times New Roman"/>
                  <w:sz w:val="16"/>
                  <w:szCs w:val="16"/>
                </w:rPr>
                <w:t>№</w:t>
              </w:r>
              <w:r w:rsidR="00A21828" w:rsidRPr="00C04E55">
                <w:rPr>
                  <w:rStyle w:val="a3"/>
                  <w:rFonts w:ascii="Times New Roman" w:hAnsi="Times New Roman" w:cs="Times New Roman"/>
                  <w:sz w:val="16"/>
                  <w:szCs w:val="16"/>
                </w:rPr>
                <w:t>ov_</w:t>
              </w:r>
              <w:r w:rsidR="00496516">
                <w:rPr>
                  <w:rStyle w:val="a3"/>
                  <w:rFonts w:ascii="Times New Roman" w:hAnsi="Times New Roman" w:cs="Times New Roman"/>
                  <w:sz w:val="16"/>
                  <w:szCs w:val="16"/>
                </w:rPr>
                <w:t>№</w:t>
              </w:r>
              <w:r w:rsidR="00A21828" w:rsidRPr="00C04E55">
                <w:rPr>
                  <w:rStyle w:val="a3"/>
                  <w:rFonts w:ascii="Times New Roman" w:hAnsi="Times New Roman" w:cs="Times New Roman"/>
                  <w:sz w:val="16"/>
                  <w:szCs w:val="16"/>
                </w:rPr>
                <w:t>a_poluche</w:t>
              </w:r>
              <w:r w:rsidR="00496516">
                <w:rPr>
                  <w:rStyle w:val="a3"/>
                  <w:rFonts w:ascii="Times New Roman" w:hAnsi="Times New Roman" w:cs="Times New Roman"/>
                  <w:sz w:val="16"/>
                  <w:szCs w:val="16"/>
                </w:rPr>
                <w:t>№</w:t>
              </w:r>
              <w:r w:rsidR="00A21828" w:rsidRPr="00C04E55">
                <w:rPr>
                  <w:rStyle w:val="a3"/>
                  <w:rFonts w:ascii="Times New Roman" w:hAnsi="Times New Roman" w:cs="Times New Roman"/>
                  <w:sz w:val="16"/>
                  <w:szCs w:val="16"/>
                </w:rPr>
                <w:t>ie_attestata_auditora</w:t>
              </w:r>
            </w:hyperlink>
          </w:p>
        </w:tc>
        <w:tc>
          <w:tcPr>
            <w:tcW w:w="4536" w:type="dxa"/>
          </w:tcPr>
          <w:p w:rsidR="003B6366" w:rsidRPr="003B6366" w:rsidRDefault="003B6366" w:rsidP="003B6366">
            <w:pPr>
              <w:rPr>
                <w:rFonts w:ascii="Times New Roman" w:hAnsi="Times New Roman" w:cs="Times New Roman"/>
                <w:sz w:val="24"/>
                <w:szCs w:val="24"/>
              </w:rPr>
            </w:pPr>
          </w:p>
          <w:p w:rsidR="003B6366" w:rsidRDefault="003B6366" w:rsidP="003B6366">
            <w:pPr>
              <w:rPr>
                <w:rFonts w:ascii="Times New Roman" w:hAnsi="Times New Roman" w:cs="Times New Roman"/>
                <w:sz w:val="24"/>
                <w:szCs w:val="24"/>
              </w:rPr>
            </w:pPr>
            <w:r w:rsidRPr="003B6366">
              <w:rPr>
                <w:rFonts w:ascii="Times New Roman" w:hAnsi="Times New Roman" w:cs="Times New Roman"/>
                <w:sz w:val="24"/>
                <w:szCs w:val="24"/>
              </w:rPr>
              <w:t>Отсутствует</w:t>
            </w:r>
            <w:r w:rsidR="00A21828">
              <w:rPr>
                <w:rFonts w:ascii="Times New Roman" w:hAnsi="Times New Roman" w:cs="Times New Roman"/>
                <w:sz w:val="24"/>
                <w:szCs w:val="24"/>
              </w:rPr>
              <w:t>.</w:t>
            </w:r>
          </w:p>
          <w:p w:rsidR="00623DC8" w:rsidRPr="003B6366" w:rsidRDefault="00623DC8" w:rsidP="003B6366">
            <w:pPr>
              <w:rPr>
                <w:rFonts w:ascii="Times New Roman" w:hAnsi="Times New Roman" w:cs="Times New Roman"/>
                <w:sz w:val="24"/>
                <w:szCs w:val="24"/>
              </w:rPr>
            </w:pPr>
          </w:p>
        </w:tc>
      </w:tr>
      <w:tr w:rsidR="003B6366" w:rsidRPr="003B6366" w:rsidTr="00623DC8">
        <w:tc>
          <w:tcPr>
            <w:tcW w:w="2978" w:type="dxa"/>
          </w:tcPr>
          <w:p w:rsidR="003B6366" w:rsidRPr="003B6366" w:rsidRDefault="003B6366" w:rsidP="003B6366">
            <w:pPr>
              <w:rPr>
                <w:rFonts w:ascii="Times New Roman" w:hAnsi="Times New Roman" w:cs="Times New Roman"/>
                <w:sz w:val="24"/>
                <w:szCs w:val="24"/>
              </w:rPr>
            </w:pPr>
          </w:p>
          <w:p w:rsidR="003B6366" w:rsidRPr="003B6366" w:rsidRDefault="003B6366" w:rsidP="00DC4242">
            <w:pPr>
              <w:rPr>
                <w:rFonts w:ascii="Times New Roman" w:hAnsi="Times New Roman" w:cs="Times New Roman"/>
                <w:sz w:val="24"/>
                <w:szCs w:val="24"/>
              </w:rPr>
            </w:pPr>
            <w:r w:rsidRPr="003B6366">
              <w:rPr>
                <w:rFonts w:ascii="Times New Roman" w:hAnsi="Times New Roman" w:cs="Times New Roman"/>
                <w:sz w:val="24"/>
                <w:szCs w:val="24"/>
              </w:rPr>
              <w:t>Наличие аттестационной Комиссии, осуществляющей сертификацию на право осуществлени</w:t>
            </w:r>
            <w:r w:rsidR="00DC4242">
              <w:rPr>
                <w:rFonts w:ascii="Times New Roman" w:hAnsi="Times New Roman" w:cs="Times New Roman"/>
                <w:sz w:val="24"/>
                <w:szCs w:val="24"/>
              </w:rPr>
              <w:t>я</w:t>
            </w:r>
            <w:r w:rsidRPr="003B6366">
              <w:rPr>
                <w:rFonts w:ascii="Times New Roman" w:hAnsi="Times New Roman" w:cs="Times New Roman"/>
                <w:sz w:val="24"/>
                <w:szCs w:val="24"/>
              </w:rPr>
              <w:t xml:space="preserve"> профессиональной деятельности </w:t>
            </w:r>
          </w:p>
        </w:tc>
        <w:tc>
          <w:tcPr>
            <w:tcW w:w="2693" w:type="dxa"/>
          </w:tcPr>
          <w:p w:rsidR="003B6366" w:rsidRPr="003B6366" w:rsidRDefault="003B6366" w:rsidP="003B6366">
            <w:pPr>
              <w:rPr>
                <w:rFonts w:ascii="Times New Roman" w:hAnsi="Times New Roman" w:cs="Times New Roman"/>
                <w:sz w:val="24"/>
                <w:szCs w:val="24"/>
              </w:rPr>
            </w:pPr>
          </w:p>
          <w:p w:rsidR="003B6366" w:rsidRPr="003B6366" w:rsidRDefault="003B6366" w:rsidP="003B6366">
            <w:pPr>
              <w:rPr>
                <w:rFonts w:ascii="Times New Roman" w:hAnsi="Times New Roman" w:cs="Times New Roman"/>
                <w:sz w:val="24"/>
                <w:szCs w:val="24"/>
              </w:rPr>
            </w:pPr>
            <w:r w:rsidRPr="003B6366">
              <w:rPr>
                <w:rFonts w:ascii="Times New Roman" w:hAnsi="Times New Roman" w:cs="Times New Roman"/>
                <w:sz w:val="24"/>
                <w:szCs w:val="24"/>
              </w:rPr>
              <w:t>Имеется.</w:t>
            </w:r>
          </w:p>
          <w:p w:rsidR="003B6366" w:rsidRPr="003B6366" w:rsidRDefault="003B6366" w:rsidP="003B6366">
            <w:pPr>
              <w:rPr>
                <w:rFonts w:ascii="Times New Roman" w:hAnsi="Times New Roman" w:cs="Times New Roman"/>
                <w:sz w:val="24"/>
                <w:szCs w:val="24"/>
              </w:rPr>
            </w:pPr>
          </w:p>
          <w:p w:rsidR="003B6366" w:rsidRPr="003B6366" w:rsidRDefault="003B6366" w:rsidP="003B6366">
            <w:pPr>
              <w:rPr>
                <w:rFonts w:ascii="Times New Roman" w:hAnsi="Times New Roman" w:cs="Times New Roman"/>
                <w:sz w:val="24"/>
                <w:szCs w:val="24"/>
              </w:rPr>
            </w:pPr>
            <w:r w:rsidRPr="003B6366">
              <w:rPr>
                <w:rFonts w:ascii="Times New Roman" w:hAnsi="Times New Roman" w:cs="Times New Roman"/>
                <w:sz w:val="24"/>
                <w:szCs w:val="24"/>
              </w:rPr>
              <w:t>Единая аттестационная Комиссия.</w:t>
            </w:r>
          </w:p>
          <w:p w:rsidR="003B6366" w:rsidRPr="003B6366" w:rsidRDefault="003B6366" w:rsidP="003B6366">
            <w:pPr>
              <w:rPr>
                <w:rFonts w:ascii="Times New Roman" w:hAnsi="Times New Roman" w:cs="Times New Roman"/>
                <w:sz w:val="24"/>
                <w:szCs w:val="24"/>
              </w:rPr>
            </w:pPr>
          </w:p>
          <w:p w:rsidR="003B6366" w:rsidRPr="00623DC8" w:rsidRDefault="003B6366" w:rsidP="003B6366">
            <w:pPr>
              <w:rPr>
                <w:rFonts w:ascii="Times New Roman" w:hAnsi="Times New Roman" w:cs="Times New Roman"/>
              </w:rPr>
            </w:pPr>
            <w:r w:rsidRPr="00623DC8">
              <w:rPr>
                <w:rFonts w:ascii="Times New Roman" w:hAnsi="Times New Roman" w:cs="Times New Roman"/>
              </w:rPr>
              <w:t xml:space="preserve">(ФЗ 307 «Об </w:t>
            </w:r>
            <w:r w:rsidR="00CC7D60" w:rsidRPr="00623DC8">
              <w:rPr>
                <w:rFonts w:ascii="Times New Roman" w:hAnsi="Times New Roman" w:cs="Times New Roman"/>
              </w:rPr>
              <w:t>аудиторской деятельности»)</w:t>
            </w:r>
          </w:p>
        </w:tc>
        <w:tc>
          <w:tcPr>
            <w:tcW w:w="4536" w:type="dxa"/>
          </w:tcPr>
          <w:p w:rsidR="003B6366" w:rsidRPr="003B6366" w:rsidRDefault="003B6366" w:rsidP="003B6366">
            <w:pPr>
              <w:rPr>
                <w:rFonts w:ascii="Times New Roman" w:hAnsi="Times New Roman" w:cs="Times New Roman"/>
                <w:sz w:val="24"/>
                <w:szCs w:val="24"/>
              </w:rPr>
            </w:pPr>
          </w:p>
          <w:p w:rsidR="003B6366" w:rsidRPr="003B6366" w:rsidRDefault="003B6366" w:rsidP="003B6366">
            <w:pPr>
              <w:rPr>
                <w:rFonts w:ascii="Times New Roman" w:hAnsi="Times New Roman" w:cs="Times New Roman"/>
                <w:sz w:val="24"/>
                <w:szCs w:val="24"/>
              </w:rPr>
            </w:pPr>
            <w:r w:rsidRPr="003B6366">
              <w:rPr>
                <w:rFonts w:ascii="Times New Roman" w:hAnsi="Times New Roman" w:cs="Times New Roman"/>
                <w:sz w:val="24"/>
                <w:szCs w:val="24"/>
              </w:rPr>
              <w:t>Отсутствует.</w:t>
            </w:r>
          </w:p>
        </w:tc>
      </w:tr>
      <w:tr w:rsidR="00623DC8" w:rsidRPr="003B6366" w:rsidTr="00623DC8">
        <w:tc>
          <w:tcPr>
            <w:tcW w:w="2978" w:type="dxa"/>
          </w:tcPr>
          <w:p w:rsidR="00623DC8" w:rsidRDefault="00623DC8" w:rsidP="003B6366">
            <w:pPr>
              <w:rPr>
                <w:rFonts w:ascii="Times New Roman" w:hAnsi="Times New Roman" w:cs="Times New Roman"/>
                <w:sz w:val="24"/>
                <w:szCs w:val="24"/>
              </w:rPr>
            </w:pPr>
          </w:p>
          <w:p w:rsidR="00623DC8" w:rsidRPr="003B6366" w:rsidRDefault="00623DC8" w:rsidP="00623DC8">
            <w:pPr>
              <w:rPr>
                <w:rFonts w:ascii="Times New Roman" w:hAnsi="Times New Roman" w:cs="Times New Roman"/>
                <w:sz w:val="24"/>
                <w:szCs w:val="24"/>
              </w:rPr>
            </w:pPr>
            <w:r>
              <w:rPr>
                <w:rFonts w:ascii="Times New Roman" w:hAnsi="Times New Roman" w:cs="Times New Roman"/>
                <w:sz w:val="24"/>
                <w:szCs w:val="24"/>
              </w:rPr>
              <w:t xml:space="preserve">Требование о ежегодном обязательном </w:t>
            </w:r>
            <w:proofErr w:type="gramStart"/>
            <w:r w:rsidRPr="002816BB">
              <w:rPr>
                <w:rFonts w:ascii="Times New Roman" w:hAnsi="Times New Roman" w:cs="Times New Roman"/>
                <w:sz w:val="24"/>
                <w:szCs w:val="24"/>
              </w:rPr>
              <w:t>обучени</w:t>
            </w:r>
            <w:r>
              <w:rPr>
                <w:rFonts w:ascii="Times New Roman" w:hAnsi="Times New Roman" w:cs="Times New Roman"/>
                <w:sz w:val="24"/>
                <w:szCs w:val="24"/>
              </w:rPr>
              <w:t>и</w:t>
            </w:r>
            <w:r w:rsidRPr="002816BB">
              <w:rPr>
                <w:rFonts w:ascii="Times New Roman" w:hAnsi="Times New Roman" w:cs="Times New Roman"/>
                <w:sz w:val="24"/>
                <w:szCs w:val="24"/>
              </w:rPr>
              <w:t xml:space="preserve"> по программам</w:t>
            </w:r>
            <w:proofErr w:type="gramEnd"/>
            <w:r w:rsidRPr="002816BB">
              <w:rPr>
                <w:rFonts w:ascii="Times New Roman" w:hAnsi="Times New Roman" w:cs="Times New Roman"/>
                <w:sz w:val="24"/>
                <w:szCs w:val="24"/>
              </w:rPr>
              <w:t xml:space="preserve"> повышения квалификации</w:t>
            </w:r>
            <w:r>
              <w:rPr>
                <w:rFonts w:ascii="Times New Roman" w:hAnsi="Times New Roman" w:cs="Times New Roman"/>
                <w:sz w:val="24"/>
                <w:szCs w:val="24"/>
              </w:rPr>
              <w:t xml:space="preserve"> </w:t>
            </w:r>
          </w:p>
        </w:tc>
        <w:tc>
          <w:tcPr>
            <w:tcW w:w="2693" w:type="dxa"/>
          </w:tcPr>
          <w:p w:rsidR="00623DC8" w:rsidRDefault="00623DC8" w:rsidP="003B6366">
            <w:pPr>
              <w:rPr>
                <w:rFonts w:ascii="Times New Roman" w:hAnsi="Times New Roman" w:cs="Times New Roman"/>
                <w:sz w:val="24"/>
                <w:szCs w:val="24"/>
              </w:rPr>
            </w:pPr>
          </w:p>
          <w:p w:rsidR="00623DC8" w:rsidRDefault="00623DC8" w:rsidP="003B6366">
            <w:pPr>
              <w:rPr>
                <w:rFonts w:ascii="Times New Roman" w:hAnsi="Times New Roman" w:cs="Times New Roman"/>
                <w:sz w:val="24"/>
                <w:szCs w:val="24"/>
              </w:rPr>
            </w:pPr>
            <w:r>
              <w:rPr>
                <w:rFonts w:ascii="Times New Roman" w:hAnsi="Times New Roman" w:cs="Times New Roman"/>
                <w:sz w:val="24"/>
                <w:szCs w:val="24"/>
              </w:rPr>
              <w:t>Имеется.</w:t>
            </w:r>
          </w:p>
          <w:p w:rsidR="00623DC8" w:rsidRDefault="00623DC8" w:rsidP="003B6366">
            <w:pPr>
              <w:rPr>
                <w:rFonts w:ascii="Times New Roman" w:hAnsi="Times New Roman" w:cs="Times New Roman"/>
                <w:sz w:val="24"/>
                <w:szCs w:val="24"/>
              </w:rPr>
            </w:pPr>
          </w:p>
          <w:p w:rsidR="00623DC8" w:rsidRDefault="00623DC8" w:rsidP="003B6366">
            <w:pPr>
              <w:rPr>
                <w:rFonts w:ascii="Times New Roman" w:hAnsi="Times New Roman" w:cs="Times New Roman"/>
                <w:sz w:val="24"/>
                <w:szCs w:val="24"/>
              </w:rPr>
            </w:pPr>
            <w:r>
              <w:rPr>
                <w:rFonts w:ascii="Times New Roman" w:hAnsi="Times New Roman" w:cs="Times New Roman"/>
                <w:sz w:val="24"/>
                <w:szCs w:val="24"/>
              </w:rPr>
              <w:t>Не менее 120</w:t>
            </w:r>
            <w:r w:rsidR="00843CA7">
              <w:rPr>
                <w:rFonts w:ascii="Times New Roman" w:hAnsi="Times New Roman" w:cs="Times New Roman"/>
                <w:sz w:val="24"/>
                <w:szCs w:val="24"/>
              </w:rPr>
              <w:t xml:space="preserve"> часов</w:t>
            </w:r>
            <w:r>
              <w:rPr>
                <w:rFonts w:ascii="Times New Roman" w:hAnsi="Times New Roman" w:cs="Times New Roman"/>
                <w:sz w:val="24"/>
                <w:szCs w:val="24"/>
              </w:rPr>
              <w:t xml:space="preserve"> за три год</w:t>
            </w:r>
            <w:r w:rsidR="00843CA7">
              <w:rPr>
                <w:rFonts w:ascii="Times New Roman" w:hAnsi="Times New Roman" w:cs="Times New Roman"/>
                <w:sz w:val="24"/>
                <w:szCs w:val="24"/>
              </w:rPr>
              <w:t>а</w:t>
            </w:r>
            <w:r>
              <w:rPr>
                <w:rFonts w:ascii="Times New Roman" w:hAnsi="Times New Roman" w:cs="Times New Roman"/>
                <w:sz w:val="24"/>
                <w:szCs w:val="24"/>
              </w:rPr>
              <w:t>, не менее 20 часов в год.</w:t>
            </w:r>
          </w:p>
          <w:p w:rsidR="00623DC8" w:rsidRDefault="00623DC8" w:rsidP="003B6366">
            <w:pPr>
              <w:rPr>
                <w:rFonts w:ascii="Times New Roman" w:hAnsi="Times New Roman" w:cs="Times New Roman"/>
                <w:sz w:val="24"/>
                <w:szCs w:val="24"/>
              </w:rPr>
            </w:pPr>
          </w:p>
          <w:p w:rsidR="00623DC8" w:rsidRPr="003B6366" w:rsidRDefault="00623DC8" w:rsidP="003B6366">
            <w:pPr>
              <w:rPr>
                <w:rFonts w:ascii="Times New Roman" w:hAnsi="Times New Roman" w:cs="Times New Roman"/>
                <w:sz w:val="24"/>
                <w:szCs w:val="24"/>
              </w:rPr>
            </w:pPr>
            <w:r w:rsidRPr="00623DC8">
              <w:rPr>
                <w:rFonts w:ascii="Times New Roman" w:hAnsi="Times New Roman" w:cs="Times New Roman"/>
              </w:rPr>
              <w:t>(ФЗ 307 «Об аудиторской деятельности»)</w:t>
            </w:r>
          </w:p>
        </w:tc>
        <w:tc>
          <w:tcPr>
            <w:tcW w:w="4536" w:type="dxa"/>
          </w:tcPr>
          <w:p w:rsidR="00623DC8" w:rsidRDefault="00623DC8" w:rsidP="003B6366">
            <w:pPr>
              <w:rPr>
                <w:rFonts w:ascii="Times New Roman" w:hAnsi="Times New Roman" w:cs="Times New Roman"/>
                <w:sz w:val="24"/>
                <w:szCs w:val="24"/>
              </w:rPr>
            </w:pPr>
          </w:p>
          <w:p w:rsidR="00623DC8" w:rsidRPr="003B6366" w:rsidRDefault="00623DC8" w:rsidP="003B6366">
            <w:pPr>
              <w:rPr>
                <w:rFonts w:ascii="Times New Roman" w:hAnsi="Times New Roman" w:cs="Times New Roman"/>
                <w:sz w:val="24"/>
                <w:szCs w:val="24"/>
              </w:rPr>
            </w:pPr>
            <w:r>
              <w:rPr>
                <w:rFonts w:ascii="Times New Roman" w:hAnsi="Times New Roman" w:cs="Times New Roman"/>
                <w:sz w:val="24"/>
                <w:szCs w:val="24"/>
              </w:rPr>
              <w:t>Отсутствует.</w:t>
            </w:r>
          </w:p>
        </w:tc>
      </w:tr>
    </w:tbl>
    <w:p w:rsidR="009F1232" w:rsidRPr="00E62F30" w:rsidRDefault="009F1232" w:rsidP="002C4175">
      <w:pPr>
        <w:pageBreakBefore/>
        <w:spacing w:line="240" w:lineRule="auto"/>
        <w:jc w:val="both"/>
        <w:rPr>
          <w:rFonts w:ascii="Times New Roman" w:hAnsi="Times New Roman" w:cs="Times New Roman"/>
          <w:b/>
          <w:sz w:val="24"/>
          <w:szCs w:val="24"/>
          <w:u w:val="single"/>
        </w:rPr>
      </w:pPr>
      <w:r w:rsidRPr="00E62F30">
        <w:rPr>
          <w:rFonts w:ascii="Times New Roman" w:hAnsi="Times New Roman" w:cs="Times New Roman"/>
          <w:b/>
          <w:sz w:val="24"/>
          <w:szCs w:val="24"/>
          <w:u w:val="single"/>
        </w:rPr>
        <w:lastRenderedPageBreak/>
        <w:t>Вывод:</w:t>
      </w:r>
    </w:p>
    <w:p w:rsidR="00BC4CC0" w:rsidRPr="00BC4CC0" w:rsidRDefault="00BC4CC0" w:rsidP="00015D83">
      <w:pPr>
        <w:spacing w:line="240" w:lineRule="auto"/>
        <w:jc w:val="both"/>
        <w:rPr>
          <w:rFonts w:ascii="Times New Roman" w:hAnsi="Times New Roman" w:cs="Times New Roman"/>
          <w:sz w:val="24"/>
          <w:szCs w:val="24"/>
        </w:rPr>
      </w:pPr>
      <w:r w:rsidRPr="00BC4CC0">
        <w:rPr>
          <w:rFonts w:ascii="Times New Roman" w:hAnsi="Times New Roman" w:cs="Times New Roman"/>
          <w:sz w:val="24"/>
          <w:szCs w:val="24"/>
        </w:rPr>
        <w:t xml:space="preserve">Проведенный анализ не является всеобъемлющим, но его результаты являются достаточными для </w:t>
      </w:r>
      <w:r w:rsidR="004B05FD">
        <w:rPr>
          <w:rFonts w:ascii="Times New Roman" w:hAnsi="Times New Roman" w:cs="Times New Roman"/>
          <w:sz w:val="24"/>
          <w:szCs w:val="24"/>
        </w:rPr>
        <w:t xml:space="preserve"> проведения существенной реформы</w:t>
      </w:r>
      <w:r w:rsidRPr="00BC4CC0">
        <w:rPr>
          <w:rFonts w:ascii="Times New Roman" w:hAnsi="Times New Roman" w:cs="Times New Roman"/>
          <w:sz w:val="24"/>
          <w:szCs w:val="24"/>
        </w:rPr>
        <w:t xml:space="preserve"> действующей в России системы государственного регулирования и саморегулир</w:t>
      </w:r>
      <w:r w:rsidR="004B05FD">
        <w:rPr>
          <w:rFonts w:ascii="Times New Roman" w:hAnsi="Times New Roman" w:cs="Times New Roman"/>
          <w:sz w:val="24"/>
          <w:szCs w:val="24"/>
        </w:rPr>
        <w:t>ования аудиторской деятельности, организации бухгалтерского и налогового учета.</w:t>
      </w:r>
    </w:p>
    <w:p w:rsidR="00260290" w:rsidRPr="00260290" w:rsidRDefault="00260290" w:rsidP="00260290">
      <w:pPr>
        <w:spacing w:before="86"/>
        <w:jc w:val="both"/>
        <w:textAlignment w:val="baseline"/>
        <w:rPr>
          <w:rFonts w:ascii="Times New Roman" w:eastAsia="Times New Roman" w:hAnsi="Times New Roman" w:cs="Times New Roman"/>
          <w:sz w:val="24"/>
          <w:szCs w:val="24"/>
          <w:lang w:eastAsia="ru-RU"/>
        </w:rPr>
      </w:pPr>
      <w:r w:rsidRPr="00260290">
        <w:rPr>
          <w:rFonts w:ascii="Times New Roman" w:eastAsia="Calibri" w:hAnsi="Times New Roman" w:cs="Times New Roman"/>
          <w:color w:val="000000"/>
          <w:sz w:val="24"/>
          <w:szCs w:val="24"/>
          <w:lang w:eastAsia="ru-RU"/>
        </w:rPr>
        <w:t>Начиная разработку предложений по «совершенствованию»  аудиторской деятельности  -  надо ответить на вопрос:</w:t>
      </w:r>
      <w:r w:rsidR="00001E8B">
        <w:rPr>
          <w:rFonts w:ascii="Times New Roman" w:eastAsia="Calibri" w:hAnsi="Times New Roman" w:cs="Times New Roman"/>
          <w:color w:val="000000"/>
          <w:sz w:val="24"/>
          <w:szCs w:val="24"/>
          <w:lang w:eastAsia="ru-RU"/>
        </w:rPr>
        <w:t xml:space="preserve"> </w:t>
      </w:r>
      <w:r w:rsidRPr="00260290">
        <w:rPr>
          <w:rFonts w:ascii="Times New Roman" w:eastAsia="Calibri" w:hAnsi="Times New Roman" w:cs="Times New Roman"/>
          <w:b/>
          <w:bCs/>
          <w:color w:val="000000"/>
          <w:sz w:val="24"/>
          <w:szCs w:val="24"/>
          <w:lang w:eastAsia="ru-RU"/>
        </w:rPr>
        <w:t>так в чем же конечная заинтересованность  государства от этого «совершенствования»?</w:t>
      </w:r>
    </w:p>
    <w:p w:rsidR="00260290" w:rsidRPr="00260290" w:rsidRDefault="00260290" w:rsidP="00260290">
      <w:pPr>
        <w:spacing w:before="86"/>
        <w:jc w:val="both"/>
        <w:textAlignment w:val="baseline"/>
        <w:rPr>
          <w:rFonts w:ascii="Times New Roman" w:eastAsia="Times New Roman" w:hAnsi="Times New Roman" w:cs="Times New Roman"/>
          <w:sz w:val="24"/>
          <w:szCs w:val="24"/>
          <w:lang w:eastAsia="ru-RU"/>
        </w:rPr>
      </w:pPr>
      <w:r w:rsidRPr="00260290">
        <w:rPr>
          <w:rFonts w:ascii="Times New Roman" w:eastAsia="Calibri" w:hAnsi="Times New Roman" w:cs="Times New Roman"/>
          <w:color w:val="000000"/>
          <w:sz w:val="24"/>
          <w:szCs w:val="24"/>
          <w:lang w:eastAsia="ru-RU"/>
        </w:rPr>
        <w:t xml:space="preserve"> Представляется, что:</w:t>
      </w:r>
    </w:p>
    <w:p w:rsidR="00260290" w:rsidRPr="00111A2F" w:rsidRDefault="00260290" w:rsidP="00260290">
      <w:pPr>
        <w:numPr>
          <w:ilvl w:val="0"/>
          <w:numId w:val="3"/>
        </w:numPr>
        <w:ind w:left="1267"/>
        <w:contextualSpacing/>
        <w:jc w:val="both"/>
        <w:textAlignment w:val="baseline"/>
        <w:rPr>
          <w:rFonts w:ascii="Times New Roman" w:eastAsia="Times New Roman" w:hAnsi="Times New Roman" w:cs="Times New Roman"/>
          <w:sz w:val="24"/>
          <w:szCs w:val="24"/>
          <w:lang w:eastAsia="ru-RU"/>
        </w:rPr>
      </w:pPr>
      <w:r w:rsidRPr="00260290">
        <w:rPr>
          <w:rFonts w:ascii="Times New Roman" w:eastAsia="Calibri" w:hAnsi="Times New Roman" w:cs="Times New Roman"/>
          <w:color w:val="000000"/>
          <w:sz w:val="24"/>
          <w:szCs w:val="24"/>
          <w:lang w:eastAsia="ru-RU"/>
        </w:rPr>
        <w:t>В обеспечении уверенности пользователей бухгалтерской (финансовой) отчетностью в  достоверности  и содержательности финансовой информации о результатах деятельности хозяйствующих субъектов;</w:t>
      </w:r>
    </w:p>
    <w:p w:rsidR="00111A2F" w:rsidRPr="00E62F30" w:rsidRDefault="00111A2F" w:rsidP="00111A2F">
      <w:pPr>
        <w:ind w:left="1267"/>
        <w:contextualSpacing/>
        <w:jc w:val="both"/>
        <w:textAlignment w:val="baseline"/>
        <w:rPr>
          <w:rFonts w:ascii="Times New Roman" w:eastAsia="Times New Roman" w:hAnsi="Times New Roman" w:cs="Times New Roman"/>
          <w:sz w:val="24"/>
          <w:szCs w:val="24"/>
          <w:lang w:eastAsia="ru-RU"/>
        </w:rPr>
      </w:pPr>
    </w:p>
    <w:p w:rsidR="00260290" w:rsidRPr="00260290" w:rsidRDefault="00260290" w:rsidP="00260290">
      <w:pPr>
        <w:numPr>
          <w:ilvl w:val="0"/>
          <w:numId w:val="3"/>
        </w:numPr>
        <w:ind w:left="1267"/>
        <w:contextualSpacing/>
        <w:jc w:val="both"/>
        <w:textAlignment w:val="baseline"/>
        <w:rPr>
          <w:rFonts w:ascii="Times New Roman" w:eastAsia="Times New Roman" w:hAnsi="Times New Roman" w:cs="Times New Roman"/>
          <w:sz w:val="24"/>
          <w:szCs w:val="24"/>
          <w:lang w:eastAsia="ru-RU"/>
        </w:rPr>
      </w:pPr>
      <w:r w:rsidRPr="00260290">
        <w:rPr>
          <w:rFonts w:ascii="Times New Roman" w:eastAsia="Calibri" w:hAnsi="Times New Roman" w:cs="Times New Roman"/>
          <w:color w:val="000000"/>
          <w:sz w:val="24"/>
          <w:szCs w:val="24"/>
          <w:lang w:eastAsia="ru-RU"/>
        </w:rPr>
        <w:t xml:space="preserve">В повышении  достоверности и «прозрачности» налоговой отчетности, в повышении собираемости налогов,  целевом и эффективном  использовании бюджетных ресурсов. </w:t>
      </w:r>
    </w:p>
    <w:p w:rsidR="004D79E7" w:rsidRDefault="004D79E7" w:rsidP="003C5773">
      <w:pPr>
        <w:spacing w:before="86"/>
        <w:jc w:val="both"/>
        <w:textAlignment w:val="baseline"/>
        <w:rPr>
          <w:rFonts w:ascii="Times New Roman" w:eastAsia="Times New Roman" w:hAnsi="Times New Roman" w:cs="Times New Roman"/>
          <w:sz w:val="24"/>
          <w:szCs w:val="24"/>
          <w:lang w:eastAsia="ru-RU"/>
        </w:rPr>
      </w:pPr>
    </w:p>
    <w:p w:rsidR="00950189" w:rsidRPr="00950189" w:rsidRDefault="003C5773" w:rsidP="003C5773">
      <w:pPr>
        <w:spacing w:before="86"/>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Поскольку </w:t>
      </w:r>
      <w:r w:rsidRPr="00950189">
        <w:rPr>
          <w:rFonts w:ascii="Times New Roman" w:eastAsia="Times New Roman" w:hAnsi="Times New Roman" w:cs="Times New Roman"/>
          <w:sz w:val="24"/>
          <w:szCs w:val="24"/>
          <w:lang w:eastAsia="ru-RU"/>
        </w:rPr>
        <w:t xml:space="preserve"> </w:t>
      </w:r>
      <w:r w:rsidR="00950189" w:rsidRPr="0095018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ф</w:t>
      </w:r>
      <w:r w:rsidR="00950189" w:rsidRPr="00950189">
        <w:rPr>
          <w:rFonts w:ascii="Times New Roman" w:eastAsia="Times New Roman" w:hAnsi="Times New Roman" w:cs="Times New Roman"/>
          <w:sz w:val="24"/>
          <w:szCs w:val="24"/>
          <w:lang w:eastAsia="ru-RU"/>
        </w:rPr>
        <w:t xml:space="preserve">ормируют» </w:t>
      </w:r>
      <w:r w:rsidR="001C1217">
        <w:rPr>
          <w:rFonts w:ascii="Times New Roman" w:eastAsia="Times New Roman" w:hAnsi="Times New Roman" w:cs="Times New Roman"/>
          <w:sz w:val="24"/>
          <w:szCs w:val="24"/>
          <w:lang w:eastAsia="ru-RU"/>
        </w:rPr>
        <w:t xml:space="preserve">отчетность </w:t>
      </w:r>
      <w:r w:rsidR="00950189" w:rsidRPr="00950189">
        <w:rPr>
          <w:rFonts w:ascii="Times New Roman" w:eastAsia="Times New Roman" w:hAnsi="Times New Roman" w:cs="Times New Roman"/>
          <w:sz w:val="24"/>
          <w:szCs w:val="24"/>
          <w:lang w:eastAsia="ru-RU"/>
        </w:rPr>
        <w:t xml:space="preserve">– нанимаемые бухгалтеры </w:t>
      </w:r>
      <w:r>
        <w:rPr>
          <w:rFonts w:ascii="Times New Roman" w:eastAsia="Times New Roman" w:hAnsi="Times New Roman" w:cs="Times New Roman"/>
          <w:sz w:val="24"/>
          <w:szCs w:val="24"/>
          <w:lang w:eastAsia="ru-RU"/>
        </w:rPr>
        <w:t xml:space="preserve">(около 5 млн. по данным </w:t>
      </w:r>
      <w:r>
        <w:rPr>
          <w:rFonts w:ascii="Times New Roman" w:eastAsia="Times New Roman" w:hAnsi="Times New Roman" w:cs="Times New Roman"/>
          <w:sz w:val="24"/>
          <w:szCs w:val="24"/>
          <w:lang w:val="en-US" w:eastAsia="ru-RU"/>
        </w:rPr>
        <w:t>PWC</w:t>
      </w:r>
      <w:r w:rsidRPr="003C5773">
        <w:rPr>
          <w:rFonts w:ascii="Times New Roman" w:eastAsia="Times New Roman" w:hAnsi="Times New Roman" w:cs="Times New Roman"/>
          <w:sz w:val="24"/>
          <w:szCs w:val="24"/>
          <w:lang w:eastAsia="ru-RU"/>
        </w:rPr>
        <w:t xml:space="preserve">) </w:t>
      </w:r>
      <w:r w:rsidR="00950189" w:rsidRPr="00950189">
        <w:rPr>
          <w:rFonts w:ascii="Times New Roman" w:eastAsia="Times New Roman" w:hAnsi="Times New Roman" w:cs="Times New Roman"/>
          <w:sz w:val="24"/>
          <w:szCs w:val="24"/>
          <w:lang w:eastAsia="ru-RU"/>
        </w:rPr>
        <w:t>или специализированные фирмы по оказанию бухгалтерских услуг</w:t>
      </w:r>
      <w:r>
        <w:rPr>
          <w:rFonts w:ascii="Times New Roman" w:eastAsia="Times New Roman" w:hAnsi="Times New Roman" w:cs="Times New Roman"/>
          <w:sz w:val="24"/>
          <w:szCs w:val="24"/>
          <w:lang w:eastAsia="ru-RU"/>
        </w:rPr>
        <w:t xml:space="preserve">, а 3,5 тысячи аудиторов с </w:t>
      </w:r>
      <w:r w:rsidRPr="00950189">
        <w:rPr>
          <w:rFonts w:ascii="Times New Roman" w:eastAsia="Times New Roman" w:hAnsi="Times New Roman" w:cs="Times New Roman"/>
          <w:sz w:val="24"/>
          <w:szCs w:val="24"/>
          <w:lang w:eastAsia="ru-RU"/>
        </w:rPr>
        <w:t xml:space="preserve">«едиными аттестатами», </w:t>
      </w:r>
      <w:r>
        <w:rPr>
          <w:rFonts w:ascii="Times New Roman" w:eastAsia="Times New Roman" w:hAnsi="Times New Roman" w:cs="Times New Roman"/>
          <w:sz w:val="24"/>
          <w:szCs w:val="24"/>
          <w:lang w:eastAsia="ru-RU"/>
        </w:rPr>
        <w:t>лишь «в</w:t>
      </w:r>
      <w:r w:rsidR="00950189" w:rsidRPr="00950189">
        <w:rPr>
          <w:rFonts w:ascii="Times New Roman" w:eastAsia="Times New Roman" w:hAnsi="Times New Roman" w:cs="Times New Roman"/>
          <w:sz w:val="24"/>
          <w:szCs w:val="24"/>
          <w:lang w:eastAsia="ru-RU"/>
        </w:rPr>
        <w:t xml:space="preserve">ыражают независимое мнение о </w:t>
      </w:r>
      <w:r w:rsidR="00950189">
        <w:rPr>
          <w:rFonts w:ascii="Times New Roman" w:eastAsia="Times New Roman" w:hAnsi="Times New Roman" w:cs="Times New Roman"/>
          <w:sz w:val="24"/>
          <w:szCs w:val="24"/>
          <w:lang w:eastAsia="ru-RU"/>
        </w:rPr>
        <w:t xml:space="preserve">ее </w:t>
      </w:r>
      <w:r w:rsidR="00950189" w:rsidRPr="00950189">
        <w:rPr>
          <w:rFonts w:ascii="Times New Roman" w:eastAsia="Times New Roman" w:hAnsi="Times New Roman" w:cs="Times New Roman"/>
          <w:sz w:val="24"/>
          <w:szCs w:val="24"/>
          <w:lang w:eastAsia="ru-RU"/>
        </w:rPr>
        <w:t>достоверности…»</w:t>
      </w:r>
      <w:r w:rsidR="00670090" w:rsidRPr="0095018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п</w:t>
      </w:r>
      <w:r w:rsidR="00950189" w:rsidRPr="00950189">
        <w:rPr>
          <w:rFonts w:ascii="Times New Roman" w:eastAsia="+mn-ea" w:hAnsi="Times New Roman" w:cs="Times New Roman"/>
          <w:color w:val="000000"/>
          <w:sz w:val="24"/>
          <w:szCs w:val="24"/>
          <w:lang w:eastAsia="ru-RU"/>
        </w:rPr>
        <w:t>редставляется, что одновременно с «совершенствованием» аудиторской деятельности, необходимо реформирование действующей системы организации и ведения бухгалтерского и  налогового учета, установления контроля за его осуществлением и установление ответственности з</w:t>
      </w:r>
      <w:r>
        <w:rPr>
          <w:rFonts w:ascii="Times New Roman" w:eastAsia="+mn-ea" w:hAnsi="Times New Roman" w:cs="Times New Roman"/>
          <w:color w:val="000000"/>
          <w:sz w:val="24"/>
          <w:szCs w:val="24"/>
          <w:lang w:eastAsia="ru-RU"/>
        </w:rPr>
        <w:t>а достоверность ее формирования.</w:t>
      </w:r>
    </w:p>
    <w:p w:rsidR="00E17DF0" w:rsidRPr="0075577C" w:rsidRDefault="00D37B79" w:rsidP="0075577C">
      <w:pPr>
        <w:pageBreakBefore/>
        <w:spacing w:before="77"/>
        <w:jc w:val="both"/>
        <w:textAlignment w:val="baseline"/>
        <w:rPr>
          <w:rFonts w:ascii="Times New Roman" w:eastAsia="Times New Roman" w:hAnsi="Times New Roman"/>
          <w:b/>
          <w:bCs/>
          <w:color w:val="000000" w:themeColor="text1"/>
          <w:sz w:val="26"/>
          <w:szCs w:val="26"/>
          <w:lang w:eastAsia="ru-RU"/>
        </w:rPr>
      </w:pPr>
      <w:r w:rsidRPr="00D37B79">
        <w:rPr>
          <w:rFonts w:ascii="Times New Roman" w:eastAsiaTheme="minorEastAsia" w:hAnsi="Times New Roman" w:cs="Times New Roman"/>
          <w:b/>
          <w:bCs/>
          <w:color w:val="000000" w:themeColor="text1"/>
          <w:sz w:val="28"/>
          <w:szCs w:val="28"/>
          <w:lang w:eastAsia="ru-RU"/>
        </w:rPr>
        <w:lastRenderedPageBreak/>
        <w:t xml:space="preserve">Раздел 2. </w:t>
      </w:r>
      <w:r w:rsidR="00E17DF0">
        <w:rPr>
          <w:rFonts w:ascii="Times New Roman" w:eastAsiaTheme="minorEastAsia" w:hAnsi="Times New Roman" w:cs="Times New Roman"/>
          <w:b/>
          <w:bCs/>
          <w:color w:val="000000" w:themeColor="text1"/>
          <w:sz w:val="28"/>
          <w:szCs w:val="28"/>
          <w:lang w:eastAsia="ru-RU"/>
        </w:rPr>
        <w:t xml:space="preserve">Приоритетные направления </w:t>
      </w:r>
      <w:r w:rsidR="00E17DF0" w:rsidRPr="00E17DF0">
        <w:rPr>
          <w:rFonts w:ascii="Times New Roman" w:eastAsiaTheme="minorEastAsia" w:hAnsi="Times New Roman" w:cs="Times New Roman"/>
          <w:b/>
          <w:bCs/>
          <w:color w:val="000000" w:themeColor="text1"/>
          <w:sz w:val="28"/>
          <w:szCs w:val="28"/>
          <w:lang w:eastAsia="ru-RU"/>
        </w:rPr>
        <w:t>реформировани</w:t>
      </w:r>
      <w:r w:rsidR="00E17DF0">
        <w:rPr>
          <w:rFonts w:ascii="Times New Roman" w:eastAsiaTheme="minorEastAsia" w:hAnsi="Times New Roman" w:cs="Times New Roman"/>
          <w:b/>
          <w:bCs/>
          <w:color w:val="000000" w:themeColor="text1"/>
          <w:sz w:val="28"/>
          <w:szCs w:val="28"/>
          <w:lang w:eastAsia="ru-RU"/>
        </w:rPr>
        <w:t>я</w:t>
      </w:r>
      <w:r w:rsidR="00E17DF0" w:rsidRPr="00E17DF0">
        <w:rPr>
          <w:rFonts w:ascii="Times New Roman" w:eastAsiaTheme="minorEastAsia" w:hAnsi="Times New Roman" w:cs="Times New Roman"/>
          <w:b/>
          <w:bCs/>
          <w:color w:val="000000" w:themeColor="text1"/>
          <w:sz w:val="28"/>
          <w:szCs w:val="28"/>
          <w:lang w:eastAsia="ru-RU"/>
        </w:rPr>
        <w:t xml:space="preserve"> действующей в РФ системы регулирования и саморегулирования аудиторской деятельности и деятельности по организации ведения бухгалтерского учета</w:t>
      </w:r>
      <w:r w:rsidR="0075577C" w:rsidRPr="0075577C">
        <w:rPr>
          <w:rFonts w:ascii="Times New Roman" w:eastAsia="Times New Roman" w:hAnsi="Times New Roman"/>
          <w:b/>
          <w:bCs/>
          <w:color w:val="000000" w:themeColor="text1"/>
          <w:sz w:val="26"/>
          <w:szCs w:val="26"/>
          <w:lang w:eastAsia="ru-RU"/>
        </w:rPr>
        <w:t xml:space="preserve"> </w:t>
      </w:r>
      <w:r w:rsidR="0075577C">
        <w:rPr>
          <w:rFonts w:ascii="Times New Roman" w:eastAsia="Times New Roman" w:hAnsi="Times New Roman"/>
          <w:b/>
          <w:bCs/>
          <w:color w:val="000000" w:themeColor="text1"/>
          <w:sz w:val="26"/>
          <w:szCs w:val="26"/>
          <w:lang w:eastAsia="ru-RU"/>
        </w:rPr>
        <w:t>и формированию бухгалтерской (финансовой) отчетности</w:t>
      </w:r>
      <w:r w:rsidR="00E17DF0">
        <w:rPr>
          <w:rFonts w:ascii="Times New Roman" w:eastAsiaTheme="minorEastAsia" w:hAnsi="Times New Roman" w:cs="Times New Roman"/>
          <w:b/>
          <w:bCs/>
          <w:color w:val="000000" w:themeColor="text1"/>
          <w:sz w:val="28"/>
          <w:szCs w:val="28"/>
          <w:lang w:eastAsia="ru-RU"/>
        </w:rPr>
        <w:t>.</w:t>
      </w:r>
    </w:p>
    <w:p w:rsidR="00D37B79" w:rsidRPr="00D37B79" w:rsidRDefault="00D37B79" w:rsidP="00D37B79">
      <w:pPr>
        <w:jc w:val="both"/>
        <w:rPr>
          <w:rFonts w:ascii="Times New Roman" w:hAnsi="Times New Roman" w:cs="Times New Roman"/>
          <w:sz w:val="24"/>
          <w:szCs w:val="24"/>
        </w:rPr>
      </w:pPr>
    </w:p>
    <w:p w:rsidR="00D37B79" w:rsidRPr="00D37B79" w:rsidRDefault="00D37B79" w:rsidP="00D37B79">
      <w:pPr>
        <w:jc w:val="both"/>
        <w:rPr>
          <w:rFonts w:ascii="Times New Roman" w:hAnsi="Times New Roman" w:cs="Times New Roman"/>
          <w:sz w:val="24"/>
          <w:szCs w:val="24"/>
        </w:rPr>
      </w:pPr>
      <w:r w:rsidRPr="00D37B79">
        <w:rPr>
          <w:rFonts w:ascii="Times New Roman" w:hAnsi="Times New Roman" w:cs="Times New Roman"/>
          <w:sz w:val="24"/>
          <w:szCs w:val="24"/>
        </w:rPr>
        <w:t>При подготовке настоящ</w:t>
      </w:r>
      <w:r w:rsidR="00E17DF0">
        <w:rPr>
          <w:rFonts w:ascii="Times New Roman" w:hAnsi="Times New Roman" w:cs="Times New Roman"/>
          <w:sz w:val="24"/>
          <w:szCs w:val="24"/>
        </w:rPr>
        <w:t xml:space="preserve">его Раздела </w:t>
      </w:r>
      <w:r w:rsidRPr="00D37B79">
        <w:rPr>
          <w:rFonts w:ascii="Times New Roman" w:hAnsi="Times New Roman" w:cs="Times New Roman"/>
          <w:sz w:val="24"/>
          <w:szCs w:val="24"/>
        </w:rPr>
        <w:t xml:space="preserve"> за основу было принято следующее:</w:t>
      </w:r>
    </w:p>
    <w:p w:rsidR="00D37B79" w:rsidRPr="00D37B79" w:rsidRDefault="00D37B79" w:rsidP="00D37B79">
      <w:pPr>
        <w:jc w:val="both"/>
        <w:rPr>
          <w:rFonts w:ascii="Times New Roman" w:hAnsi="Times New Roman" w:cs="Times New Roman"/>
          <w:sz w:val="24"/>
          <w:szCs w:val="24"/>
        </w:rPr>
      </w:pPr>
      <w:r w:rsidRPr="00D37B79">
        <w:rPr>
          <w:rFonts w:ascii="Times New Roman" w:hAnsi="Times New Roman" w:cs="Times New Roman"/>
          <w:sz w:val="24"/>
          <w:szCs w:val="24"/>
        </w:rPr>
        <w:t>- Указ Президента РФ В.В.Пути</w:t>
      </w:r>
      <w:r w:rsidR="00EB69FC">
        <w:rPr>
          <w:rFonts w:ascii="Times New Roman" w:hAnsi="Times New Roman" w:cs="Times New Roman"/>
          <w:sz w:val="24"/>
          <w:szCs w:val="24"/>
        </w:rPr>
        <w:t>на от 23.07.2003 № 824</w:t>
      </w:r>
      <w:r w:rsidRPr="00D37B79">
        <w:rPr>
          <w:rFonts w:ascii="Times New Roman" w:hAnsi="Times New Roman" w:cs="Times New Roman"/>
          <w:sz w:val="24"/>
          <w:szCs w:val="24"/>
        </w:rPr>
        <w:t xml:space="preserve"> в части развития системы саморегулируемых организаций  в области экономики в качестве приоритетного направления административной реформы, прекращения избыточного государственного регулирования и организационного разделения функций по регулированию экономической   деятельности и  надзору;</w:t>
      </w:r>
    </w:p>
    <w:p w:rsidR="00D37B79" w:rsidRPr="00D37B79" w:rsidRDefault="00D37B79" w:rsidP="00D37B79">
      <w:pPr>
        <w:jc w:val="both"/>
        <w:rPr>
          <w:rFonts w:ascii="Times New Roman" w:hAnsi="Times New Roman" w:cs="Times New Roman"/>
          <w:b/>
          <w:sz w:val="24"/>
          <w:szCs w:val="24"/>
        </w:rPr>
      </w:pPr>
      <w:r w:rsidRPr="00D37B79">
        <w:rPr>
          <w:rFonts w:ascii="Times New Roman" w:hAnsi="Times New Roman" w:cs="Times New Roman"/>
          <w:sz w:val="24"/>
          <w:szCs w:val="24"/>
        </w:rPr>
        <w:t>- Поручение Президента РФ В.В.Пу</w:t>
      </w:r>
      <w:r w:rsidR="00EB69FC">
        <w:rPr>
          <w:rFonts w:ascii="Times New Roman" w:hAnsi="Times New Roman" w:cs="Times New Roman"/>
          <w:sz w:val="24"/>
          <w:szCs w:val="24"/>
        </w:rPr>
        <w:t>тина от 19.12.2015  № Пр – 2629</w:t>
      </w:r>
      <w:r w:rsidRPr="00D37B79">
        <w:rPr>
          <w:rFonts w:ascii="Times New Roman" w:hAnsi="Times New Roman" w:cs="Times New Roman"/>
          <w:sz w:val="24"/>
          <w:szCs w:val="24"/>
        </w:rPr>
        <w:t xml:space="preserve"> об определении приоритетных направлений дальнейшего развития аудиторской деятельности в РФ;</w:t>
      </w:r>
    </w:p>
    <w:p w:rsidR="00D37B79" w:rsidRPr="00D37B79" w:rsidRDefault="00D37B79" w:rsidP="00D37B79">
      <w:pPr>
        <w:jc w:val="both"/>
        <w:rPr>
          <w:rFonts w:ascii="Times New Roman" w:hAnsi="Times New Roman" w:cs="Times New Roman"/>
          <w:sz w:val="24"/>
          <w:szCs w:val="24"/>
        </w:rPr>
      </w:pPr>
      <w:r w:rsidRPr="00D37B79">
        <w:rPr>
          <w:rFonts w:ascii="Times New Roman" w:hAnsi="Times New Roman" w:cs="Times New Roman"/>
          <w:sz w:val="24"/>
          <w:szCs w:val="24"/>
        </w:rPr>
        <w:t xml:space="preserve">- Распоряжение Правительства РФ от 30.12.2015 </w:t>
      </w:r>
      <w:r w:rsidR="00496516">
        <w:rPr>
          <w:rFonts w:ascii="Times New Roman" w:hAnsi="Times New Roman" w:cs="Times New Roman"/>
          <w:sz w:val="24"/>
          <w:szCs w:val="24"/>
        </w:rPr>
        <w:t>№</w:t>
      </w:r>
      <w:r w:rsidRPr="00D37B79">
        <w:rPr>
          <w:rFonts w:ascii="Times New Roman" w:hAnsi="Times New Roman" w:cs="Times New Roman"/>
          <w:sz w:val="24"/>
          <w:szCs w:val="24"/>
        </w:rPr>
        <w:t xml:space="preserve"> 2776-р «О Концепции совершенствования механизмов саморегулирования»;</w:t>
      </w:r>
    </w:p>
    <w:p w:rsidR="00D37B79" w:rsidRPr="00D37B79" w:rsidRDefault="00D37B79" w:rsidP="00D37B79">
      <w:pPr>
        <w:jc w:val="both"/>
        <w:rPr>
          <w:rFonts w:ascii="Times New Roman" w:hAnsi="Times New Roman" w:cs="Times New Roman"/>
          <w:sz w:val="24"/>
          <w:szCs w:val="24"/>
        </w:rPr>
      </w:pPr>
      <w:r w:rsidRPr="00D37B79">
        <w:rPr>
          <w:rFonts w:ascii="Times New Roman" w:hAnsi="Times New Roman" w:cs="Times New Roman"/>
          <w:sz w:val="24"/>
          <w:szCs w:val="24"/>
        </w:rPr>
        <w:t xml:space="preserve"> - материалы Консультативного комитета по финансовым рынкам ЕАЭС по разработке проекта Соглашения об аудиторской деятельности на территории ЕАЭС (19.03.2014) в соответствии с  Концепцией проекта Соглашения (03.10.2014) и Планом мероприятий  по созданию единого рынка аудиторских услуг на территории ЕАЭС (09.07.2015);</w:t>
      </w:r>
    </w:p>
    <w:p w:rsidR="00D37B79" w:rsidRPr="00D37B79" w:rsidRDefault="00D37B79" w:rsidP="00D37B79">
      <w:pPr>
        <w:jc w:val="both"/>
        <w:rPr>
          <w:rFonts w:ascii="Times New Roman" w:hAnsi="Times New Roman" w:cs="Times New Roman"/>
          <w:sz w:val="24"/>
          <w:szCs w:val="24"/>
        </w:rPr>
      </w:pPr>
      <w:r w:rsidRPr="00D37B79">
        <w:rPr>
          <w:rFonts w:ascii="Times New Roman" w:hAnsi="Times New Roman" w:cs="Times New Roman"/>
          <w:sz w:val="24"/>
          <w:szCs w:val="24"/>
        </w:rPr>
        <w:t>- материалы Доклада Совета по общественному надзору за развитием бухгалтерского учета, отчетности и аудита «</w:t>
      </w:r>
      <w:r w:rsidRPr="00D37B79">
        <w:rPr>
          <w:rFonts w:ascii="Times New Roman" w:hAnsi="Times New Roman" w:cs="Times New Roman"/>
          <w:bCs/>
          <w:sz w:val="24"/>
          <w:szCs w:val="24"/>
        </w:rPr>
        <w:t>О действующей в Российской Федерации системе государственного регулирования и саморегулирования аудиторской деятельности. Предложения по реформированию» (</w:t>
      </w:r>
      <w:r w:rsidRPr="00D37B79">
        <w:rPr>
          <w:rFonts w:ascii="Times New Roman" w:hAnsi="Times New Roman" w:cs="Times New Roman"/>
          <w:bCs/>
          <w:sz w:val="24"/>
          <w:szCs w:val="24"/>
          <w:lang w:val="en-US"/>
        </w:rPr>
        <w:t>www</w:t>
      </w:r>
      <w:r w:rsidRPr="00D37B79">
        <w:rPr>
          <w:rFonts w:ascii="Times New Roman" w:hAnsi="Times New Roman" w:cs="Times New Roman"/>
          <w:bCs/>
          <w:sz w:val="24"/>
          <w:szCs w:val="24"/>
        </w:rPr>
        <w:t>.</w:t>
      </w:r>
      <w:proofErr w:type="spellStart"/>
      <w:r w:rsidRPr="00D37B79">
        <w:rPr>
          <w:rFonts w:ascii="Times New Roman" w:hAnsi="Times New Roman" w:cs="Times New Roman"/>
          <w:bCs/>
          <w:sz w:val="24"/>
          <w:szCs w:val="24"/>
          <w:lang w:val="en-US"/>
        </w:rPr>
        <w:t>sov</w:t>
      </w:r>
      <w:proofErr w:type="spellEnd"/>
      <w:r w:rsidR="00496516" w:rsidRPr="001644F3">
        <w:rPr>
          <w:rFonts w:ascii="Times New Roman" w:hAnsi="Times New Roman" w:cs="Times New Roman"/>
          <w:bCs/>
          <w:sz w:val="24"/>
          <w:szCs w:val="24"/>
        </w:rPr>
        <w:t>№</w:t>
      </w:r>
      <w:proofErr w:type="spellStart"/>
      <w:r w:rsidRPr="00D37B79">
        <w:rPr>
          <w:rFonts w:ascii="Times New Roman" w:hAnsi="Times New Roman" w:cs="Times New Roman"/>
          <w:bCs/>
          <w:sz w:val="24"/>
          <w:szCs w:val="24"/>
          <w:lang w:val="en-US"/>
        </w:rPr>
        <w:t>adzor</w:t>
      </w:r>
      <w:proofErr w:type="spellEnd"/>
      <w:r w:rsidRPr="00D37B79">
        <w:rPr>
          <w:rFonts w:ascii="Times New Roman" w:hAnsi="Times New Roman" w:cs="Times New Roman"/>
          <w:bCs/>
          <w:sz w:val="24"/>
          <w:szCs w:val="24"/>
        </w:rPr>
        <w:t>.</w:t>
      </w:r>
      <w:proofErr w:type="spellStart"/>
      <w:r w:rsidRPr="00D37B79">
        <w:rPr>
          <w:rFonts w:ascii="Times New Roman" w:hAnsi="Times New Roman" w:cs="Times New Roman"/>
          <w:bCs/>
          <w:sz w:val="24"/>
          <w:szCs w:val="24"/>
          <w:lang w:val="en-US"/>
        </w:rPr>
        <w:t>ru</w:t>
      </w:r>
      <w:proofErr w:type="spellEnd"/>
      <w:r w:rsidRPr="00D37B79">
        <w:rPr>
          <w:rFonts w:ascii="Times New Roman" w:hAnsi="Times New Roman" w:cs="Times New Roman"/>
          <w:bCs/>
          <w:sz w:val="24"/>
          <w:szCs w:val="24"/>
        </w:rPr>
        <w:t>)</w:t>
      </w:r>
      <w:r w:rsidRPr="00D37B79">
        <w:rPr>
          <w:rFonts w:ascii="Times New Roman" w:hAnsi="Times New Roman" w:cs="Times New Roman"/>
          <w:sz w:val="24"/>
          <w:szCs w:val="24"/>
        </w:rPr>
        <w:t>;</w:t>
      </w:r>
    </w:p>
    <w:p w:rsidR="00D37B79" w:rsidRPr="00D37B79" w:rsidRDefault="00D37B79" w:rsidP="00D37B79">
      <w:pPr>
        <w:jc w:val="both"/>
        <w:rPr>
          <w:rFonts w:ascii="Times New Roman" w:hAnsi="Times New Roman" w:cs="Times New Roman"/>
          <w:sz w:val="24"/>
          <w:szCs w:val="24"/>
        </w:rPr>
      </w:pPr>
      <w:r w:rsidRPr="00D37B79">
        <w:rPr>
          <w:rFonts w:ascii="Times New Roman" w:hAnsi="Times New Roman" w:cs="Times New Roman"/>
          <w:sz w:val="24"/>
          <w:szCs w:val="24"/>
        </w:rPr>
        <w:t>- предложения практикующих аудиторов, принимающих участие в работе Совета по общественному надзору за развитием бухгалтерского учета, отчетности и аудита.</w:t>
      </w:r>
    </w:p>
    <w:p w:rsidR="00D37B79" w:rsidRPr="00D37B79" w:rsidRDefault="00D37B79" w:rsidP="00D37B79">
      <w:pPr>
        <w:jc w:val="both"/>
        <w:rPr>
          <w:rFonts w:ascii="Times New Roman" w:hAnsi="Times New Roman" w:cs="Times New Roman"/>
          <w:sz w:val="24"/>
          <w:szCs w:val="24"/>
        </w:rPr>
      </w:pPr>
    </w:p>
    <w:p w:rsidR="00D37B79" w:rsidRPr="00D37B79" w:rsidRDefault="00E17DF0" w:rsidP="008B4F95">
      <w:pPr>
        <w:pageBreakBefore/>
        <w:jc w:val="both"/>
        <w:rPr>
          <w:rFonts w:ascii="Times New Roman" w:hAnsi="Times New Roman" w:cs="Times New Roman"/>
          <w:b/>
          <w:sz w:val="24"/>
          <w:szCs w:val="24"/>
        </w:rPr>
      </w:pPr>
      <w:r>
        <w:rPr>
          <w:rFonts w:ascii="Times New Roman" w:hAnsi="Times New Roman" w:cs="Times New Roman"/>
          <w:b/>
          <w:sz w:val="24"/>
          <w:szCs w:val="24"/>
        </w:rPr>
        <w:lastRenderedPageBreak/>
        <w:t>2.</w:t>
      </w:r>
      <w:r w:rsidR="00D37B79" w:rsidRPr="00D37B79">
        <w:rPr>
          <w:rFonts w:ascii="Times New Roman" w:hAnsi="Times New Roman" w:cs="Times New Roman"/>
          <w:b/>
          <w:sz w:val="24"/>
          <w:szCs w:val="24"/>
        </w:rPr>
        <w:t xml:space="preserve">1. </w:t>
      </w:r>
      <w:r w:rsidR="00210AAC">
        <w:rPr>
          <w:rFonts w:ascii="Times New Roman" w:hAnsi="Times New Roman" w:cs="Times New Roman"/>
          <w:b/>
          <w:sz w:val="24"/>
          <w:szCs w:val="24"/>
        </w:rPr>
        <w:t>Предложения о</w:t>
      </w:r>
      <w:r w:rsidR="00815FD3">
        <w:rPr>
          <w:rFonts w:ascii="Times New Roman" w:hAnsi="Times New Roman" w:cs="Times New Roman"/>
          <w:b/>
          <w:sz w:val="24"/>
          <w:szCs w:val="24"/>
        </w:rPr>
        <w:t xml:space="preserve"> введении двухуровневой системы </w:t>
      </w:r>
      <w:r w:rsidR="00210AAC">
        <w:rPr>
          <w:rFonts w:ascii="Times New Roman" w:hAnsi="Times New Roman" w:cs="Times New Roman"/>
          <w:b/>
          <w:sz w:val="24"/>
          <w:szCs w:val="24"/>
        </w:rPr>
        <w:t xml:space="preserve"> </w:t>
      </w:r>
      <w:r w:rsidR="00815FD3">
        <w:rPr>
          <w:rFonts w:ascii="Times New Roman" w:hAnsi="Times New Roman" w:cs="Times New Roman"/>
          <w:b/>
          <w:sz w:val="24"/>
          <w:szCs w:val="24"/>
        </w:rPr>
        <w:t xml:space="preserve">организации </w:t>
      </w:r>
      <w:r w:rsidR="00D37B79" w:rsidRPr="00D37B79">
        <w:rPr>
          <w:rFonts w:ascii="Times New Roman" w:hAnsi="Times New Roman" w:cs="Times New Roman"/>
          <w:b/>
          <w:sz w:val="24"/>
          <w:szCs w:val="24"/>
        </w:rPr>
        <w:t xml:space="preserve"> государственного регулирования  аудиторской деятельности.</w:t>
      </w:r>
    </w:p>
    <w:p w:rsidR="00D13497" w:rsidRDefault="00E17DF0" w:rsidP="00D37B79">
      <w:pPr>
        <w:jc w:val="both"/>
        <w:rPr>
          <w:rFonts w:ascii="Times New Roman" w:hAnsi="Times New Roman" w:cs="Times New Roman"/>
          <w:sz w:val="24"/>
          <w:szCs w:val="24"/>
        </w:rPr>
      </w:pPr>
      <w:r>
        <w:rPr>
          <w:rFonts w:ascii="Times New Roman" w:hAnsi="Times New Roman" w:cs="Times New Roman"/>
          <w:sz w:val="24"/>
          <w:szCs w:val="24"/>
        </w:rPr>
        <w:t>2.</w:t>
      </w:r>
      <w:r w:rsidR="00D37B79" w:rsidRPr="00D37B79">
        <w:rPr>
          <w:rFonts w:ascii="Times New Roman" w:hAnsi="Times New Roman" w:cs="Times New Roman"/>
          <w:sz w:val="24"/>
          <w:szCs w:val="24"/>
        </w:rPr>
        <w:t xml:space="preserve">1.1. В настоящее время в РФ отсутствует «вневедомственный» орган, осуществляющий координацию и управление процессом развития государственного регулирования и саморегулирования аудиторской деятельности. Все функции по государственному регулированию и контролю  возложены на Министерство финансов РФ. </w:t>
      </w:r>
    </w:p>
    <w:p w:rsidR="00D13497" w:rsidRPr="00CB1890" w:rsidRDefault="005F7DC3" w:rsidP="00D13497">
      <w:pPr>
        <w:jc w:val="both"/>
        <w:textAlignment w:val="baseline"/>
        <w:rPr>
          <w:rFonts w:ascii="Times New Roman" w:hAnsi="Times New Roman" w:cs="Times New Roman"/>
          <w:sz w:val="24"/>
          <w:szCs w:val="24"/>
        </w:rPr>
      </w:pPr>
      <w:r>
        <w:rPr>
          <w:rFonts w:ascii="Times New Roman" w:eastAsia="Calibri" w:hAnsi="Times New Roman" w:cs="Times New Roman"/>
          <w:color w:val="000000"/>
          <w:sz w:val="24"/>
          <w:szCs w:val="24"/>
        </w:rPr>
        <w:t xml:space="preserve">2.1.2. </w:t>
      </w:r>
      <w:r w:rsidR="00D13497" w:rsidRPr="00CB1890">
        <w:rPr>
          <w:rFonts w:ascii="Times New Roman" w:eastAsia="Calibri" w:hAnsi="Times New Roman" w:cs="Times New Roman"/>
          <w:color w:val="000000"/>
          <w:sz w:val="24"/>
          <w:szCs w:val="24"/>
        </w:rPr>
        <w:t xml:space="preserve">Отсутствие единой государственной политики в области развития аудиторской деятельности в Российской Федерации, поставило национальный аудит на грань уничтожения и привело к передаче основной доли рынка аудиторских услуг в России  </w:t>
      </w:r>
      <w:r w:rsidR="00D13497">
        <w:rPr>
          <w:rFonts w:ascii="Times New Roman" w:eastAsia="Calibri" w:hAnsi="Times New Roman" w:cs="Times New Roman"/>
          <w:color w:val="000000"/>
          <w:sz w:val="24"/>
          <w:szCs w:val="24"/>
        </w:rPr>
        <w:t>международным аудиторским сетям, осуществляющим свою деятельность в России через дочерние и аффилированные компании.</w:t>
      </w:r>
    </w:p>
    <w:p w:rsidR="00D37B79" w:rsidRPr="00D37B79" w:rsidRDefault="005F7DC3" w:rsidP="00D13497">
      <w:pPr>
        <w:jc w:val="both"/>
        <w:textAlignment w:val="baseline"/>
        <w:rPr>
          <w:rFonts w:ascii="Times New Roman" w:hAnsi="Times New Roman" w:cs="Times New Roman"/>
          <w:sz w:val="24"/>
          <w:szCs w:val="24"/>
        </w:rPr>
      </w:pPr>
      <w:r>
        <w:rPr>
          <w:rFonts w:ascii="Times New Roman" w:eastAsia="Calibri" w:hAnsi="Times New Roman" w:cs="Times New Roman"/>
          <w:color w:val="000000"/>
          <w:sz w:val="24"/>
          <w:szCs w:val="24"/>
        </w:rPr>
        <w:t xml:space="preserve">2.1.3. </w:t>
      </w:r>
      <w:r w:rsidR="00D13497">
        <w:rPr>
          <w:rFonts w:ascii="Times New Roman" w:eastAsia="Calibri" w:hAnsi="Times New Roman" w:cs="Times New Roman"/>
          <w:color w:val="000000"/>
          <w:sz w:val="24"/>
          <w:szCs w:val="24"/>
        </w:rPr>
        <w:t xml:space="preserve">Очевидна </w:t>
      </w:r>
      <w:r w:rsidR="00D13497" w:rsidRPr="00CB1890">
        <w:rPr>
          <w:rFonts w:ascii="Times New Roman" w:eastAsia="Calibri" w:hAnsi="Times New Roman" w:cs="Times New Roman"/>
          <w:color w:val="000000"/>
          <w:sz w:val="24"/>
          <w:szCs w:val="24"/>
        </w:rPr>
        <w:t xml:space="preserve"> </w:t>
      </w:r>
      <w:r w:rsidR="00D13497">
        <w:rPr>
          <w:rFonts w:ascii="Times New Roman" w:eastAsia="Calibri" w:hAnsi="Times New Roman" w:cs="Times New Roman"/>
          <w:color w:val="000000"/>
          <w:sz w:val="24"/>
          <w:szCs w:val="24"/>
        </w:rPr>
        <w:t xml:space="preserve">необходимость существенного реформирования действующего порядка организации бухгалтерского учета и формирования отчетности, </w:t>
      </w:r>
      <w:r w:rsidR="00D13497" w:rsidRPr="00CB1890">
        <w:rPr>
          <w:rFonts w:ascii="Times New Roman" w:eastAsia="Calibri" w:hAnsi="Times New Roman" w:cs="Times New Roman"/>
          <w:color w:val="000000"/>
          <w:sz w:val="24"/>
          <w:szCs w:val="24"/>
        </w:rPr>
        <w:t xml:space="preserve">недопущение уничтожения национального российского аудита на фоне возрастающей роли аудита как необходимого элемента российской экономики, существенно влияющего на достоверность бухгалтерской отчетности организаций всех форм собственности, повышающего собираемость налогов в государственный бюджет и эффективность контроля за расходованием и целевым использованием </w:t>
      </w:r>
      <w:r w:rsidR="00D13497" w:rsidRPr="00D13497">
        <w:rPr>
          <w:rFonts w:ascii="Times New Roman" w:eastAsia="Calibri" w:hAnsi="Times New Roman" w:cs="Times New Roman"/>
          <w:color w:val="000000"/>
          <w:sz w:val="24"/>
          <w:szCs w:val="24"/>
        </w:rPr>
        <w:t>бюджетных средств</w:t>
      </w:r>
      <w:r w:rsidR="00D13497" w:rsidRPr="00D13497">
        <w:rPr>
          <w:rFonts w:ascii="Times New Roman" w:eastAsia="Calibri" w:hAnsi="Times New Roman" w:cs="Times New Roman"/>
          <w:color w:val="000000"/>
        </w:rPr>
        <w:t>. В связи с этим</w:t>
      </w:r>
      <w:r w:rsidR="00D13497">
        <w:rPr>
          <w:rFonts w:eastAsia="Calibri"/>
          <w:color w:val="000000"/>
        </w:rPr>
        <w:t xml:space="preserve"> </w:t>
      </w:r>
      <w:r w:rsidR="00D13497" w:rsidRPr="00A27B1D">
        <w:rPr>
          <w:rFonts w:ascii="Times New Roman" w:eastAsia="Calibri" w:hAnsi="Times New Roman" w:cs="Times New Roman"/>
          <w:color w:val="000000"/>
          <w:sz w:val="24"/>
          <w:szCs w:val="24"/>
        </w:rPr>
        <w:t xml:space="preserve">представляется  </w:t>
      </w:r>
      <w:r w:rsidR="00D37B79" w:rsidRPr="00D37B79">
        <w:rPr>
          <w:rFonts w:ascii="Times New Roman" w:hAnsi="Times New Roman" w:cs="Times New Roman"/>
          <w:sz w:val="24"/>
          <w:szCs w:val="24"/>
        </w:rPr>
        <w:t>целесообразным создание двухуровневой системы государственного регулирования аудиторской деятельности:</w:t>
      </w:r>
    </w:p>
    <w:p w:rsidR="00D37B79" w:rsidRDefault="005F7DC3" w:rsidP="00D37B79">
      <w:pPr>
        <w:jc w:val="both"/>
        <w:rPr>
          <w:rFonts w:ascii="Times New Roman" w:hAnsi="Times New Roman" w:cs="Times New Roman"/>
          <w:sz w:val="24"/>
          <w:szCs w:val="24"/>
        </w:rPr>
      </w:pPr>
      <w:r w:rsidRPr="005F7DC3">
        <w:rPr>
          <w:rFonts w:ascii="Times New Roman" w:hAnsi="Times New Roman" w:cs="Times New Roman"/>
          <w:sz w:val="24"/>
          <w:szCs w:val="24"/>
        </w:rPr>
        <w:t xml:space="preserve">2.1.3.1. </w:t>
      </w:r>
      <w:r w:rsidR="00D37B79" w:rsidRPr="00D37B79">
        <w:rPr>
          <w:rFonts w:ascii="Times New Roman" w:hAnsi="Times New Roman" w:cs="Times New Roman"/>
          <w:sz w:val="24"/>
          <w:szCs w:val="24"/>
          <w:u w:val="single"/>
        </w:rPr>
        <w:t>Первый уровень</w:t>
      </w:r>
      <w:r w:rsidR="00D37B79" w:rsidRPr="00D37B79">
        <w:rPr>
          <w:rFonts w:ascii="Times New Roman" w:hAnsi="Times New Roman" w:cs="Times New Roman"/>
          <w:sz w:val="24"/>
          <w:szCs w:val="24"/>
        </w:rPr>
        <w:t xml:space="preserve"> – Совет </w:t>
      </w:r>
      <w:r w:rsidR="00D37B79" w:rsidRPr="00D37B79">
        <w:rPr>
          <w:rFonts w:ascii="Times New Roman" w:hAnsi="Times New Roman" w:cs="Times New Roman"/>
          <w:bCs/>
          <w:sz w:val="24"/>
          <w:szCs w:val="24"/>
        </w:rPr>
        <w:t xml:space="preserve">по бухгалтерскому учету, отчетности и  аудиторской деятельности </w:t>
      </w:r>
      <w:r w:rsidR="00D37B79" w:rsidRPr="00D37B79">
        <w:rPr>
          <w:rFonts w:ascii="Times New Roman" w:hAnsi="Times New Roman" w:cs="Times New Roman"/>
          <w:sz w:val="24"/>
          <w:szCs w:val="24"/>
        </w:rPr>
        <w:t>при Президенте РФ (формируется из числа руководителей Аппарата Президента РФ, Правительства РФ, органов исполнительной власти и ЦБ РФ, саморегулируемых организаций бухг</w:t>
      </w:r>
      <w:r w:rsidR="00D13497">
        <w:rPr>
          <w:rFonts w:ascii="Times New Roman" w:hAnsi="Times New Roman" w:cs="Times New Roman"/>
          <w:sz w:val="24"/>
          <w:szCs w:val="24"/>
        </w:rPr>
        <w:t>алтеров и аудиторов, ТПП, РСПП), с возложением на него следующих функций:</w:t>
      </w:r>
    </w:p>
    <w:p w:rsidR="00D13497" w:rsidRPr="00D13497" w:rsidRDefault="00D13497" w:rsidP="005F7DC3">
      <w:pPr>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Pr="00D13497">
        <w:rPr>
          <w:rFonts w:ascii="Times New Roman" w:hAnsi="Times New Roman" w:cs="Times New Roman"/>
          <w:sz w:val="24"/>
          <w:szCs w:val="24"/>
        </w:rPr>
        <w:t>разработка и принятие государственной политики в области регулирования бухгалтерского учета и аудиторской деятельности в Российской Федерации;</w:t>
      </w:r>
    </w:p>
    <w:p w:rsidR="00D13497" w:rsidRPr="00D13497" w:rsidRDefault="00D13497" w:rsidP="005F7DC3">
      <w:pPr>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Pr="00D13497">
        <w:rPr>
          <w:rFonts w:ascii="Times New Roman" w:hAnsi="Times New Roman" w:cs="Times New Roman"/>
          <w:sz w:val="24"/>
          <w:szCs w:val="24"/>
        </w:rPr>
        <w:t>разработка и принятие  Государственной  Программы развития бухучета и аудита в России на долгосрочную и среднесрочную перспективу;</w:t>
      </w:r>
    </w:p>
    <w:p w:rsidR="00D13497" w:rsidRPr="00D13497" w:rsidRDefault="00D13497" w:rsidP="005F7DC3">
      <w:pPr>
        <w:ind w:left="567"/>
        <w:jc w:val="both"/>
        <w:rPr>
          <w:rFonts w:ascii="Times New Roman" w:hAnsi="Times New Roman" w:cs="Times New Roman"/>
          <w:sz w:val="24"/>
          <w:szCs w:val="24"/>
        </w:rPr>
      </w:pPr>
      <w:r w:rsidRPr="00D1349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13497">
        <w:rPr>
          <w:rFonts w:ascii="Times New Roman" w:hAnsi="Times New Roman" w:cs="Times New Roman"/>
          <w:sz w:val="24"/>
          <w:szCs w:val="24"/>
        </w:rPr>
        <w:t>предварительное рассмотрение и одобрение проектов законодательных актов, вносящих существенные изменения в действующее законодательство, регулирующее бухгалтерский учет и аудиторскую деятельность;</w:t>
      </w:r>
    </w:p>
    <w:p w:rsidR="00D13497" w:rsidRPr="00D13497" w:rsidRDefault="00D13497" w:rsidP="005F7DC3">
      <w:pPr>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Pr="00D13497">
        <w:rPr>
          <w:rFonts w:ascii="Times New Roman" w:hAnsi="Times New Roman" w:cs="Times New Roman"/>
          <w:sz w:val="24"/>
          <w:szCs w:val="24"/>
        </w:rPr>
        <w:t>координация  разработки и выполнения  мероприятий по созданию единого рынка аудиторских услуг на территории ЕАЭС.</w:t>
      </w:r>
    </w:p>
    <w:p w:rsidR="00210AAC" w:rsidRPr="00D37B79" w:rsidRDefault="005F7DC3" w:rsidP="005F7DC3">
      <w:pPr>
        <w:jc w:val="both"/>
        <w:rPr>
          <w:rFonts w:ascii="Times New Roman" w:hAnsi="Times New Roman" w:cs="Times New Roman"/>
          <w:sz w:val="24"/>
          <w:szCs w:val="24"/>
        </w:rPr>
      </w:pPr>
      <w:r w:rsidRPr="005F7DC3">
        <w:rPr>
          <w:rFonts w:ascii="Times New Roman" w:hAnsi="Times New Roman" w:cs="Times New Roman"/>
          <w:sz w:val="24"/>
          <w:szCs w:val="24"/>
        </w:rPr>
        <w:t xml:space="preserve">2.1.3.2.  </w:t>
      </w:r>
      <w:r w:rsidR="00210AAC" w:rsidRPr="00D37B79">
        <w:rPr>
          <w:rFonts w:ascii="Times New Roman" w:hAnsi="Times New Roman" w:cs="Times New Roman"/>
          <w:sz w:val="24"/>
          <w:szCs w:val="24"/>
          <w:u w:val="single"/>
        </w:rPr>
        <w:t>Второй уровень</w:t>
      </w:r>
      <w:r w:rsidR="00210AAC" w:rsidRPr="00D37B79">
        <w:rPr>
          <w:rFonts w:ascii="Times New Roman" w:hAnsi="Times New Roman" w:cs="Times New Roman"/>
          <w:sz w:val="24"/>
          <w:szCs w:val="24"/>
        </w:rPr>
        <w:t xml:space="preserve"> – орган</w:t>
      </w:r>
      <w:r>
        <w:rPr>
          <w:rFonts w:ascii="Times New Roman" w:hAnsi="Times New Roman" w:cs="Times New Roman"/>
          <w:sz w:val="24"/>
          <w:szCs w:val="24"/>
        </w:rPr>
        <w:t>ы исполнительной власти и ЦБ РФ:</w:t>
      </w:r>
    </w:p>
    <w:p w:rsidR="00210AAC" w:rsidRPr="005F7DC3" w:rsidRDefault="005F7DC3" w:rsidP="005F7DC3">
      <w:pPr>
        <w:ind w:left="567"/>
        <w:jc w:val="both"/>
        <w:rPr>
          <w:rFonts w:ascii="Times New Roman" w:hAnsi="Times New Roman" w:cs="Times New Roman"/>
          <w:sz w:val="24"/>
          <w:szCs w:val="24"/>
          <w:u w:val="single"/>
        </w:rPr>
      </w:pPr>
      <w:r w:rsidRPr="005F7DC3">
        <w:rPr>
          <w:rFonts w:ascii="Times New Roman" w:hAnsi="Times New Roman" w:cs="Times New Roman"/>
          <w:sz w:val="24"/>
          <w:szCs w:val="24"/>
          <w:u w:val="single"/>
        </w:rPr>
        <w:t>Министерство финансов РФ:</w:t>
      </w:r>
    </w:p>
    <w:p w:rsidR="005F7DC3" w:rsidRPr="005F7DC3" w:rsidRDefault="005F7DC3" w:rsidP="005F7DC3">
      <w:pPr>
        <w:ind w:left="567"/>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5F7DC3">
        <w:rPr>
          <w:rFonts w:ascii="Times New Roman" w:hAnsi="Times New Roman" w:cs="Times New Roman"/>
          <w:sz w:val="24"/>
          <w:szCs w:val="24"/>
        </w:rPr>
        <w:t>нормативно-правовое регулирование аудиторской деятельности в рамках законодательно предусмотренных компетенций;</w:t>
      </w:r>
    </w:p>
    <w:p w:rsidR="005F7DC3" w:rsidRPr="005F7DC3" w:rsidRDefault="005F7DC3" w:rsidP="005F7DC3">
      <w:pPr>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Pr="005F7DC3">
        <w:rPr>
          <w:rFonts w:ascii="Times New Roman" w:hAnsi="Times New Roman" w:cs="Times New Roman"/>
          <w:sz w:val="24"/>
          <w:szCs w:val="24"/>
        </w:rPr>
        <w:t>ведение государственного реестра саморегулируемых организаций аудиторов, а также контрольного экземпляра реестра аудиторов и аудиторских организаций;</w:t>
      </w:r>
    </w:p>
    <w:p w:rsidR="005F7DC3" w:rsidRPr="005F7DC3" w:rsidRDefault="005F7DC3" w:rsidP="005F7DC3">
      <w:pPr>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Pr="005F7DC3">
        <w:rPr>
          <w:rFonts w:ascii="Times New Roman" w:hAnsi="Times New Roman" w:cs="Times New Roman"/>
          <w:sz w:val="24"/>
          <w:szCs w:val="24"/>
        </w:rPr>
        <w:t>обеспечение выполнения требований о п</w:t>
      </w:r>
      <w:r>
        <w:rPr>
          <w:rFonts w:ascii="Times New Roman" w:hAnsi="Times New Roman" w:cs="Times New Roman"/>
          <w:sz w:val="24"/>
          <w:szCs w:val="24"/>
        </w:rPr>
        <w:t xml:space="preserve">рохождении обязательного аудита, </w:t>
      </w:r>
      <w:r w:rsidRPr="005F7DC3">
        <w:rPr>
          <w:rFonts w:ascii="Times New Roman" w:hAnsi="Times New Roman" w:cs="Times New Roman"/>
          <w:sz w:val="24"/>
          <w:szCs w:val="24"/>
        </w:rPr>
        <w:t>инициирование привлечения к административной ответственности уклоняющихся от проведения обязательного аудита организаций и их руководителей;</w:t>
      </w:r>
    </w:p>
    <w:p w:rsidR="005F7DC3" w:rsidRPr="005F7DC3" w:rsidRDefault="005F7DC3" w:rsidP="005F7DC3">
      <w:pPr>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Pr="005F7DC3">
        <w:rPr>
          <w:rFonts w:ascii="Times New Roman" w:hAnsi="Times New Roman" w:cs="Times New Roman"/>
          <w:sz w:val="24"/>
          <w:szCs w:val="24"/>
        </w:rPr>
        <w:t>проведение анализа состояния рынка аудиторских услуг в Российской Федерации.</w:t>
      </w:r>
    </w:p>
    <w:p w:rsidR="005F7DC3" w:rsidRPr="005F7DC3" w:rsidRDefault="005F7DC3" w:rsidP="005F7DC3">
      <w:pPr>
        <w:ind w:left="567"/>
        <w:jc w:val="both"/>
        <w:rPr>
          <w:rFonts w:ascii="Times New Roman" w:hAnsi="Times New Roman" w:cs="Times New Roman"/>
          <w:sz w:val="24"/>
          <w:szCs w:val="24"/>
          <w:u w:val="single"/>
        </w:rPr>
      </w:pPr>
      <w:r w:rsidRPr="005F7DC3">
        <w:rPr>
          <w:rFonts w:ascii="Times New Roman" w:hAnsi="Times New Roman" w:cs="Times New Roman"/>
          <w:sz w:val="24"/>
          <w:szCs w:val="24"/>
          <w:u w:val="single"/>
        </w:rPr>
        <w:t>Центральный банк РФ:</w:t>
      </w:r>
    </w:p>
    <w:p w:rsidR="005F7DC3" w:rsidRPr="005F7DC3" w:rsidRDefault="005F7DC3" w:rsidP="005F7DC3">
      <w:pPr>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Pr="005F7DC3">
        <w:rPr>
          <w:rFonts w:ascii="Times New Roman" w:hAnsi="Times New Roman" w:cs="Times New Roman"/>
          <w:sz w:val="24"/>
          <w:szCs w:val="24"/>
        </w:rPr>
        <w:t>нормативно-правовое регулирование аудиторской деятельности в области аудита кредитных и иных финансовых организаций;</w:t>
      </w:r>
    </w:p>
    <w:p w:rsidR="005F7DC3" w:rsidRPr="005F7DC3" w:rsidRDefault="005F7DC3" w:rsidP="005F7DC3">
      <w:pPr>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Pr="005F7DC3">
        <w:rPr>
          <w:rFonts w:ascii="Times New Roman" w:hAnsi="Times New Roman" w:cs="Times New Roman"/>
          <w:sz w:val="24"/>
          <w:szCs w:val="24"/>
        </w:rPr>
        <w:t>участие в организации повышения квалификации аудиторов в банковской сфере.</w:t>
      </w:r>
    </w:p>
    <w:p w:rsidR="005F7DC3" w:rsidRDefault="005F7DC3" w:rsidP="005F7DC3">
      <w:pPr>
        <w:ind w:left="567"/>
        <w:jc w:val="both"/>
        <w:rPr>
          <w:rFonts w:ascii="Times New Roman" w:hAnsi="Times New Roman" w:cs="Times New Roman"/>
          <w:sz w:val="24"/>
          <w:szCs w:val="24"/>
          <w:u w:val="single"/>
        </w:rPr>
      </w:pPr>
      <w:r w:rsidRPr="005F7DC3">
        <w:rPr>
          <w:rFonts w:ascii="Times New Roman" w:hAnsi="Times New Roman" w:cs="Times New Roman"/>
          <w:sz w:val="24"/>
          <w:szCs w:val="24"/>
          <w:u w:val="single"/>
        </w:rPr>
        <w:t>Министерство экономического развития РФ:</w:t>
      </w:r>
    </w:p>
    <w:p w:rsidR="005F7DC3" w:rsidRPr="005F7DC3" w:rsidRDefault="005F7DC3" w:rsidP="005F7DC3">
      <w:pPr>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Pr="005F7DC3">
        <w:rPr>
          <w:rFonts w:ascii="Times New Roman" w:hAnsi="Times New Roman" w:cs="Times New Roman"/>
          <w:sz w:val="24"/>
          <w:szCs w:val="24"/>
        </w:rPr>
        <w:t>установление правовых основ создания и деятельности национальных объединений СРО аудиторов и бухгалтеров, в соответствии с Р</w:t>
      </w:r>
      <w:r>
        <w:rPr>
          <w:rFonts w:ascii="Times New Roman" w:hAnsi="Times New Roman" w:cs="Times New Roman"/>
          <w:sz w:val="24"/>
          <w:szCs w:val="24"/>
        </w:rPr>
        <w:t>П</w:t>
      </w:r>
      <w:r w:rsidRPr="005F7DC3">
        <w:rPr>
          <w:rFonts w:ascii="Times New Roman" w:hAnsi="Times New Roman" w:cs="Times New Roman"/>
          <w:sz w:val="24"/>
          <w:szCs w:val="24"/>
        </w:rPr>
        <w:t xml:space="preserve"> РФ от 30.12.2015 </w:t>
      </w:r>
      <w:r>
        <w:rPr>
          <w:rFonts w:ascii="Times New Roman" w:hAnsi="Times New Roman" w:cs="Times New Roman"/>
          <w:sz w:val="24"/>
          <w:szCs w:val="24"/>
        </w:rPr>
        <w:t>№</w:t>
      </w:r>
      <w:r w:rsidRPr="005F7DC3">
        <w:rPr>
          <w:rFonts w:ascii="Times New Roman" w:hAnsi="Times New Roman" w:cs="Times New Roman"/>
          <w:sz w:val="24"/>
          <w:szCs w:val="24"/>
        </w:rPr>
        <w:t xml:space="preserve"> 2776-р «О Концепции совершенствования механизмов саморегулирования»; </w:t>
      </w:r>
    </w:p>
    <w:p w:rsidR="005F7DC3" w:rsidRPr="005F7DC3" w:rsidRDefault="005F7DC3" w:rsidP="005F7DC3">
      <w:pPr>
        <w:ind w:left="567"/>
        <w:jc w:val="both"/>
        <w:rPr>
          <w:rFonts w:ascii="Times New Roman" w:hAnsi="Times New Roman" w:cs="Times New Roman"/>
          <w:sz w:val="24"/>
          <w:szCs w:val="24"/>
        </w:rPr>
      </w:pPr>
      <w:r>
        <w:rPr>
          <w:rFonts w:ascii="Times New Roman" w:hAnsi="Times New Roman" w:cs="Times New Roman"/>
          <w:sz w:val="24"/>
          <w:szCs w:val="24"/>
        </w:rPr>
        <w:t>- о</w:t>
      </w:r>
      <w:r w:rsidRPr="005F7DC3">
        <w:rPr>
          <w:rFonts w:ascii="Times New Roman" w:hAnsi="Times New Roman" w:cs="Times New Roman"/>
          <w:sz w:val="24"/>
          <w:szCs w:val="24"/>
        </w:rPr>
        <w:t>существление контроля за выполнением СРО аудиторов законодательства об аудиторской деятельности и саморегулировании.</w:t>
      </w:r>
    </w:p>
    <w:p w:rsidR="005F7DC3" w:rsidRPr="005F7DC3" w:rsidRDefault="005F7DC3" w:rsidP="005F7DC3">
      <w:pPr>
        <w:ind w:left="567" w:right="-141"/>
        <w:jc w:val="both"/>
        <w:rPr>
          <w:rFonts w:ascii="Times New Roman" w:hAnsi="Times New Roman" w:cs="Times New Roman"/>
          <w:sz w:val="24"/>
          <w:szCs w:val="24"/>
          <w:u w:val="single"/>
        </w:rPr>
      </w:pPr>
      <w:r w:rsidRPr="005F7DC3">
        <w:rPr>
          <w:rFonts w:ascii="Times New Roman" w:hAnsi="Times New Roman" w:cs="Times New Roman"/>
          <w:sz w:val="24"/>
          <w:szCs w:val="24"/>
          <w:u w:val="single"/>
        </w:rPr>
        <w:t>Федеральное агентство по управлению государственным имуществом (Росимущество):</w:t>
      </w:r>
    </w:p>
    <w:p w:rsidR="005F7DC3" w:rsidRPr="005F7DC3" w:rsidRDefault="005F7DC3" w:rsidP="005F7DC3">
      <w:pPr>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Pr="005F7DC3">
        <w:rPr>
          <w:rFonts w:ascii="Times New Roman" w:hAnsi="Times New Roman" w:cs="Times New Roman"/>
          <w:sz w:val="24"/>
          <w:szCs w:val="24"/>
        </w:rPr>
        <w:t>разработка государственных правил аудиторской деятельности, обязательных для применения аудиторами и аудиторскими организациями при проведении аудиторских проверок унитарных предприятий, учреждений, а также организаций с долей государственной собственности и объектов недвижимости, находящихся в государственной собственности.</w:t>
      </w:r>
    </w:p>
    <w:p w:rsidR="005F7DC3" w:rsidRPr="005F7DC3" w:rsidRDefault="005F7DC3" w:rsidP="005F7DC3">
      <w:pPr>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Pr="005F7DC3">
        <w:rPr>
          <w:rFonts w:ascii="Times New Roman" w:hAnsi="Times New Roman" w:cs="Times New Roman"/>
          <w:sz w:val="24"/>
          <w:szCs w:val="24"/>
        </w:rPr>
        <w:t>организация конкурсов по проведению госзакупок в области оказания аудиторских услуг для предприятий с участием государства.</w:t>
      </w:r>
    </w:p>
    <w:p w:rsidR="005F7DC3" w:rsidRPr="005F7DC3" w:rsidRDefault="005F7DC3" w:rsidP="005F7DC3">
      <w:pPr>
        <w:ind w:left="567"/>
        <w:jc w:val="both"/>
        <w:rPr>
          <w:rFonts w:ascii="Times New Roman" w:hAnsi="Times New Roman" w:cs="Times New Roman"/>
          <w:sz w:val="24"/>
          <w:szCs w:val="24"/>
          <w:u w:val="single"/>
        </w:rPr>
      </w:pPr>
      <w:r w:rsidRPr="005F7DC3">
        <w:rPr>
          <w:rFonts w:ascii="Times New Roman" w:hAnsi="Times New Roman" w:cs="Times New Roman"/>
          <w:sz w:val="24"/>
          <w:szCs w:val="24"/>
          <w:u w:val="single"/>
        </w:rPr>
        <w:t>Федеральная антимонопольная служба (ФАС России):</w:t>
      </w:r>
    </w:p>
    <w:p w:rsidR="005F7DC3" w:rsidRPr="005F7DC3" w:rsidRDefault="005F7DC3" w:rsidP="005F7DC3">
      <w:pPr>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Pr="005F7DC3">
        <w:rPr>
          <w:rFonts w:ascii="Times New Roman" w:hAnsi="Times New Roman" w:cs="Times New Roman"/>
          <w:sz w:val="24"/>
          <w:szCs w:val="24"/>
        </w:rPr>
        <w:t>проведение анализа деятельности в РФ «международных аудиторских сетей», и разработка мероприятий по ограничению их деятельности, недопущению нарушений антимонопольного законодательства;</w:t>
      </w:r>
    </w:p>
    <w:p w:rsidR="005F7DC3" w:rsidRPr="005F7DC3" w:rsidRDefault="005F7DC3" w:rsidP="005F7DC3">
      <w:pPr>
        <w:ind w:left="567"/>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5F7DC3">
        <w:rPr>
          <w:rFonts w:ascii="Times New Roman" w:hAnsi="Times New Roman" w:cs="Times New Roman"/>
          <w:sz w:val="24"/>
          <w:szCs w:val="24"/>
        </w:rPr>
        <w:t>контроль за</w:t>
      </w:r>
      <w:proofErr w:type="gramEnd"/>
      <w:r w:rsidRPr="005F7DC3">
        <w:rPr>
          <w:rFonts w:ascii="Times New Roman" w:hAnsi="Times New Roman" w:cs="Times New Roman"/>
          <w:sz w:val="24"/>
          <w:szCs w:val="24"/>
        </w:rPr>
        <w:t xml:space="preserve"> соблюдением законодательства о контрактной системе в сфере закупок работ</w:t>
      </w:r>
      <w:r w:rsidR="00B025E3">
        <w:rPr>
          <w:rFonts w:ascii="Times New Roman" w:hAnsi="Times New Roman" w:cs="Times New Roman"/>
          <w:sz w:val="24"/>
          <w:szCs w:val="24"/>
        </w:rPr>
        <w:t>, товаров и</w:t>
      </w:r>
      <w:r w:rsidRPr="005F7DC3">
        <w:rPr>
          <w:rFonts w:ascii="Times New Roman" w:hAnsi="Times New Roman" w:cs="Times New Roman"/>
          <w:sz w:val="24"/>
          <w:szCs w:val="24"/>
        </w:rPr>
        <w:t xml:space="preserve"> услуг в области оказания аудиторских услуг и аутсорсинга учетных функций для обеспечения государственных и муниципальных нужд.</w:t>
      </w:r>
    </w:p>
    <w:p w:rsidR="00815FD3" w:rsidRPr="00815FD3" w:rsidRDefault="00815FD3" w:rsidP="00815FD3">
      <w:pPr>
        <w:spacing w:before="77" w:after="0" w:line="240" w:lineRule="auto"/>
        <w:jc w:val="both"/>
        <w:textAlignment w:val="baseline"/>
      </w:pPr>
      <w:r>
        <w:rPr>
          <w:rFonts w:ascii="Times New Roman" w:hAnsi="Times New Roman" w:cs="Times New Roman"/>
          <w:b/>
          <w:sz w:val="24"/>
          <w:szCs w:val="24"/>
        </w:rPr>
        <w:lastRenderedPageBreak/>
        <w:t xml:space="preserve">2.2. </w:t>
      </w:r>
      <w:r w:rsidRPr="00183302">
        <w:rPr>
          <w:rFonts w:ascii="Times New Roman" w:eastAsia="Calibri" w:hAnsi="Times New Roman" w:cs="Times New Roman"/>
          <w:b/>
          <w:bCs/>
          <w:color w:val="000000"/>
          <w:sz w:val="24"/>
          <w:szCs w:val="24"/>
          <w:lang w:eastAsia="ru-RU"/>
        </w:rPr>
        <w:t xml:space="preserve">Предложения по </w:t>
      </w:r>
      <w:r>
        <w:rPr>
          <w:rFonts w:ascii="Times New Roman" w:eastAsia="Calibri" w:hAnsi="Times New Roman" w:cs="Times New Roman"/>
          <w:b/>
          <w:bCs/>
          <w:color w:val="000000"/>
          <w:sz w:val="24"/>
          <w:szCs w:val="24"/>
          <w:lang w:eastAsia="ru-RU"/>
        </w:rPr>
        <w:t xml:space="preserve">прекращению избыточных функций </w:t>
      </w:r>
      <w:r w:rsidRPr="00183302">
        <w:rPr>
          <w:rFonts w:ascii="Times New Roman" w:eastAsia="Calibri" w:hAnsi="Times New Roman" w:cs="Times New Roman"/>
          <w:b/>
          <w:bCs/>
          <w:color w:val="000000"/>
          <w:sz w:val="24"/>
          <w:szCs w:val="24"/>
          <w:lang w:eastAsia="ru-RU"/>
        </w:rPr>
        <w:t>и полномочий по «государственному» регулированию аудиторской деятельности</w:t>
      </w:r>
      <w:r>
        <w:rPr>
          <w:rFonts w:ascii="Times New Roman" w:eastAsia="Calibri" w:hAnsi="Times New Roman" w:cs="Times New Roman"/>
          <w:b/>
          <w:bCs/>
          <w:color w:val="000000"/>
          <w:sz w:val="24"/>
          <w:szCs w:val="24"/>
          <w:lang w:eastAsia="ru-RU"/>
        </w:rPr>
        <w:t>, возложенных</w:t>
      </w:r>
      <w:r w:rsidRPr="00815FD3">
        <w:rPr>
          <w:rFonts w:ascii="Times New Roman" w:eastAsia="Calibri" w:hAnsi="Times New Roman" w:cs="Times New Roman"/>
          <w:b/>
          <w:bCs/>
          <w:color w:val="000000"/>
          <w:sz w:val="24"/>
          <w:szCs w:val="24"/>
          <w:lang w:eastAsia="ru-RU"/>
        </w:rPr>
        <w:t xml:space="preserve"> </w:t>
      </w:r>
      <w:r w:rsidRPr="00183302">
        <w:rPr>
          <w:rFonts w:ascii="Times New Roman" w:eastAsia="Calibri" w:hAnsi="Times New Roman" w:cs="Times New Roman"/>
          <w:b/>
          <w:bCs/>
          <w:color w:val="000000"/>
          <w:sz w:val="24"/>
          <w:szCs w:val="24"/>
          <w:lang w:eastAsia="ru-RU"/>
        </w:rPr>
        <w:t xml:space="preserve">на </w:t>
      </w:r>
      <w:r w:rsidR="00CA20BC">
        <w:rPr>
          <w:rFonts w:ascii="Times New Roman" w:eastAsia="Calibri" w:hAnsi="Times New Roman" w:cs="Times New Roman"/>
          <w:b/>
          <w:bCs/>
          <w:color w:val="000000"/>
          <w:sz w:val="24"/>
          <w:szCs w:val="24"/>
          <w:lang w:eastAsia="ru-RU"/>
        </w:rPr>
        <w:t>Министерство финансов РФ</w:t>
      </w:r>
      <w:r>
        <w:rPr>
          <w:rFonts w:ascii="Times New Roman" w:eastAsia="Calibri" w:hAnsi="Times New Roman" w:cs="Times New Roman"/>
          <w:b/>
          <w:bCs/>
          <w:color w:val="000000"/>
          <w:sz w:val="24"/>
          <w:szCs w:val="24"/>
          <w:lang w:eastAsia="ru-RU"/>
        </w:rPr>
        <w:t>:</w:t>
      </w:r>
    </w:p>
    <w:p w:rsidR="00052F2B" w:rsidRDefault="00052F2B" w:rsidP="00815FD3">
      <w:pPr>
        <w:spacing w:before="77" w:after="0" w:line="240" w:lineRule="auto"/>
        <w:jc w:val="both"/>
        <w:textAlignment w:val="baseline"/>
        <w:rPr>
          <w:rFonts w:ascii="Times New Roman" w:eastAsia="Calibri" w:hAnsi="Times New Roman" w:cs="Times New Roman"/>
          <w:color w:val="000000"/>
          <w:sz w:val="24"/>
          <w:szCs w:val="24"/>
          <w:lang w:eastAsia="ru-RU"/>
        </w:rPr>
      </w:pPr>
    </w:p>
    <w:p w:rsidR="00815FD3" w:rsidRPr="00183302" w:rsidRDefault="00815FD3" w:rsidP="00815FD3">
      <w:pPr>
        <w:spacing w:before="77" w:after="0" w:line="240" w:lineRule="auto"/>
        <w:jc w:val="both"/>
        <w:textAlignment w:val="baseline"/>
        <w:rPr>
          <w:rFonts w:ascii="Times New Roman" w:eastAsia="Times New Roman" w:hAnsi="Times New Roman" w:cs="Times New Roman"/>
          <w:sz w:val="24"/>
          <w:szCs w:val="24"/>
          <w:lang w:eastAsia="ru-RU"/>
        </w:rPr>
      </w:pPr>
      <w:r w:rsidRPr="00183302">
        <w:rPr>
          <w:rFonts w:ascii="Times New Roman" w:eastAsia="Calibri" w:hAnsi="Times New Roman" w:cs="Times New Roman"/>
          <w:color w:val="000000"/>
          <w:sz w:val="24"/>
          <w:szCs w:val="24"/>
          <w:lang w:eastAsia="ru-RU"/>
        </w:rPr>
        <w:t>С целью исполнения ПП РФ от 31.07.2003 № 451  о прекращении избыточных функций  государственного регулирования, а также организационного разделения функций, касающихся регулирования экономической деятельности, надзора и контроля:</w:t>
      </w:r>
    </w:p>
    <w:p w:rsidR="00815FD3" w:rsidRDefault="00815FD3" w:rsidP="00815FD3">
      <w:pPr>
        <w:spacing w:before="77" w:line="240" w:lineRule="auto"/>
        <w:jc w:val="both"/>
        <w:textAlignment w:val="baseline"/>
        <w:rPr>
          <w:rFonts w:ascii="Times New Roman" w:eastAsia="Calibri" w:hAnsi="Times New Roman" w:cs="Times New Roman"/>
          <w:color w:val="000000"/>
          <w:sz w:val="24"/>
          <w:szCs w:val="24"/>
          <w:lang w:eastAsia="ru-RU"/>
        </w:rPr>
      </w:pPr>
    </w:p>
    <w:p w:rsidR="00815FD3" w:rsidRPr="00183302" w:rsidRDefault="00052F2B" w:rsidP="00815FD3">
      <w:pPr>
        <w:spacing w:before="77" w:line="240" w:lineRule="auto"/>
        <w:jc w:val="both"/>
        <w:textAlignment w:val="baseline"/>
        <w:rPr>
          <w:rFonts w:ascii="Times New Roman" w:eastAsia="Times New Roman" w:hAnsi="Times New Roman" w:cs="Times New Roman"/>
          <w:sz w:val="24"/>
          <w:szCs w:val="24"/>
          <w:lang w:eastAsia="ru-RU"/>
        </w:rPr>
      </w:pPr>
      <w:r>
        <w:rPr>
          <w:rFonts w:ascii="Times New Roman" w:eastAsia="Calibri" w:hAnsi="Times New Roman" w:cs="Times New Roman"/>
          <w:color w:val="000000"/>
          <w:sz w:val="24"/>
          <w:szCs w:val="24"/>
          <w:lang w:eastAsia="ru-RU"/>
        </w:rPr>
        <w:t>2.2.</w:t>
      </w:r>
      <w:r w:rsidR="00815FD3" w:rsidRPr="00183302">
        <w:rPr>
          <w:rFonts w:ascii="Times New Roman" w:eastAsia="Calibri" w:hAnsi="Times New Roman" w:cs="Times New Roman"/>
          <w:color w:val="000000"/>
          <w:sz w:val="24"/>
          <w:szCs w:val="24"/>
          <w:lang w:eastAsia="ru-RU"/>
        </w:rPr>
        <w:t xml:space="preserve">1. </w:t>
      </w:r>
      <w:r w:rsidR="00815FD3" w:rsidRPr="0078230B">
        <w:rPr>
          <w:rFonts w:ascii="Times New Roman" w:eastAsia="Calibri" w:hAnsi="Times New Roman" w:cs="Times New Roman"/>
          <w:color w:val="000000"/>
          <w:sz w:val="24"/>
          <w:szCs w:val="24"/>
          <w:lang w:eastAsia="ru-RU"/>
        </w:rPr>
        <w:t xml:space="preserve">Исключить </w:t>
      </w:r>
      <w:r w:rsidR="0078230B" w:rsidRPr="0078230B">
        <w:rPr>
          <w:rFonts w:ascii="Times New Roman" w:eastAsia="Calibri" w:hAnsi="Times New Roman" w:cs="Times New Roman"/>
          <w:color w:val="000000"/>
          <w:sz w:val="24"/>
          <w:szCs w:val="24"/>
          <w:lang w:eastAsia="ru-RU"/>
        </w:rPr>
        <w:t xml:space="preserve">из Федерального закона от 30.12.2008 </w:t>
      </w:r>
      <w:r w:rsidR="00496516">
        <w:rPr>
          <w:rFonts w:ascii="Times New Roman" w:eastAsia="Calibri" w:hAnsi="Times New Roman" w:cs="Times New Roman"/>
          <w:color w:val="000000"/>
          <w:sz w:val="24"/>
          <w:szCs w:val="24"/>
          <w:lang w:eastAsia="ru-RU"/>
        </w:rPr>
        <w:t>№</w:t>
      </w:r>
      <w:r w:rsidR="0078230B" w:rsidRPr="0078230B">
        <w:rPr>
          <w:rFonts w:ascii="Times New Roman" w:eastAsia="Calibri" w:hAnsi="Times New Roman" w:cs="Times New Roman"/>
          <w:color w:val="000000"/>
          <w:sz w:val="24"/>
          <w:szCs w:val="24"/>
          <w:lang w:eastAsia="ru-RU"/>
        </w:rPr>
        <w:t xml:space="preserve"> 307-ФЗ «Об аудиторской деятельности» </w:t>
      </w:r>
      <w:r w:rsidR="00815FD3" w:rsidRPr="0078230B">
        <w:rPr>
          <w:rFonts w:ascii="Times New Roman" w:eastAsia="Calibri" w:hAnsi="Times New Roman" w:cs="Times New Roman"/>
          <w:color w:val="000000"/>
          <w:sz w:val="24"/>
          <w:szCs w:val="24"/>
          <w:lang w:eastAsia="ru-RU"/>
        </w:rPr>
        <w:t>и передать в СРО аудиторов (в соответствии с ФЗ 315) функции и полномочия</w:t>
      </w:r>
      <w:r w:rsidR="0078230B" w:rsidRPr="0078230B">
        <w:rPr>
          <w:rFonts w:ascii="Times New Roman" w:eastAsia="Calibri" w:hAnsi="Times New Roman" w:cs="Times New Roman"/>
          <w:color w:val="000000"/>
          <w:sz w:val="24"/>
          <w:szCs w:val="24"/>
          <w:lang w:eastAsia="ru-RU"/>
        </w:rPr>
        <w:t xml:space="preserve"> </w:t>
      </w:r>
      <w:r w:rsidR="00CA20BC">
        <w:rPr>
          <w:rFonts w:ascii="Times New Roman" w:eastAsia="Calibri" w:hAnsi="Times New Roman" w:cs="Times New Roman"/>
          <w:color w:val="000000"/>
          <w:sz w:val="24"/>
          <w:szCs w:val="24"/>
          <w:lang w:eastAsia="ru-RU"/>
        </w:rPr>
        <w:t>Министерства финансов РФ</w:t>
      </w:r>
      <w:r w:rsidR="00815FD3" w:rsidRPr="0078230B">
        <w:rPr>
          <w:rFonts w:ascii="Times New Roman" w:eastAsia="Calibri" w:hAnsi="Times New Roman" w:cs="Times New Roman"/>
          <w:color w:val="000000"/>
          <w:sz w:val="24"/>
          <w:szCs w:val="24"/>
          <w:lang w:eastAsia="ru-RU"/>
        </w:rPr>
        <w:t xml:space="preserve"> в области разработки и утверждения стандартов профессиональной деятельности аудиторов, индивидуальных аудиторов, аудиторских организаций, в т.ч.:</w:t>
      </w:r>
    </w:p>
    <w:p w:rsidR="00815FD3" w:rsidRPr="00183302" w:rsidRDefault="00815FD3" w:rsidP="00815FD3">
      <w:pPr>
        <w:numPr>
          <w:ilvl w:val="0"/>
          <w:numId w:val="5"/>
        </w:numPr>
        <w:spacing w:line="240" w:lineRule="auto"/>
        <w:ind w:left="567" w:firstLine="0"/>
        <w:contextualSpacing/>
        <w:jc w:val="both"/>
        <w:textAlignment w:val="baseline"/>
        <w:rPr>
          <w:rFonts w:ascii="Times New Roman" w:eastAsia="Times New Roman" w:hAnsi="Times New Roman" w:cs="Times New Roman"/>
          <w:sz w:val="24"/>
          <w:szCs w:val="24"/>
          <w:lang w:eastAsia="ru-RU"/>
        </w:rPr>
      </w:pPr>
      <w:r w:rsidRPr="00183302">
        <w:rPr>
          <w:rFonts w:ascii="Times New Roman" w:eastAsia="Calibri" w:hAnsi="Times New Roman" w:cs="Times New Roman"/>
          <w:color w:val="000000"/>
          <w:sz w:val="24"/>
          <w:szCs w:val="24"/>
          <w:lang w:eastAsia="ru-RU"/>
        </w:rPr>
        <w:t xml:space="preserve">утверждение </w:t>
      </w:r>
      <w:r>
        <w:rPr>
          <w:rFonts w:ascii="Times New Roman" w:eastAsia="Calibri" w:hAnsi="Times New Roman" w:cs="Times New Roman"/>
          <w:color w:val="000000"/>
          <w:sz w:val="24"/>
          <w:szCs w:val="24"/>
          <w:lang w:eastAsia="ru-RU"/>
        </w:rPr>
        <w:t>Федерального</w:t>
      </w:r>
      <w:r w:rsidRPr="00183302">
        <w:rPr>
          <w:rFonts w:ascii="Times New Roman" w:eastAsia="Calibri" w:hAnsi="Times New Roman" w:cs="Times New Roman"/>
          <w:color w:val="000000"/>
          <w:sz w:val="24"/>
          <w:szCs w:val="24"/>
          <w:lang w:eastAsia="ru-RU"/>
        </w:rPr>
        <w:t xml:space="preserve"> стандарта (ФС), устанавливающего  форму АЗ (ст.6, п.2);</w:t>
      </w:r>
    </w:p>
    <w:p w:rsidR="00815FD3" w:rsidRPr="00183302" w:rsidRDefault="00815FD3" w:rsidP="00815FD3">
      <w:pPr>
        <w:numPr>
          <w:ilvl w:val="0"/>
          <w:numId w:val="5"/>
        </w:numPr>
        <w:spacing w:line="240" w:lineRule="auto"/>
        <w:ind w:left="567" w:firstLine="0"/>
        <w:contextualSpacing/>
        <w:jc w:val="both"/>
        <w:textAlignment w:val="baseline"/>
        <w:rPr>
          <w:rFonts w:ascii="Times New Roman" w:eastAsia="Times New Roman" w:hAnsi="Times New Roman" w:cs="Times New Roman"/>
          <w:sz w:val="24"/>
          <w:szCs w:val="24"/>
          <w:lang w:eastAsia="ru-RU"/>
        </w:rPr>
      </w:pPr>
      <w:r w:rsidRPr="00183302">
        <w:rPr>
          <w:rFonts w:ascii="Times New Roman" w:eastAsia="Calibri" w:hAnsi="Times New Roman" w:cs="Times New Roman"/>
          <w:color w:val="000000"/>
          <w:sz w:val="24"/>
          <w:szCs w:val="24"/>
          <w:lang w:eastAsia="ru-RU"/>
        </w:rPr>
        <w:t>утверждение ФС, устанавливающего  содержание АЗ (ст.6, п.2);</w:t>
      </w:r>
    </w:p>
    <w:p w:rsidR="00815FD3" w:rsidRPr="00183302" w:rsidRDefault="00815FD3" w:rsidP="00815FD3">
      <w:pPr>
        <w:spacing w:before="77" w:line="240" w:lineRule="auto"/>
        <w:ind w:left="567"/>
        <w:jc w:val="both"/>
        <w:textAlignment w:val="baseline"/>
        <w:rPr>
          <w:rFonts w:ascii="Times New Roman" w:eastAsia="Times New Roman" w:hAnsi="Times New Roman" w:cs="Times New Roman"/>
          <w:sz w:val="24"/>
          <w:szCs w:val="24"/>
          <w:lang w:eastAsia="ru-RU"/>
        </w:rPr>
      </w:pPr>
      <w:r>
        <w:rPr>
          <w:rFonts w:ascii="Times New Roman" w:eastAsia="Calibri" w:hAnsi="Times New Roman" w:cs="Times New Roman"/>
          <w:color w:val="000000"/>
          <w:sz w:val="24"/>
          <w:szCs w:val="24"/>
          <w:lang w:eastAsia="ru-RU"/>
        </w:rPr>
        <w:t xml:space="preserve">- </w:t>
      </w:r>
      <w:r w:rsidRPr="00183302">
        <w:rPr>
          <w:rFonts w:ascii="Times New Roman" w:eastAsia="Calibri" w:hAnsi="Times New Roman" w:cs="Times New Roman"/>
          <w:color w:val="000000"/>
          <w:sz w:val="24"/>
          <w:szCs w:val="24"/>
          <w:lang w:eastAsia="ru-RU"/>
        </w:rPr>
        <w:t xml:space="preserve"> утверждение ФС, устанавливающего порядок подписания АЗ (ст.6, п.2);</w:t>
      </w:r>
    </w:p>
    <w:p w:rsidR="00815FD3" w:rsidRPr="00183302" w:rsidRDefault="00815FD3" w:rsidP="00815FD3">
      <w:pPr>
        <w:spacing w:before="77" w:line="240" w:lineRule="auto"/>
        <w:ind w:left="567"/>
        <w:jc w:val="both"/>
        <w:textAlignment w:val="baseline"/>
        <w:rPr>
          <w:rFonts w:ascii="Times New Roman" w:eastAsia="Times New Roman" w:hAnsi="Times New Roman" w:cs="Times New Roman"/>
          <w:sz w:val="24"/>
          <w:szCs w:val="24"/>
          <w:lang w:eastAsia="ru-RU"/>
        </w:rPr>
      </w:pPr>
      <w:r w:rsidRPr="00183302">
        <w:rPr>
          <w:rFonts w:ascii="Times New Roman" w:eastAsia="Calibri" w:hAnsi="Times New Roman" w:cs="Times New Roman"/>
          <w:color w:val="000000"/>
          <w:sz w:val="24"/>
          <w:szCs w:val="24"/>
          <w:lang w:eastAsia="ru-RU"/>
        </w:rPr>
        <w:t>-  утверждение ФС, устанавливающего порядок представления  АЗ (ст.6, п.2).</w:t>
      </w:r>
    </w:p>
    <w:p w:rsidR="00815FD3" w:rsidRPr="00183302" w:rsidRDefault="00052F2B" w:rsidP="00815FD3">
      <w:pPr>
        <w:spacing w:before="77"/>
        <w:jc w:val="both"/>
        <w:textAlignment w:val="baseline"/>
        <w:rPr>
          <w:rFonts w:ascii="Times New Roman" w:eastAsia="Times New Roman" w:hAnsi="Times New Roman" w:cs="Times New Roman"/>
          <w:sz w:val="24"/>
          <w:szCs w:val="24"/>
          <w:lang w:eastAsia="ru-RU"/>
        </w:rPr>
      </w:pPr>
      <w:r>
        <w:rPr>
          <w:rFonts w:ascii="Times New Roman" w:eastAsia="Calibri" w:hAnsi="Times New Roman" w:cs="Times New Roman"/>
          <w:color w:val="000000"/>
          <w:sz w:val="24"/>
          <w:szCs w:val="24"/>
          <w:lang w:eastAsia="ru-RU"/>
        </w:rPr>
        <w:t>2.2.</w:t>
      </w:r>
      <w:r w:rsidR="00815FD3" w:rsidRPr="00183302">
        <w:rPr>
          <w:rFonts w:ascii="Times New Roman" w:eastAsia="Calibri" w:hAnsi="Times New Roman" w:cs="Times New Roman"/>
          <w:color w:val="000000"/>
          <w:sz w:val="24"/>
          <w:szCs w:val="24"/>
          <w:lang w:eastAsia="ru-RU"/>
        </w:rPr>
        <w:t xml:space="preserve">2. </w:t>
      </w:r>
      <w:r w:rsidR="00815FD3" w:rsidRPr="0078230B">
        <w:rPr>
          <w:rFonts w:ascii="Times New Roman" w:eastAsia="Calibri" w:hAnsi="Times New Roman" w:cs="Times New Roman"/>
          <w:color w:val="000000"/>
          <w:sz w:val="24"/>
          <w:szCs w:val="24"/>
          <w:lang w:eastAsia="ru-RU"/>
        </w:rPr>
        <w:t xml:space="preserve">Исключить </w:t>
      </w:r>
      <w:r w:rsidR="0078230B" w:rsidRPr="0078230B">
        <w:rPr>
          <w:rFonts w:ascii="Times New Roman" w:eastAsia="Calibri" w:hAnsi="Times New Roman" w:cs="Times New Roman"/>
          <w:color w:val="000000"/>
          <w:sz w:val="24"/>
          <w:szCs w:val="24"/>
          <w:lang w:eastAsia="ru-RU"/>
        </w:rPr>
        <w:t xml:space="preserve">из Федерального закона от 30.12.2008 </w:t>
      </w:r>
      <w:r w:rsidR="00496516">
        <w:rPr>
          <w:rFonts w:ascii="Times New Roman" w:eastAsia="Calibri" w:hAnsi="Times New Roman" w:cs="Times New Roman"/>
          <w:color w:val="000000"/>
          <w:sz w:val="24"/>
          <w:szCs w:val="24"/>
          <w:lang w:eastAsia="ru-RU"/>
        </w:rPr>
        <w:t>№</w:t>
      </w:r>
      <w:r w:rsidR="0078230B" w:rsidRPr="0078230B">
        <w:rPr>
          <w:rFonts w:ascii="Times New Roman" w:eastAsia="Calibri" w:hAnsi="Times New Roman" w:cs="Times New Roman"/>
          <w:color w:val="000000"/>
          <w:sz w:val="24"/>
          <w:szCs w:val="24"/>
          <w:lang w:eastAsia="ru-RU"/>
        </w:rPr>
        <w:t xml:space="preserve"> 307-ФЗ «Об аудиторской деятельности» </w:t>
      </w:r>
      <w:r w:rsidR="00815FD3" w:rsidRPr="0078230B">
        <w:rPr>
          <w:rFonts w:ascii="Times New Roman" w:eastAsia="Calibri" w:hAnsi="Times New Roman" w:cs="Times New Roman"/>
          <w:color w:val="000000"/>
          <w:sz w:val="24"/>
          <w:szCs w:val="24"/>
          <w:lang w:eastAsia="ru-RU"/>
        </w:rPr>
        <w:t xml:space="preserve"> функции и полномочия</w:t>
      </w:r>
      <w:r w:rsidR="0078230B" w:rsidRPr="0078230B">
        <w:rPr>
          <w:rFonts w:ascii="Times New Roman" w:eastAsia="Calibri" w:hAnsi="Times New Roman" w:cs="Times New Roman"/>
          <w:color w:val="000000"/>
          <w:sz w:val="24"/>
          <w:szCs w:val="24"/>
          <w:lang w:eastAsia="ru-RU"/>
        </w:rPr>
        <w:t xml:space="preserve"> </w:t>
      </w:r>
      <w:r w:rsidR="00CA20BC">
        <w:rPr>
          <w:rFonts w:ascii="Times New Roman" w:eastAsia="Calibri" w:hAnsi="Times New Roman" w:cs="Times New Roman"/>
          <w:color w:val="000000"/>
          <w:sz w:val="24"/>
          <w:szCs w:val="24"/>
          <w:lang w:eastAsia="ru-RU"/>
        </w:rPr>
        <w:t>Министерства финансов РФ</w:t>
      </w:r>
      <w:r w:rsidR="00815FD3" w:rsidRPr="0078230B">
        <w:rPr>
          <w:rFonts w:ascii="Times New Roman" w:eastAsia="Calibri" w:hAnsi="Times New Roman" w:cs="Times New Roman"/>
          <w:color w:val="000000"/>
          <w:sz w:val="24"/>
          <w:szCs w:val="24"/>
          <w:lang w:eastAsia="ru-RU"/>
        </w:rPr>
        <w:t xml:space="preserve"> в  области </w:t>
      </w:r>
      <w:proofErr w:type="gramStart"/>
      <w:r w:rsidR="00815FD3" w:rsidRPr="0078230B">
        <w:rPr>
          <w:rFonts w:ascii="Times New Roman" w:eastAsia="Calibri" w:hAnsi="Times New Roman" w:cs="Times New Roman"/>
          <w:color w:val="000000"/>
          <w:sz w:val="24"/>
          <w:szCs w:val="24"/>
          <w:lang w:eastAsia="ru-RU"/>
        </w:rPr>
        <w:t>контроля за</w:t>
      </w:r>
      <w:proofErr w:type="gramEnd"/>
      <w:r w:rsidR="00815FD3" w:rsidRPr="0078230B">
        <w:rPr>
          <w:rFonts w:ascii="Times New Roman" w:eastAsia="Calibri" w:hAnsi="Times New Roman" w:cs="Times New Roman"/>
          <w:color w:val="000000"/>
          <w:sz w:val="24"/>
          <w:szCs w:val="24"/>
          <w:lang w:eastAsia="ru-RU"/>
        </w:rPr>
        <w:t xml:space="preserve"> соответствием федеральных  стандартов аудиторской деятельности в РФ, регламентов аудиторских организаций, аудиторов и СРО аудиторов требованиям Международных стандартов аудита (МСА), разрабатываемых и утверждаемых  Международной Федерацией Бухгалтеров (МФБ):</w:t>
      </w:r>
    </w:p>
    <w:p w:rsidR="00815FD3" w:rsidRPr="00183302" w:rsidRDefault="00815FD3" w:rsidP="00815FD3">
      <w:pPr>
        <w:spacing w:before="77" w:line="240" w:lineRule="auto"/>
        <w:ind w:left="567"/>
        <w:jc w:val="both"/>
        <w:textAlignment w:val="baseline"/>
        <w:rPr>
          <w:rFonts w:ascii="Times New Roman" w:eastAsia="Times New Roman" w:hAnsi="Times New Roman" w:cs="Times New Roman"/>
          <w:sz w:val="24"/>
          <w:szCs w:val="24"/>
          <w:lang w:eastAsia="ru-RU"/>
        </w:rPr>
      </w:pPr>
      <w:r w:rsidRPr="00183302">
        <w:rPr>
          <w:rFonts w:ascii="Times New Roman" w:eastAsia="Calibri" w:hAnsi="Times New Roman" w:cs="Times New Roman"/>
          <w:color w:val="000000"/>
          <w:sz w:val="24"/>
          <w:szCs w:val="24"/>
          <w:lang w:eastAsia="ru-RU"/>
        </w:rPr>
        <w:t xml:space="preserve">- </w:t>
      </w:r>
      <w:r>
        <w:rPr>
          <w:rFonts w:ascii="Times New Roman" w:eastAsia="Calibri" w:hAnsi="Times New Roman" w:cs="Times New Roman"/>
          <w:color w:val="000000"/>
          <w:sz w:val="24"/>
          <w:szCs w:val="24"/>
          <w:lang w:eastAsia="ru-RU"/>
        </w:rPr>
        <w:t>контроль</w:t>
      </w:r>
      <w:r w:rsidRPr="00183302">
        <w:rPr>
          <w:rFonts w:ascii="Times New Roman" w:eastAsia="Calibri" w:hAnsi="Times New Roman" w:cs="Times New Roman"/>
          <w:color w:val="000000"/>
          <w:sz w:val="24"/>
          <w:szCs w:val="24"/>
          <w:lang w:eastAsia="ru-RU"/>
        </w:rPr>
        <w:t xml:space="preserve"> за соответствием федеральных  стандартов аудиторской деятельности в </w:t>
      </w:r>
      <w:r w:rsidR="00DC4242" w:rsidRPr="00183302">
        <w:rPr>
          <w:rFonts w:ascii="Times New Roman" w:eastAsia="Calibri" w:hAnsi="Times New Roman" w:cs="Times New Roman"/>
          <w:color w:val="000000"/>
          <w:sz w:val="24"/>
          <w:szCs w:val="24"/>
          <w:lang w:eastAsia="ru-RU"/>
        </w:rPr>
        <w:t>РФ,</w:t>
      </w:r>
      <w:r w:rsidRPr="00183302">
        <w:rPr>
          <w:rFonts w:ascii="Times New Roman" w:eastAsia="Calibri" w:hAnsi="Times New Roman" w:cs="Times New Roman"/>
          <w:color w:val="000000"/>
          <w:sz w:val="24"/>
          <w:szCs w:val="24"/>
          <w:lang w:eastAsia="ru-RU"/>
        </w:rPr>
        <w:t xml:space="preserve"> действующим МСА, разрабатываемым и утверждаемым  МФБ (ст.7, п.2);</w:t>
      </w:r>
    </w:p>
    <w:p w:rsidR="00815FD3" w:rsidRPr="00183302" w:rsidRDefault="00815FD3" w:rsidP="00815FD3">
      <w:pPr>
        <w:spacing w:before="77" w:line="240" w:lineRule="auto"/>
        <w:ind w:left="567"/>
        <w:jc w:val="both"/>
        <w:textAlignment w:val="baseline"/>
        <w:rPr>
          <w:rFonts w:ascii="Times New Roman" w:eastAsia="Times New Roman" w:hAnsi="Times New Roman" w:cs="Times New Roman"/>
          <w:sz w:val="24"/>
          <w:szCs w:val="24"/>
          <w:lang w:eastAsia="ru-RU"/>
        </w:rPr>
      </w:pPr>
      <w:r w:rsidRPr="00183302">
        <w:rPr>
          <w:rFonts w:ascii="Times New Roman" w:eastAsia="Calibri" w:hAnsi="Times New Roman" w:cs="Times New Roman"/>
          <w:color w:val="000000"/>
          <w:sz w:val="24"/>
          <w:szCs w:val="24"/>
          <w:lang w:eastAsia="ru-RU"/>
        </w:rPr>
        <w:t>- контроль за соответствием требованиям МСА регламентов, устанавливаемых аудиторскими организациями (ст.7, п.3);</w:t>
      </w:r>
    </w:p>
    <w:p w:rsidR="00815FD3" w:rsidRPr="00183302" w:rsidRDefault="00815FD3" w:rsidP="00815FD3">
      <w:pPr>
        <w:spacing w:before="77" w:line="240" w:lineRule="auto"/>
        <w:ind w:left="567"/>
        <w:jc w:val="both"/>
        <w:textAlignment w:val="baseline"/>
        <w:rPr>
          <w:rFonts w:ascii="Times New Roman" w:eastAsia="Times New Roman" w:hAnsi="Times New Roman" w:cs="Times New Roman"/>
          <w:sz w:val="24"/>
          <w:szCs w:val="24"/>
          <w:lang w:eastAsia="ru-RU"/>
        </w:rPr>
      </w:pPr>
      <w:r w:rsidRPr="00183302">
        <w:rPr>
          <w:rFonts w:ascii="Times New Roman" w:eastAsia="Calibri" w:hAnsi="Times New Roman" w:cs="Times New Roman"/>
          <w:color w:val="000000"/>
          <w:sz w:val="24"/>
          <w:szCs w:val="24"/>
          <w:lang w:eastAsia="ru-RU"/>
        </w:rPr>
        <w:t>- контроль за соответствием требованиям МСА регламентов, устанавливаемых аудиторами (ст.7, п.3);</w:t>
      </w:r>
    </w:p>
    <w:p w:rsidR="00815FD3" w:rsidRPr="00183302" w:rsidRDefault="00815FD3" w:rsidP="00815FD3">
      <w:pPr>
        <w:spacing w:before="77" w:after="0" w:line="240" w:lineRule="auto"/>
        <w:ind w:left="567"/>
        <w:textAlignment w:val="baseline"/>
        <w:rPr>
          <w:rFonts w:ascii="Times New Roman" w:eastAsia="Times New Roman" w:hAnsi="Times New Roman" w:cs="Times New Roman"/>
          <w:sz w:val="24"/>
          <w:szCs w:val="24"/>
          <w:lang w:eastAsia="ru-RU"/>
        </w:rPr>
      </w:pPr>
      <w:r w:rsidRPr="00183302">
        <w:rPr>
          <w:rFonts w:ascii="Times New Roman" w:eastAsia="Calibri" w:hAnsi="Times New Roman" w:cs="Times New Roman"/>
          <w:color w:val="000000"/>
          <w:sz w:val="24"/>
          <w:szCs w:val="24"/>
          <w:lang w:eastAsia="ru-RU"/>
        </w:rPr>
        <w:t>- контроль за соответствием требованиям МСА регламентов, устанавливаемых саморегулир</w:t>
      </w:r>
      <w:r>
        <w:rPr>
          <w:rFonts w:ascii="Times New Roman" w:eastAsia="Calibri" w:hAnsi="Times New Roman" w:cs="Times New Roman"/>
          <w:color w:val="000000"/>
          <w:sz w:val="24"/>
          <w:szCs w:val="24"/>
          <w:lang w:eastAsia="ru-RU"/>
        </w:rPr>
        <w:t xml:space="preserve">уемыми организациями аудиторов </w:t>
      </w:r>
      <w:r w:rsidRPr="00183302">
        <w:rPr>
          <w:rFonts w:ascii="Times New Roman" w:eastAsia="Calibri" w:hAnsi="Times New Roman" w:cs="Times New Roman"/>
          <w:color w:val="000000"/>
          <w:sz w:val="24"/>
          <w:szCs w:val="24"/>
          <w:lang w:eastAsia="ru-RU"/>
        </w:rPr>
        <w:t>(ст.7, п.3).</w:t>
      </w:r>
    </w:p>
    <w:p w:rsidR="00815FD3" w:rsidRDefault="00815FD3" w:rsidP="00815FD3">
      <w:pPr>
        <w:spacing w:before="77"/>
        <w:jc w:val="both"/>
        <w:textAlignment w:val="baseline"/>
        <w:rPr>
          <w:rFonts w:ascii="Times New Roman" w:eastAsia="Calibri" w:hAnsi="Times New Roman" w:cs="Times New Roman"/>
          <w:color w:val="000000"/>
          <w:sz w:val="24"/>
          <w:szCs w:val="24"/>
          <w:lang w:eastAsia="ru-RU"/>
        </w:rPr>
      </w:pPr>
    </w:p>
    <w:p w:rsidR="00815FD3" w:rsidRPr="00052F2B" w:rsidRDefault="00052F2B" w:rsidP="00815FD3">
      <w:pPr>
        <w:spacing w:before="77"/>
        <w:jc w:val="both"/>
        <w:textAlignment w:val="baseline"/>
        <w:rPr>
          <w:rFonts w:ascii="Times New Roman" w:eastAsia="Times New Roman" w:hAnsi="Times New Roman" w:cs="Times New Roman"/>
          <w:sz w:val="24"/>
          <w:szCs w:val="24"/>
          <w:lang w:eastAsia="ru-RU"/>
        </w:rPr>
      </w:pPr>
      <w:r>
        <w:rPr>
          <w:rFonts w:ascii="Times New Roman" w:eastAsia="Calibri" w:hAnsi="Times New Roman" w:cs="Times New Roman"/>
          <w:color w:val="000000"/>
          <w:sz w:val="24"/>
          <w:szCs w:val="24"/>
          <w:lang w:eastAsia="ru-RU"/>
        </w:rPr>
        <w:t>2.2</w:t>
      </w:r>
      <w:r w:rsidR="00815FD3" w:rsidRPr="00183302">
        <w:rPr>
          <w:rFonts w:ascii="Times New Roman" w:eastAsia="Calibri" w:hAnsi="Times New Roman" w:cs="Times New Roman"/>
          <w:color w:val="000000"/>
          <w:sz w:val="24"/>
          <w:szCs w:val="24"/>
          <w:lang w:eastAsia="ru-RU"/>
        </w:rPr>
        <w:t xml:space="preserve">.3. </w:t>
      </w:r>
      <w:r w:rsidR="00815FD3" w:rsidRPr="00052F2B">
        <w:rPr>
          <w:rFonts w:ascii="Times New Roman" w:eastAsia="Calibri" w:hAnsi="Times New Roman" w:cs="Times New Roman"/>
          <w:color w:val="000000"/>
          <w:sz w:val="24"/>
          <w:szCs w:val="24"/>
          <w:lang w:eastAsia="ru-RU"/>
        </w:rPr>
        <w:t xml:space="preserve">Исключить </w:t>
      </w:r>
      <w:r w:rsidR="0078230B" w:rsidRPr="00052F2B">
        <w:rPr>
          <w:rFonts w:ascii="Times New Roman" w:eastAsia="Calibri" w:hAnsi="Times New Roman" w:cs="Times New Roman"/>
          <w:color w:val="000000"/>
          <w:sz w:val="24"/>
          <w:szCs w:val="24"/>
          <w:lang w:eastAsia="ru-RU"/>
        </w:rPr>
        <w:t xml:space="preserve">из Федерального закона от 30.12.2008 </w:t>
      </w:r>
      <w:r w:rsidR="00496516">
        <w:rPr>
          <w:rFonts w:ascii="Times New Roman" w:eastAsia="Calibri" w:hAnsi="Times New Roman" w:cs="Times New Roman"/>
          <w:color w:val="000000"/>
          <w:sz w:val="24"/>
          <w:szCs w:val="24"/>
          <w:lang w:eastAsia="ru-RU"/>
        </w:rPr>
        <w:t>№</w:t>
      </w:r>
      <w:r w:rsidR="0078230B" w:rsidRPr="00052F2B">
        <w:rPr>
          <w:rFonts w:ascii="Times New Roman" w:eastAsia="Calibri" w:hAnsi="Times New Roman" w:cs="Times New Roman"/>
          <w:color w:val="000000"/>
          <w:sz w:val="24"/>
          <w:szCs w:val="24"/>
          <w:lang w:eastAsia="ru-RU"/>
        </w:rPr>
        <w:t xml:space="preserve"> 307-ФЗ «Об аудиторской деятельности» </w:t>
      </w:r>
      <w:r w:rsidR="00815FD3" w:rsidRPr="00052F2B">
        <w:rPr>
          <w:rFonts w:ascii="Times New Roman" w:eastAsia="Calibri" w:hAnsi="Times New Roman" w:cs="Times New Roman"/>
          <w:color w:val="000000"/>
          <w:sz w:val="24"/>
          <w:szCs w:val="24"/>
          <w:lang w:eastAsia="ru-RU"/>
        </w:rPr>
        <w:t xml:space="preserve">функции и полномочия </w:t>
      </w:r>
      <w:r w:rsidR="00CA20BC">
        <w:rPr>
          <w:rFonts w:ascii="Times New Roman" w:eastAsia="Calibri" w:hAnsi="Times New Roman" w:cs="Times New Roman"/>
          <w:color w:val="000000"/>
          <w:sz w:val="24"/>
          <w:szCs w:val="24"/>
          <w:lang w:eastAsia="ru-RU"/>
        </w:rPr>
        <w:t>Министерства финансов РФ</w:t>
      </w:r>
      <w:r w:rsidR="0078230B" w:rsidRPr="00052F2B">
        <w:rPr>
          <w:rFonts w:ascii="Times New Roman" w:eastAsia="Calibri" w:hAnsi="Times New Roman" w:cs="Times New Roman"/>
          <w:color w:val="000000"/>
          <w:sz w:val="24"/>
          <w:szCs w:val="24"/>
          <w:lang w:eastAsia="ru-RU"/>
        </w:rPr>
        <w:t xml:space="preserve"> </w:t>
      </w:r>
      <w:r w:rsidR="00815FD3" w:rsidRPr="00052F2B">
        <w:rPr>
          <w:rFonts w:ascii="Times New Roman" w:eastAsia="Calibri" w:hAnsi="Times New Roman" w:cs="Times New Roman"/>
          <w:color w:val="000000"/>
          <w:sz w:val="24"/>
          <w:szCs w:val="24"/>
          <w:lang w:eastAsia="ru-RU"/>
        </w:rPr>
        <w:t>в  области организации ВК и ВКК работы аудиторских организаций, индивидуальных аудиторов, установления требований к организации указанного контроля:</w:t>
      </w:r>
    </w:p>
    <w:p w:rsidR="00815FD3" w:rsidRPr="00183302" w:rsidRDefault="00815FD3" w:rsidP="00815FD3">
      <w:pPr>
        <w:spacing w:before="77"/>
        <w:ind w:left="567"/>
        <w:jc w:val="both"/>
        <w:textAlignment w:val="baseline"/>
        <w:rPr>
          <w:rFonts w:ascii="Times New Roman" w:eastAsia="Times New Roman" w:hAnsi="Times New Roman" w:cs="Times New Roman"/>
          <w:sz w:val="24"/>
          <w:szCs w:val="24"/>
          <w:lang w:eastAsia="ru-RU"/>
        </w:rPr>
      </w:pPr>
      <w:r w:rsidRPr="00183302">
        <w:rPr>
          <w:rFonts w:ascii="Times New Roman" w:eastAsia="Calibri" w:hAnsi="Times New Roman" w:cs="Times New Roman"/>
          <w:color w:val="000000"/>
          <w:sz w:val="24"/>
          <w:szCs w:val="24"/>
          <w:lang w:eastAsia="ru-RU"/>
        </w:rPr>
        <w:t>- разработка и утверждение федеральных стандартов, определяющих принципы осуществления ВКК работы аудиторских организаций, индивидуальных аудиторов и требования к его организации (ст.10, п.1);</w:t>
      </w:r>
    </w:p>
    <w:p w:rsidR="00815FD3" w:rsidRPr="00183302" w:rsidRDefault="00815FD3" w:rsidP="00815FD3">
      <w:pPr>
        <w:spacing w:before="77"/>
        <w:ind w:left="567"/>
        <w:jc w:val="both"/>
        <w:textAlignment w:val="baseline"/>
        <w:rPr>
          <w:rFonts w:ascii="Times New Roman" w:eastAsia="Times New Roman" w:hAnsi="Times New Roman" w:cs="Times New Roman"/>
          <w:sz w:val="24"/>
          <w:szCs w:val="24"/>
          <w:lang w:eastAsia="ru-RU"/>
        </w:rPr>
      </w:pPr>
      <w:r w:rsidRPr="00183302">
        <w:rPr>
          <w:rFonts w:ascii="Times New Roman" w:eastAsia="Calibri" w:hAnsi="Times New Roman" w:cs="Times New Roman"/>
          <w:color w:val="000000"/>
          <w:sz w:val="24"/>
          <w:szCs w:val="24"/>
          <w:lang w:eastAsia="ru-RU"/>
        </w:rPr>
        <w:lastRenderedPageBreak/>
        <w:t xml:space="preserve">-  «одобрение» САД </w:t>
      </w:r>
      <w:r w:rsidR="00CA20BC">
        <w:rPr>
          <w:rFonts w:ascii="Times New Roman" w:eastAsia="Calibri" w:hAnsi="Times New Roman" w:cs="Times New Roman"/>
          <w:color w:val="000000"/>
          <w:sz w:val="24"/>
          <w:szCs w:val="24"/>
          <w:lang w:eastAsia="ru-RU"/>
        </w:rPr>
        <w:t>Министерства финансов РФ</w:t>
      </w:r>
      <w:r w:rsidRPr="00183302">
        <w:rPr>
          <w:rFonts w:ascii="Times New Roman" w:eastAsia="Calibri" w:hAnsi="Times New Roman" w:cs="Times New Roman"/>
          <w:color w:val="000000"/>
          <w:sz w:val="24"/>
          <w:szCs w:val="24"/>
          <w:lang w:eastAsia="ru-RU"/>
        </w:rPr>
        <w:t xml:space="preserve"> (протокол № 69 от 30.10.2008) Временного Положения об организации и осуществлении </w:t>
      </w:r>
      <w:proofErr w:type="gramStart"/>
      <w:r w:rsidRPr="00183302">
        <w:rPr>
          <w:rFonts w:ascii="Times New Roman" w:eastAsia="Calibri" w:hAnsi="Times New Roman" w:cs="Times New Roman"/>
          <w:color w:val="000000"/>
          <w:sz w:val="24"/>
          <w:szCs w:val="24"/>
          <w:lang w:eastAsia="ru-RU"/>
        </w:rPr>
        <w:t>контроля за</w:t>
      </w:r>
      <w:proofErr w:type="gramEnd"/>
      <w:r w:rsidRPr="00183302">
        <w:rPr>
          <w:rFonts w:ascii="Times New Roman" w:eastAsia="Calibri" w:hAnsi="Times New Roman" w:cs="Times New Roman"/>
          <w:color w:val="000000"/>
          <w:sz w:val="24"/>
          <w:szCs w:val="24"/>
          <w:lang w:eastAsia="ru-RU"/>
        </w:rPr>
        <w:t xml:space="preserve"> соблюдением аудиторами правил (стандартов) профессиональной деятельности и профессиональной Этики;</w:t>
      </w:r>
    </w:p>
    <w:p w:rsidR="00815FD3" w:rsidRPr="00183302" w:rsidRDefault="00815FD3" w:rsidP="00815FD3">
      <w:pPr>
        <w:spacing w:before="77"/>
        <w:ind w:left="567"/>
        <w:jc w:val="both"/>
        <w:textAlignment w:val="baseline"/>
        <w:rPr>
          <w:rFonts w:ascii="Times New Roman" w:eastAsia="Times New Roman" w:hAnsi="Times New Roman" w:cs="Times New Roman"/>
          <w:sz w:val="24"/>
          <w:szCs w:val="24"/>
          <w:lang w:eastAsia="ru-RU"/>
        </w:rPr>
      </w:pPr>
      <w:r w:rsidRPr="00183302">
        <w:rPr>
          <w:rFonts w:ascii="Times New Roman" w:eastAsia="Calibri" w:hAnsi="Times New Roman" w:cs="Times New Roman"/>
          <w:color w:val="000000"/>
          <w:sz w:val="24"/>
          <w:szCs w:val="24"/>
          <w:lang w:eastAsia="ru-RU"/>
        </w:rPr>
        <w:t xml:space="preserve">- утверждение </w:t>
      </w:r>
      <w:r>
        <w:rPr>
          <w:rFonts w:ascii="Times New Roman" w:eastAsia="Calibri" w:hAnsi="Times New Roman" w:cs="Times New Roman"/>
          <w:color w:val="000000"/>
          <w:sz w:val="24"/>
          <w:szCs w:val="24"/>
          <w:lang w:eastAsia="ru-RU"/>
        </w:rPr>
        <w:t>Федерального</w:t>
      </w:r>
      <w:r w:rsidRPr="00183302">
        <w:rPr>
          <w:rFonts w:ascii="Times New Roman" w:eastAsia="Calibri" w:hAnsi="Times New Roman" w:cs="Times New Roman"/>
          <w:color w:val="000000"/>
          <w:sz w:val="24"/>
          <w:szCs w:val="24"/>
          <w:lang w:eastAsia="ru-RU"/>
        </w:rPr>
        <w:t xml:space="preserve"> стандарта, устанавливающего  принципы осуществления ВКК работы аудиторских организаций, индивидуальных аудиторов (ст.10, п.6);</w:t>
      </w:r>
    </w:p>
    <w:p w:rsidR="00815FD3" w:rsidRPr="00183302" w:rsidRDefault="00815FD3" w:rsidP="00815FD3">
      <w:pPr>
        <w:spacing w:before="77"/>
        <w:ind w:left="567"/>
        <w:jc w:val="both"/>
        <w:textAlignment w:val="baseline"/>
        <w:rPr>
          <w:rFonts w:ascii="Times New Roman" w:eastAsia="Times New Roman" w:hAnsi="Times New Roman" w:cs="Times New Roman"/>
          <w:sz w:val="24"/>
          <w:szCs w:val="24"/>
          <w:lang w:eastAsia="ru-RU"/>
        </w:rPr>
      </w:pPr>
      <w:r w:rsidRPr="00183302">
        <w:rPr>
          <w:rFonts w:ascii="Times New Roman" w:eastAsia="Calibri" w:hAnsi="Times New Roman" w:cs="Times New Roman"/>
          <w:color w:val="000000"/>
          <w:sz w:val="24"/>
          <w:szCs w:val="24"/>
          <w:lang w:eastAsia="ru-RU"/>
        </w:rPr>
        <w:t xml:space="preserve">- утверждение </w:t>
      </w:r>
      <w:r>
        <w:rPr>
          <w:rFonts w:ascii="Times New Roman" w:eastAsia="Calibri" w:hAnsi="Times New Roman" w:cs="Times New Roman"/>
          <w:color w:val="000000"/>
          <w:sz w:val="24"/>
          <w:szCs w:val="24"/>
          <w:lang w:eastAsia="ru-RU"/>
        </w:rPr>
        <w:t>Федерального</w:t>
      </w:r>
      <w:r w:rsidRPr="00183302">
        <w:rPr>
          <w:rFonts w:ascii="Times New Roman" w:eastAsia="Calibri" w:hAnsi="Times New Roman" w:cs="Times New Roman"/>
          <w:color w:val="000000"/>
          <w:sz w:val="24"/>
          <w:szCs w:val="24"/>
          <w:lang w:eastAsia="ru-RU"/>
        </w:rPr>
        <w:t xml:space="preserve"> стандарта, устанавливающего  требования к организации контроля качества работы аудиторских организаций, индивидуальных аудиторов (ст.10, п.6);</w:t>
      </w:r>
    </w:p>
    <w:p w:rsidR="00815FD3" w:rsidRPr="00183302" w:rsidRDefault="00815FD3" w:rsidP="00815FD3">
      <w:pPr>
        <w:pStyle w:val="aa"/>
        <w:spacing w:before="72" w:beforeAutospacing="0" w:after="0" w:afterAutospacing="0"/>
        <w:ind w:left="567"/>
        <w:jc w:val="both"/>
        <w:textAlignment w:val="baseline"/>
        <w:rPr>
          <w:rFonts w:eastAsia="Calibri"/>
          <w:color w:val="000000"/>
        </w:rPr>
      </w:pPr>
      <w:r w:rsidRPr="00183302">
        <w:rPr>
          <w:rFonts w:eastAsia="Calibri"/>
          <w:color w:val="000000"/>
        </w:rPr>
        <w:t xml:space="preserve">-  «установление» Порядка назначения и осуществления проверки аудиторской организации подведомственным уполномоченным </w:t>
      </w:r>
      <w:r>
        <w:rPr>
          <w:rFonts w:eastAsia="Calibri"/>
          <w:color w:val="000000"/>
        </w:rPr>
        <w:t>Федеральным</w:t>
      </w:r>
      <w:r w:rsidRPr="00183302">
        <w:rPr>
          <w:rFonts w:eastAsia="Calibri"/>
          <w:color w:val="000000"/>
        </w:rPr>
        <w:t xml:space="preserve"> органом по контролю и надзору  (ст.10, п.7).</w:t>
      </w:r>
    </w:p>
    <w:p w:rsidR="00815FD3" w:rsidRPr="00183302" w:rsidRDefault="00815FD3" w:rsidP="00815FD3">
      <w:pPr>
        <w:pStyle w:val="aa"/>
        <w:spacing w:before="72" w:beforeAutospacing="0" w:after="0" w:afterAutospacing="0"/>
        <w:jc w:val="both"/>
        <w:textAlignment w:val="baseline"/>
        <w:rPr>
          <w:rFonts w:eastAsia="Calibri"/>
          <w:color w:val="000000"/>
        </w:rPr>
      </w:pPr>
    </w:p>
    <w:p w:rsidR="00815FD3" w:rsidRPr="00B56DFF" w:rsidRDefault="00052F2B" w:rsidP="00815FD3">
      <w:pPr>
        <w:spacing w:before="77"/>
        <w:jc w:val="both"/>
        <w:textAlignment w:val="baseline"/>
        <w:rPr>
          <w:rFonts w:ascii="Times New Roman" w:eastAsia="Times New Roman" w:hAnsi="Times New Roman" w:cs="Times New Roman"/>
          <w:sz w:val="24"/>
          <w:szCs w:val="24"/>
          <w:lang w:eastAsia="ru-RU"/>
        </w:rPr>
      </w:pPr>
      <w:r>
        <w:rPr>
          <w:rFonts w:ascii="Times New Roman" w:eastAsia="Calibri" w:hAnsi="Times New Roman" w:cs="Times New Roman"/>
          <w:color w:val="000000"/>
          <w:sz w:val="24"/>
          <w:szCs w:val="24"/>
          <w:lang w:eastAsia="ru-RU"/>
        </w:rPr>
        <w:t>2.2.</w:t>
      </w:r>
      <w:r w:rsidR="00815FD3" w:rsidRPr="00B56DFF">
        <w:rPr>
          <w:rFonts w:ascii="Times New Roman" w:eastAsia="Calibri" w:hAnsi="Times New Roman" w:cs="Times New Roman"/>
          <w:color w:val="000000"/>
          <w:sz w:val="24"/>
          <w:szCs w:val="24"/>
          <w:lang w:eastAsia="ru-RU"/>
        </w:rPr>
        <w:t xml:space="preserve">4. Исключить </w:t>
      </w:r>
      <w:r w:rsidR="0078230B" w:rsidRPr="00B56DFF">
        <w:rPr>
          <w:rFonts w:ascii="Times New Roman" w:eastAsia="Calibri" w:hAnsi="Times New Roman" w:cs="Times New Roman"/>
          <w:color w:val="000000"/>
          <w:sz w:val="24"/>
          <w:szCs w:val="24"/>
          <w:lang w:eastAsia="ru-RU"/>
        </w:rPr>
        <w:t xml:space="preserve">из Федерального закона от 30.12.2008 </w:t>
      </w:r>
      <w:r w:rsidR="00496516">
        <w:rPr>
          <w:rFonts w:ascii="Times New Roman" w:eastAsia="Calibri" w:hAnsi="Times New Roman" w:cs="Times New Roman"/>
          <w:color w:val="000000"/>
          <w:sz w:val="24"/>
          <w:szCs w:val="24"/>
          <w:lang w:eastAsia="ru-RU"/>
        </w:rPr>
        <w:t>№</w:t>
      </w:r>
      <w:r w:rsidR="0078230B" w:rsidRPr="00B56DFF">
        <w:rPr>
          <w:rFonts w:ascii="Times New Roman" w:eastAsia="Calibri" w:hAnsi="Times New Roman" w:cs="Times New Roman"/>
          <w:color w:val="000000"/>
          <w:sz w:val="24"/>
          <w:szCs w:val="24"/>
          <w:lang w:eastAsia="ru-RU"/>
        </w:rPr>
        <w:t xml:space="preserve"> 307-ФЗ «Об аудиторской деятельности» </w:t>
      </w:r>
      <w:r w:rsidR="00815FD3" w:rsidRPr="00B56DFF">
        <w:rPr>
          <w:rFonts w:ascii="Times New Roman" w:eastAsia="Calibri" w:hAnsi="Times New Roman" w:cs="Times New Roman"/>
          <w:color w:val="000000"/>
          <w:sz w:val="24"/>
          <w:szCs w:val="24"/>
          <w:lang w:eastAsia="ru-RU"/>
        </w:rPr>
        <w:t xml:space="preserve"> следующие функции и полномочия </w:t>
      </w:r>
      <w:r w:rsidR="00B56DFF" w:rsidRPr="00B56DFF">
        <w:rPr>
          <w:rFonts w:ascii="Times New Roman" w:eastAsia="Calibri" w:hAnsi="Times New Roman" w:cs="Times New Roman"/>
          <w:color w:val="000000"/>
          <w:sz w:val="24"/>
          <w:szCs w:val="24"/>
          <w:lang w:eastAsia="ru-RU"/>
        </w:rPr>
        <w:t xml:space="preserve"> </w:t>
      </w:r>
      <w:r w:rsidR="00CA20BC">
        <w:rPr>
          <w:rFonts w:ascii="Times New Roman" w:eastAsia="Calibri" w:hAnsi="Times New Roman" w:cs="Times New Roman"/>
          <w:color w:val="000000"/>
          <w:sz w:val="24"/>
          <w:szCs w:val="24"/>
          <w:lang w:eastAsia="ru-RU"/>
        </w:rPr>
        <w:t>Министерства финансов РФ</w:t>
      </w:r>
      <w:r w:rsidR="00B56DFF" w:rsidRPr="00B56DFF">
        <w:rPr>
          <w:rFonts w:ascii="Times New Roman" w:eastAsia="Calibri" w:hAnsi="Times New Roman" w:cs="Times New Roman"/>
          <w:color w:val="000000"/>
          <w:sz w:val="24"/>
          <w:szCs w:val="24"/>
          <w:lang w:eastAsia="ru-RU"/>
        </w:rPr>
        <w:t xml:space="preserve"> </w:t>
      </w:r>
      <w:r w:rsidR="00815FD3" w:rsidRPr="00B56DFF">
        <w:rPr>
          <w:rFonts w:ascii="Times New Roman" w:eastAsia="Calibri" w:hAnsi="Times New Roman" w:cs="Times New Roman"/>
          <w:color w:val="000000"/>
          <w:sz w:val="24"/>
          <w:szCs w:val="24"/>
          <w:lang w:eastAsia="ru-RU"/>
        </w:rPr>
        <w:t xml:space="preserve">в  области </w:t>
      </w:r>
      <w:proofErr w:type="gramStart"/>
      <w:r w:rsidR="00815FD3" w:rsidRPr="00B56DFF">
        <w:rPr>
          <w:rFonts w:ascii="Times New Roman" w:eastAsia="Calibri" w:hAnsi="Times New Roman" w:cs="Times New Roman"/>
          <w:color w:val="000000"/>
          <w:sz w:val="24"/>
          <w:szCs w:val="24"/>
          <w:lang w:eastAsia="ru-RU"/>
        </w:rPr>
        <w:t>контроля за</w:t>
      </w:r>
      <w:proofErr w:type="gramEnd"/>
      <w:r w:rsidR="00815FD3" w:rsidRPr="00B56DFF">
        <w:rPr>
          <w:rFonts w:ascii="Times New Roman" w:eastAsia="Calibri" w:hAnsi="Times New Roman" w:cs="Times New Roman"/>
          <w:color w:val="000000"/>
          <w:sz w:val="24"/>
          <w:szCs w:val="24"/>
          <w:lang w:eastAsia="ru-RU"/>
        </w:rPr>
        <w:t xml:space="preserve"> деятельностью аудиторских организаций</w:t>
      </w:r>
      <w:r w:rsidR="00B56DFF" w:rsidRPr="00B56DFF">
        <w:rPr>
          <w:rFonts w:ascii="Times New Roman" w:eastAsia="Calibri" w:hAnsi="Times New Roman" w:cs="Times New Roman"/>
          <w:color w:val="000000"/>
          <w:sz w:val="24"/>
          <w:szCs w:val="24"/>
          <w:lang w:eastAsia="ru-RU"/>
        </w:rPr>
        <w:t>, и передать их в СРО аудиторов, в соответствии с действующим законодательством о саморегулировании</w:t>
      </w:r>
      <w:r w:rsidR="00815FD3" w:rsidRPr="00B56DFF">
        <w:rPr>
          <w:rFonts w:ascii="Times New Roman" w:eastAsia="Calibri" w:hAnsi="Times New Roman" w:cs="Times New Roman"/>
          <w:color w:val="000000"/>
          <w:sz w:val="24"/>
          <w:szCs w:val="24"/>
          <w:lang w:eastAsia="ru-RU"/>
        </w:rPr>
        <w:t>:</w:t>
      </w:r>
    </w:p>
    <w:p w:rsidR="00815FD3" w:rsidRPr="00183302" w:rsidRDefault="00815FD3" w:rsidP="00815FD3">
      <w:pPr>
        <w:spacing w:before="77"/>
        <w:ind w:left="567"/>
        <w:jc w:val="both"/>
        <w:textAlignment w:val="baseline"/>
        <w:rPr>
          <w:rFonts w:ascii="Times New Roman" w:eastAsia="Times New Roman" w:hAnsi="Times New Roman" w:cs="Times New Roman"/>
          <w:sz w:val="24"/>
          <w:szCs w:val="24"/>
          <w:lang w:eastAsia="ru-RU"/>
        </w:rPr>
      </w:pPr>
      <w:r w:rsidRPr="00183302">
        <w:rPr>
          <w:rFonts w:ascii="Times New Roman" w:eastAsia="Calibri" w:hAnsi="Times New Roman" w:cs="Times New Roman"/>
          <w:color w:val="000000"/>
          <w:sz w:val="24"/>
          <w:szCs w:val="24"/>
          <w:lang w:eastAsia="ru-RU"/>
        </w:rPr>
        <w:t xml:space="preserve"> - осуществление подведомственным «УФО по контролю и надзору» внешнего контроля качества работы аудиторских организаций, проводящих обязательный аудит бухгалтерской (финансовой) отчетности организаций, указанных в </w:t>
      </w:r>
      <w:hyperlink r:id="rId25" w:history="1">
        <w:r w:rsidRPr="00183302">
          <w:rPr>
            <w:rFonts w:ascii="Times New Roman" w:eastAsia="Calibri" w:hAnsi="Times New Roman" w:cs="Times New Roman"/>
            <w:color w:val="0000FF"/>
            <w:sz w:val="24"/>
            <w:szCs w:val="24"/>
            <w:u w:val="single"/>
            <w:lang w:eastAsia="ru-RU"/>
          </w:rPr>
          <w:t>части 3 статьи 5</w:t>
        </w:r>
      </w:hyperlink>
      <w:r w:rsidRPr="00183302">
        <w:rPr>
          <w:rFonts w:ascii="Times New Roman" w:eastAsia="Calibri" w:hAnsi="Times New Roman" w:cs="Times New Roman"/>
          <w:color w:val="000000"/>
          <w:sz w:val="24"/>
          <w:szCs w:val="24"/>
          <w:lang w:eastAsia="ru-RU"/>
        </w:rPr>
        <w:t xml:space="preserve">     ФЗ 307 (ст.10, п.5);</w:t>
      </w:r>
    </w:p>
    <w:p w:rsidR="00815FD3" w:rsidRPr="00183302" w:rsidRDefault="00815FD3" w:rsidP="00815FD3">
      <w:pPr>
        <w:spacing w:before="77"/>
        <w:ind w:left="567"/>
        <w:jc w:val="both"/>
        <w:textAlignment w:val="baseline"/>
        <w:rPr>
          <w:rFonts w:ascii="Times New Roman" w:eastAsia="Times New Roman" w:hAnsi="Times New Roman" w:cs="Times New Roman"/>
          <w:sz w:val="24"/>
          <w:szCs w:val="24"/>
          <w:lang w:eastAsia="ru-RU"/>
        </w:rPr>
      </w:pPr>
      <w:r w:rsidRPr="00183302">
        <w:rPr>
          <w:rFonts w:ascii="Times New Roman" w:eastAsia="Calibri" w:hAnsi="Times New Roman" w:cs="Times New Roman"/>
          <w:color w:val="000000"/>
          <w:sz w:val="24"/>
          <w:szCs w:val="24"/>
          <w:lang w:eastAsia="ru-RU"/>
        </w:rPr>
        <w:t>- «установление» перечня типовых вопросов программы проверки аудиторской организации подведомственным «УФО по контролю и надзору» (ст.10, п.7);</w:t>
      </w:r>
    </w:p>
    <w:p w:rsidR="00815FD3" w:rsidRPr="00183302" w:rsidRDefault="00815FD3" w:rsidP="00815FD3">
      <w:pPr>
        <w:spacing w:before="77"/>
        <w:ind w:left="567"/>
        <w:jc w:val="both"/>
        <w:textAlignment w:val="baseline"/>
        <w:rPr>
          <w:rFonts w:ascii="Times New Roman" w:eastAsia="Times New Roman" w:hAnsi="Times New Roman" w:cs="Times New Roman"/>
          <w:sz w:val="24"/>
          <w:szCs w:val="24"/>
          <w:lang w:eastAsia="ru-RU"/>
        </w:rPr>
      </w:pPr>
      <w:r w:rsidRPr="00183302">
        <w:rPr>
          <w:rFonts w:ascii="Times New Roman" w:eastAsia="Calibri" w:hAnsi="Times New Roman" w:cs="Times New Roman"/>
          <w:color w:val="000000"/>
          <w:sz w:val="24"/>
          <w:szCs w:val="24"/>
          <w:lang w:eastAsia="ru-RU"/>
        </w:rPr>
        <w:t>- «установление» Порядка оформления  результатов проверки аудиторской организации подведомственным «УФО по контролю и надзору» (ст.10, п.7);</w:t>
      </w:r>
    </w:p>
    <w:p w:rsidR="00815FD3" w:rsidRPr="00183302" w:rsidRDefault="00815FD3" w:rsidP="00815FD3">
      <w:pPr>
        <w:spacing w:before="77"/>
        <w:ind w:left="567"/>
        <w:jc w:val="both"/>
        <w:textAlignment w:val="baseline"/>
        <w:rPr>
          <w:rFonts w:ascii="Times New Roman" w:eastAsia="Times New Roman" w:hAnsi="Times New Roman" w:cs="Times New Roman"/>
          <w:sz w:val="24"/>
          <w:szCs w:val="24"/>
          <w:lang w:eastAsia="ru-RU"/>
        </w:rPr>
      </w:pPr>
      <w:r w:rsidRPr="00183302">
        <w:rPr>
          <w:rFonts w:ascii="Times New Roman" w:eastAsia="Calibri" w:hAnsi="Times New Roman" w:cs="Times New Roman"/>
          <w:color w:val="000000"/>
          <w:sz w:val="24"/>
          <w:szCs w:val="24"/>
          <w:lang w:eastAsia="ru-RU"/>
        </w:rPr>
        <w:t xml:space="preserve">- проведение плановых внешних проверок качества работы каждой аудиторской организации, проводящей обязательный аудит бухгалтерской (финансовой) отчетности организаций, указанных в </w:t>
      </w:r>
      <w:hyperlink r:id="rId26" w:history="1">
        <w:r w:rsidRPr="00183302">
          <w:rPr>
            <w:rFonts w:ascii="Times New Roman" w:eastAsia="Calibri" w:hAnsi="Times New Roman" w:cs="Times New Roman"/>
            <w:color w:val="0000FF"/>
            <w:sz w:val="24"/>
            <w:szCs w:val="24"/>
            <w:u w:val="single"/>
            <w:lang w:eastAsia="ru-RU"/>
          </w:rPr>
          <w:t>части 3 статьи 5</w:t>
        </w:r>
      </w:hyperlink>
      <w:r w:rsidRPr="00183302">
        <w:rPr>
          <w:rFonts w:ascii="Times New Roman" w:eastAsia="Calibri" w:hAnsi="Times New Roman" w:cs="Times New Roman"/>
          <w:color w:val="000000"/>
          <w:sz w:val="24"/>
          <w:szCs w:val="24"/>
          <w:lang w:eastAsia="ru-RU"/>
        </w:rPr>
        <w:t xml:space="preserve"> ФЗ 307 подведомственным «УФО контролю и надзору» (</w:t>
      </w:r>
      <w:r>
        <w:rPr>
          <w:rFonts w:ascii="Times New Roman" w:eastAsia="Calibri" w:hAnsi="Times New Roman" w:cs="Times New Roman"/>
          <w:color w:val="000000"/>
          <w:sz w:val="24"/>
          <w:szCs w:val="24"/>
          <w:lang w:eastAsia="ru-RU"/>
        </w:rPr>
        <w:t xml:space="preserve">ранее </w:t>
      </w:r>
      <w:r w:rsidRPr="00183302">
        <w:rPr>
          <w:rFonts w:ascii="Times New Roman" w:eastAsia="Calibri" w:hAnsi="Times New Roman" w:cs="Times New Roman"/>
          <w:color w:val="000000"/>
          <w:sz w:val="24"/>
          <w:szCs w:val="24"/>
          <w:lang w:eastAsia="ru-RU"/>
        </w:rPr>
        <w:t>Росфиннадзором</w:t>
      </w:r>
      <w:r>
        <w:rPr>
          <w:rFonts w:ascii="Times New Roman" w:eastAsia="Calibri" w:hAnsi="Times New Roman" w:cs="Times New Roman"/>
          <w:color w:val="000000"/>
          <w:sz w:val="24"/>
          <w:szCs w:val="24"/>
          <w:lang w:eastAsia="ru-RU"/>
        </w:rPr>
        <w:t>, ныне - Казначейством</w:t>
      </w:r>
      <w:r w:rsidRPr="00183302">
        <w:rPr>
          <w:rFonts w:ascii="Times New Roman" w:eastAsia="Calibri" w:hAnsi="Times New Roman" w:cs="Times New Roman"/>
          <w:color w:val="000000"/>
          <w:sz w:val="24"/>
          <w:szCs w:val="24"/>
          <w:lang w:eastAsia="ru-RU"/>
        </w:rPr>
        <w:t>) не чаще одного раза в два года (ст.10, п.9, пп.2).</w:t>
      </w:r>
    </w:p>
    <w:p w:rsidR="00815FD3" w:rsidRPr="00183302" w:rsidRDefault="00052F2B" w:rsidP="00815FD3">
      <w:pPr>
        <w:spacing w:before="77"/>
        <w:jc w:val="both"/>
        <w:textAlignment w:val="baseline"/>
        <w:rPr>
          <w:rFonts w:ascii="Times New Roman" w:eastAsia="Times New Roman" w:hAnsi="Times New Roman" w:cs="Times New Roman"/>
          <w:sz w:val="24"/>
          <w:szCs w:val="24"/>
          <w:lang w:eastAsia="ru-RU"/>
        </w:rPr>
      </w:pPr>
      <w:r>
        <w:rPr>
          <w:rFonts w:ascii="Times New Roman" w:eastAsia="Calibri" w:hAnsi="Times New Roman" w:cs="Times New Roman"/>
          <w:color w:val="000000"/>
          <w:sz w:val="24"/>
          <w:szCs w:val="24"/>
          <w:lang w:eastAsia="ru-RU"/>
        </w:rPr>
        <w:t>2.2</w:t>
      </w:r>
      <w:r w:rsidR="00815FD3" w:rsidRPr="00183302">
        <w:rPr>
          <w:rFonts w:ascii="Times New Roman" w:eastAsia="Calibri" w:hAnsi="Times New Roman" w:cs="Times New Roman"/>
          <w:color w:val="000000"/>
          <w:sz w:val="24"/>
          <w:szCs w:val="24"/>
          <w:lang w:eastAsia="ru-RU"/>
        </w:rPr>
        <w:t xml:space="preserve">.5. </w:t>
      </w:r>
      <w:r w:rsidR="00815FD3" w:rsidRPr="00B56DFF">
        <w:rPr>
          <w:rFonts w:ascii="Times New Roman" w:eastAsia="Calibri" w:hAnsi="Times New Roman" w:cs="Times New Roman"/>
          <w:color w:val="000000"/>
          <w:sz w:val="24"/>
          <w:szCs w:val="24"/>
          <w:lang w:eastAsia="ru-RU"/>
        </w:rPr>
        <w:t xml:space="preserve">Исключить </w:t>
      </w:r>
      <w:r w:rsidR="0078230B" w:rsidRPr="00B56DFF">
        <w:rPr>
          <w:rFonts w:ascii="Times New Roman" w:eastAsia="Calibri" w:hAnsi="Times New Roman" w:cs="Times New Roman"/>
          <w:color w:val="000000"/>
          <w:sz w:val="24"/>
          <w:szCs w:val="24"/>
          <w:lang w:eastAsia="ru-RU"/>
        </w:rPr>
        <w:t xml:space="preserve">из Федерального закона от 30.12.2008 </w:t>
      </w:r>
      <w:r w:rsidR="00496516">
        <w:rPr>
          <w:rFonts w:ascii="Times New Roman" w:eastAsia="Calibri" w:hAnsi="Times New Roman" w:cs="Times New Roman"/>
          <w:color w:val="000000"/>
          <w:sz w:val="24"/>
          <w:szCs w:val="24"/>
          <w:lang w:eastAsia="ru-RU"/>
        </w:rPr>
        <w:t>№</w:t>
      </w:r>
      <w:r w:rsidR="0078230B" w:rsidRPr="00B56DFF">
        <w:rPr>
          <w:rFonts w:ascii="Times New Roman" w:eastAsia="Calibri" w:hAnsi="Times New Roman" w:cs="Times New Roman"/>
          <w:color w:val="000000"/>
          <w:sz w:val="24"/>
          <w:szCs w:val="24"/>
          <w:lang w:eastAsia="ru-RU"/>
        </w:rPr>
        <w:t xml:space="preserve"> 307-ФЗ «Об аудиторской деятельности» </w:t>
      </w:r>
      <w:r w:rsidR="00815FD3" w:rsidRPr="00B56DFF">
        <w:rPr>
          <w:rFonts w:ascii="Times New Roman" w:eastAsia="Calibri" w:hAnsi="Times New Roman" w:cs="Times New Roman"/>
          <w:color w:val="000000"/>
          <w:sz w:val="24"/>
          <w:szCs w:val="24"/>
          <w:lang w:eastAsia="ru-RU"/>
        </w:rPr>
        <w:t xml:space="preserve">функции и полномочия </w:t>
      </w:r>
      <w:r w:rsidR="00CA20BC">
        <w:rPr>
          <w:rFonts w:ascii="Times New Roman" w:eastAsia="Calibri" w:hAnsi="Times New Roman" w:cs="Times New Roman"/>
          <w:color w:val="000000"/>
          <w:sz w:val="24"/>
          <w:szCs w:val="24"/>
          <w:lang w:eastAsia="ru-RU"/>
        </w:rPr>
        <w:t>Министерства финансов РФ</w:t>
      </w:r>
      <w:r w:rsidR="00B56DFF" w:rsidRPr="00B56DFF">
        <w:rPr>
          <w:rFonts w:ascii="Times New Roman" w:eastAsia="Calibri" w:hAnsi="Times New Roman" w:cs="Times New Roman"/>
          <w:color w:val="000000"/>
          <w:sz w:val="24"/>
          <w:szCs w:val="24"/>
          <w:lang w:eastAsia="ru-RU"/>
        </w:rPr>
        <w:t xml:space="preserve"> </w:t>
      </w:r>
      <w:r w:rsidR="00815FD3" w:rsidRPr="00B56DFF">
        <w:rPr>
          <w:rFonts w:ascii="Times New Roman" w:eastAsia="Calibri" w:hAnsi="Times New Roman" w:cs="Times New Roman"/>
          <w:color w:val="000000"/>
          <w:sz w:val="24"/>
          <w:szCs w:val="24"/>
          <w:lang w:eastAsia="ru-RU"/>
        </w:rPr>
        <w:t>в  области организации деятельности Единой Аттестационной Комиссии (ЕАК)</w:t>
      </w:r>
      <w:r w:rsidR="00B56DFF" w:rsidRPr="00B56DFF">
        <w:rPr>
          <w:rFonts w:ascii="Times New Roman" w:eastAsia="Calibri" w:hAnsi="Times New Roman" w:cs="Times New Roman"/>
          <w:color w:val="000000"/>
          <w:sz w:val="24"/>
          <w:szCs w:val="24"/>
          <w:lang w:eastAsia="ru-RU"/>
        </w:rPr>
        <w:t xml:space="preserve"> и передать их в Совет ЕАК</w:t>
      </w:r>
      <w:r w:rsidR="00815FD3" w:rsidRPr="00B56DFF">
        <w:rPr>
          <w:rFonts w:ascii="Times New Roman" w:eastAsia="Calibri" w:hAnsi="Times New Roman" w:cs="Times New Roman"/>
          <w:color w:val="000000"/>
          <w:sz w:val="24"/>
          <w:szCs w:val="24"/>
          <w:lang w:eastAsia="ru-RU"/>
        </w:rPr>
        <w:t>:</w:t>
      </w:r>
    </w:p>
    <w:p w:rsidR="00815FD3" w:rsidRPr="00183302" w:rsidRDefault="00815FD3" w:rsidP="00815FD3">
      <w:pPr>
        <w:spacing w:before="77"/>
        <w:ind w:left="567"/>
        <w:jc w:val="both"/>
        <w:textAlignment w:val="baseline"/>
        <w:rPr>
          <w:rFonts w:ascii="Times New Roman" w:eastAsia="Times New Roman" w:hAnsi="Times New Roman" w:cs="Times New Roman"/>
          <w:sz w:val="24"/>
          <w:szCs w:val="24"/>
          <w:lang w:eastAsia="ru-RU"/>
        </w:rPr>
      </w:pPr>
      <w:r w:rsidRPr="00183302">
        <w:rPr>
          <w:rFonts w:ascii="Times New Roman" w:eastAsia="Calibri" w:hAnsi="Times New Roman" w:cs="Times New Roman"/>
          <w:color w:val="000000"/>
          <w:sz w:val="24"/>
          <w:szCs w:val="24"/>
          <w:lang w:eastAsia="ru-RU"/>
        </w:rPr>
        <w:t>-  «установление» порядка проведения квалификационного экзамена на право осуществления аудиторской деятельности (ст.11, п.2);</w:t>
      </w:r>
    </w:p>
    <w:p w:rsidR="00815FD3" w:rsidRPr="00183302" w:rsidRDefault="00815FD3" w:rsidP="00815FD3">
      <w:pPr>
        <w:spacing w:before="77"/>
        <w:ind w:left="567"/>
        <w:jc w:val="both"/>
        <w:textAlignment w:val="baseline"/>
        <w:rPr>
          <w:rFonts w:ascii="Times New Roman" w:eastAsia="Times New Roman" w:hAnsi="Times New Roman" w:cs="Times New Roman"/>
          <w:sz w:val="24"/>
          <w:szCs w:val="24"/>
          <w:lang w:eastAsia="ru-RU"/>
        </w:rPr>
      </w:pPr>
      <w:r w:rsidRPr="00183302">
        <w:rPr>
          <w:rFonts w:ascii="Times New Roman" w:eastAsia="Calibri" w:hAnsi="Times New Roman" w:cs="Times New Roman"/>
          <w:color w:val="000000"/>
          <w:sz w:val="24"/>
          <w:szCs w:val="24"/>
          <w:lang w:eastAsia="ru-RU"/>
        </w:rPr>
        <w:t>- «установление» порядка участия претендента на право осуществления аудиторской деятельности в квалификационном экзамене (ст.11, п.2);</w:t>
      </w:r>
    </w:p>
    <w:p w:rsidR="00815FD3" w:rsidRPr="00183302" w:rsidRDefault="00815FD3" w:rsidP="00815FD3">
      <w:pPr>
        <w:spacing w:before="77"/>
        <w:ind w:left="567"/>
        <w:jc w:val="both"/>
        <w:textAlignment w:val="baseline"/>
        <w:rPr>
          <w:rFonts w:ascii="Times New Roman" w:eastAsia="Times New Roman" w:hAnsi="Times New Roman" w:cs="Times New Roman"/>
          <w:sz w:val="24"/>
          <w:szCs w:val="24"/>
          <w:lang w:eastAsia="ru-RU"/>
        </w:rPr>
      </w:pPr>
      <w:r w:rsidRPr="00183302">
        <w:rPr>
          <w:rFonts w:ascii="Times New Roman" w:eastAsia="Calibri" w:hAnsi="Times New Roman" w:cs="Times New Roman"/>
          <w:color w:val="000000"/>
          <w:sz w:val="24"/>
          <w:szCs w:val="24"/>
          <w:lang w:eastAsia="ru-RU"/>
        </w:rPr>
        <w:lastRenderedPageBreak/>
        <w:t>- «установление» порядка определения результатов квалификационного экзамена претендента на право осуществления аудиторской деятельности (ст.11, п.2);</w:t>
      </w:r>
    </w:p>
    <w:p w:rsidR="00815FD3" w:rsidRPr="00183302" w:rsidRDefault="00815FD3" w:rsidP="00815FD3">
      <w:pPr>
        <w:spacing w:before="77"/>
        <w:ind w:left="567"/>
        <w:jc w:val="both"/>
        <w:textAlignment w:val="baseline"/>
        <w:rPr>
          <w:rFonts w:ascii="Times New Roman" w:eastAsia="Times New Roman" w:hAnsi="Times New Roman" w:cs="Times New Roman"/>
          <w:sz w:val="24"/>
          <w:szCs w:val="24"/>
          <w:lang w:eastAsia="ru-RU"/>
        </w:rPr>
      </w:pPr>
      <w:r w:rsidRPr="00183302">
        <w:rPr>
          <w:rFonts w:ascii="Times New Roman" w:eastAsia="Calibri" w:hAnsi="Times New Roman" w:cs="Times New Roman"/>
          <w:color w:val="000000"/>
          <w:sz w:val="24"/>
          <w:szCs w:val="24"/>
          <w:lang w:eastAsia="ru-RU"/>
        </w:rPr>
        <w:t>-  «установление» Порядка проведения квалификационного  экзамена единой аттестационной комиссией, создаваемой совместно всеми СРО  аудиторов (ст.11, п.4);</w:t>
      </w:r>
    </w:p>
    <w:p w:rsidR="00815FD3" w:rsidRPr="00183302" w:rsidRDefault="00815FD3" w:rsidP="00815FD3">
      <w:pPr>
        <w:spacing w:before="77"/>
        <w:ind w:left="567"/>
        <w:jc w:val="both"/>
        <w:textAlignment w:val="baseline"/>
        <w:rPr>
          <w:rFonts w:ascii="Times New Roman" w:eastAsia="Times New Roman" w:hAnsi="Times New Roman" w:cs="Times New Roman"/>
          <w:sz w:val="24"/>
          <w:szCs w:val="24"/>
          <w:lang w:eastAsia="ru-RU"/>
        </w:rPr>
      </w:pPr>
      <w:r w:rsidRPr="00183302">
        <w:rPr>
          <w:rFonts w:ascii="Times New Roman" w:eastAsia="Calibri" w:hAnsi="Times New Roman" w:cs="Times New Roman"/>
          <w:color w:val="000000"/>
          <w:sz w:val="24"/>
          <w:szCs w:val="24"/>
          <w:lang w:eastAsia="ru-RU"/>
        </w:rPr>
        <w:t>- определение порядка выдачи квалификационного аттестата аудитора (ст.11, п.</w:t>
      </w:r>
      <w:r w:rsidR="006C703D">
        <w:rPr>
          <w:rFonts w:ascii="Times New Roman" w:eastAsia="Calibri" w:hAnsi="Times New Roman" w:cs="Times New Roman"/>
          <w:color w:val="000000"/>
          <w:sz w:val="24"/>
          <w:szCs w:val="24"/>
          <w:lang w:eastAsia="ru-RU"/>
        </w:rPr>
        <w:t>7</w:t>
      </w:r>
      <w:r w:rsidRPr="00183302">
        <w:rPr>
          <w:rFonts w:ascii="Times New Roman" w:eastAsia="Calibri" w:hAnsi="Times New Roman" w:cs="Times New Roman"/>
          <w:color w:val="000000"/>
          <w:sz w:val="24"/>
          <w:szCs w:val="24"/>
          <w:lang w:eastAsia="ru-RU"/>
        </w:rPr>
        <w:t>);</w:t>
      </w:r>
    </w:p>
    <w:p w:rsidR="00815FD3" w:rsidRPr="00183302" w:rsidRDefault="00815FD3" w:rsidP="00815FD3">
      <w:pPr>
        <w:spacing w:before="77"/>
        <w:ind w:left="567"/>
        <w:jc w:val="both"/>
        <w:textAlignment w:val="baseline"/>
        <w:rPr>
          <w:rFonts w:ascii="Times New Roman" w:eastAsia="Times New Roman" w:hAnsi="Times New Roman" w:cs="Times New Roman"/>
          <w:sz w:val="24"/>
          <w:szCs w:val="24"/>
          <w:lang w:eastAsia="ru-RU"/>
        </w:rPr>
      </w:pPr>
      <w:r w:rsidRPr="00183302">
        <w:rPr>
          <w:rFonts w:ascii="Times New Roman" w:eastAsia="Calibri" w:hAnsi="Times New Roman" w:cs="Times New Roman"/>
          <w:color w:val="000000"/>
          <w:sz w:val="24"/>
          <w:szCs w:val="24"/>
          <w:lang w:eastAsia="ru-RU"/>
        </w:rPr>
        <w:t>- определение формы квалификационного аттестата аудитора (ст.11, п.</w:t>
      </w:r>
      <w:r w:rsidR="006C703D">
        <w:rPr>
          <w:rFonts w:ascii="Times New Roman" w:eastAsia="Calibri" w:hAnsi="Times New Roman" w:cs="Times New Roman"/>
          <w:color w:val="000000"/>
          <w:sz w:val="24"/>
          <w:szCs w:val="24"/>
          <w:lang w:eastAsia="ru-RU"/>
        </w:rPr>
        <w:t>7</w:t>
      </w:r>
      <w:r w:rsidRPr="00183302">
        <w:rPr>
          <w:rFonts w:ascii="Times New Roman" w:eastAsia="Calibri" w:hAnsi="Times New Roman" w:cs="Times New Roman"/>
          <w:color w:val="000000"/>
          <w:sz w:val="24"/>
          <w:szCs w:val="24"/>
          <w:lang w:eastAsia="ru-RU"/>
        </w:rPr>
        <w:t>).</w:t>
      </w:r>
    </w:p>
    <w:p w:rsidR="00815FD3" w:rsidRPr="00183302" w:rsidRDefault="00815FD3" w:rsidP="00815FD3">
      <w:pPr>
        <w:pStyle w:val="aa"/>
        <w:spacing w:before="72" w:beforeAutospacing="0" w:after="0" w:afterAutospacing="0"/>
        <w:jc w:val="both"/>
        <w:textAlignment w:val="baseline"/>
      </w:pPr>
    </w:p>
    <w:p w:rsidR="00815FD3" w:rsidRPr="00183302" w:rsidRDefault="00052F2B" w:rsidP="00815FD3">
      <w:pPr>
        <w:spacing w:before="77"/>
        <w:jc w:val="both"/>
        <w:textAlignment w:val="baseline"/>
        <w:rPr>
          <w:rFonts w:ascii="Times New Roman" w:eastAsia="Times New Roman" w:hAnsi="Times New Roman" w:cs="Times New Roman"/>
          <w:sz w:val="24"/>
          <w:szCs w:val="24"/>
          <w:lang w:eastAsia="ru-RU"/>
        </w:rPr>
      </w:pPr>
      <w:r>
        <w:rPr>
          <w:rFonts w:ascii="Times New Roman" w:eastAsia="Calibri" w:hAnsi="Times New Roman" w:cs="Times New Roman"/>
          <w:color w:val="000000"/>
          <w:sz w:val="24"/>
          <w:szCs w:val="24"/>
          <w:lang w:eastAsia="ru-RU"/>
        </w:rPr>
        <w:t>2.2</w:t>
      </w:r>
      <w:r w:rsidR="00815FD3" w:rsidRPr="00183302">
        <w:rPr>
          <w:rFonts w:ascii="Times New Roman" w:eastAsia="Calibri" w:hAnsi="Times New Roman" w:cs="Times New Roman"/>
          <w:color w:val="000000"/>
          <w:sz w:val="24"/>
          <w:szCs w:val="24"/>
          <w:lang w:eastAsia="ru-RU"/>
        </w:rPr>
        <w:t xml:space="preserve">.6. </w:t>
      </w:r>
      <w:r w:rsidR="00815FD3" w:rsidRPr="00D832C4">
        <w:rPr>
          <w:rFonts w:ascii="Times New Roman" w:eastAsia="Calibri" w:hAnsi="Times New Roman" w:cs="Times New Roman"/>
          <w:color w:val="000000"/>
          <w:sz w:val="24"/>
          <w:szCs w:val="24"/>
          <w:lang w:eastAsia="ru-RU"/>
        </w:rPr>
        <w:t xml:space="preserve">Исключить из Федерального закона от 30.12.2008 </w:t>
      </w:r>
      <w:r w:rsidR="00496516">
        <w:rPr>
          <w:rFonts w:ascii="Times New Roman" w:eastAsia="Calibri" w:hAnsi="Times New Roman" w:cs="Times New Roman"/>
          <w:color w:val="000000"/>
          <w:sz w:val="24"/>
          <w:szCs w:val="24"/>
          <w:lang w:eastAsia="ru-RU"/>
        </w:rPr>
        <w:t>№</w:t>
      </w:r>
      <w:r w:rsidR="00815FD3" w:rsidRPr="00D832C4">
        <w:rPr>
          <w:rFonts w:ascii="Times New Roman" w:eastAsia="Calibri" w:hAnsi="Times New Roman" w:cs="Times New Roman"/>
          <w:color w:val="000000"/>
          <w:sz w:val="24"/>
          <w:szCs w:val="24"/>
          <w:lang w:eastAsia="ru-RU"/>
        </w:rPr>
        <w:t xml:space="preserve"> 307-ФЗ «Об аудиторской деятельности» </w:t>
      </w:r>
      <w:r w:rsidR="00815FD3" w:rsidRPr="00183302">
        <w:rPr>
          <w:rFonts w:ascii="Times New Roman" w:eastAsia="Calibri" w:hAnsi="Times New Roman" w:cs="Times New Roman"/>
          <w:color w:val="000000"/>
          <w:sz w:val="24"/>
          <w:szCs w:val="24"/>
          <w:lang w:eastAsia="ru-RU"/>
        </w:rPr>
        <w:t>прав</w:t>
      </w:r>
      <w:r w:rsidR="00815FD3">
        <w:rPr>
          <w:rFonts w:ascii="Times New Roman" w:eastAsia="Calibri" w:hAnsi="Times New Roman" w:cs="Times New Roman"/>
          <w:color w:val="000000"/>
          <w:sz w:val="24"/>
          <w:szCs w:val="24"/>
          <w:lang w:eastAsia="ru-RU"/>
        </w:rPr>
        <w:t>о</w:t>
      </w:r>
      <w:r w:rsidR="00815FD3" w:rsidRPr="00183302">
        <w:rPr>
          <w:rFonts w:ascii="Times New Roman" w:eastAsia="Calibri" w:hAnsi="Times New Roman" w:cs="Times New Roman"/>
          <w:color w:val="000000"/>
          <w:sz w:val="24"/>
          <w:szCs w:val="24"/>
          <w:lang w:eastAsia="ru-RU"/>
        </w:rPr>
        <w:t xml:space="preserve"> </w:t>
      </w:r>
      <w:r w:rsidR="00CA20BC">
        <w:rPr>
          <w:rFonts w:ascii="Times New Roman" w:eastAsia="Calibri" w:hAnsi="Times New Roman" w:cs="Times New Roman"/>
          <w:color w:val="000000"/>
          <w:sz w:val="24"/>
          <w:szCs w:val="24"/>
          <w:lang w:eastAsia="ru-RU"/>
        </w:rPr>
        <w:t>Министерства финансов РФ</w:t>
      </w:r>
      <w:r w:rsidR="00815FD3" w:rsidRPr="00183302">
        <w:rPr>
          <w:rFonts w:ascii="Times New Roman" w:eastAsia="Calibri" w:hAnsi="Times New Roman" w:cs="Times New Roman"/>
          <w:color w:val="000000"/>
          <w:sz w:val="24"/>
          <w:szCs w:val="24"/>
          <w:lang w:eastAsia="ru-RU"/>
        </w:rPr>
        <w:t xml:space="preserve"> на исключение сведений о СРО аудиторов из госреестра </w:t>
      </w:r>
      <w:r w:rsidR="00815FD3">
        <w:rPr>
          <w:rFonts w:ascii="Times New Roman" w:eastAsia="Calibri" w:hAnsi="Times New Roman" w:cs="Times New Roman"/>
          <w:color w:val="000000"/>
          <w:sz w:val="24"/>
          <w:szCs w:val="24"/>
          <w:lang w:eastAsia="ru-RU"/>
        </w:rPr>
        <w:t>во внесудебном порядке (</w:t>
      </w:r>
      <w:r w:rsidR="00815FD3" w:rsidRPr="00183302">
        <w:rPr>
          <w:rFonts w:ascii="Times New Roman" w:eastAsia="Calibri" w:hAnsi="Times New Roman" w:cs="Times New Roman"/>
          <w:color w:val="000000"/>
          <w:sz w:val="24"/>
          <w:szCs w:val="24"/>
          <w:lang w:eastAsia="ru-RU"/>
        </w:rPr>
        <w:t>части 3-5 ст. 21 и часть 3 п.5 ст. 22</w:t>
      </w:r>
      <w:r w:rsidR="00815FD3">
        <w:rPr>
          <w:rFonts w:ascii="Times New Roman" w:eastAsia="Calibri" w:hAnsi="Times New Roman" w:cs="Times New Roman"/>
          <w:color w:val="000000"/>
          <w:sz w:val="24"/>
          <w:szCs w:val="24"/>
          <w:lang w:eastAsia="ru-RU"/>
        </w:rPr>
        <w:t>)</w:t>
      </w:r>
      <w:r w:rsidR="00815FD3" w:rsidRPr="00183302">
        <w:rPr>
          <w:rFonts w:ascii="Times New Roman" w:eastAsia="Calibri" w:hAnsi="Times New Roman" w:cs="Times New Roman"/>
          <w:color w:val="000000"/>
          <w:sz w:val="24"/>
          <w:szCs w:val="24"/>
          <w:lang w:eastAsia="ru-RU"/>
        </w:rPr>
        <w:t>, сохранив право обращения в суд, предусмотренное п.6 статьи 21.</w:t>
      </w:r>
    </w:p>
    <w:p w:rsidR="00815FD3" w:rsidRDefault="00815FD3" w:rsidP="00815FD3">
      <w:pPr>
        <w:spacing w:before="77"/>
        <w:jc w:val="both"/>
        <w:textAlignment w:val="baseline"/>
        <w:rPr>
          <w:rFonts w:ascii="Times New Roman" w:eastAsia="Calibri" w:hAnsi="Times New Roman" w:cs="Times New Roman"/>
          <w:color w:val="000000"/>
          <w:sz w:val="24"/>
          <w:szCs w:val="24"/>
          <w:lang w:eastAsia="ru-RU"/>
        </w:rPr>
      </w:pPr>
    </w:p>
    <w:p w:rsidR="00815FD3" w:rsidRPr="00D832C4" w:rsidRDefault="00052F2B" w:rsidP="00815FD3">
      <w:pPr>
        <w:spacing w:before="77"/>
        <w:jc w:val="both"/>
        <w:textAlignment w:val="baseline"/>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2.2.</w:t>
      </w:r>
      <w:r w:rsidR="00815FD3">
        <w:rPr>
          <w:rFonts w:ascii="Times New Roman" w:eastAsia="Calibri" w:hAnsi="Times New Roman" w:cs="Times New Roman"/>
          <w:color w:val="000000"/>
          <w:sz w:val="24"/>
          <w:szCs w:val="24"/>
          <w:lang w:eastAsia="ru-RU"/>
        </w:rPr>
        <w:t xml:space="preserve">7. </w:t>
      </w:r>
      <w:r w:rsidR="00815FD3" w:rsidRPr="00D832C4">
        <w:rPr>
          <w:rFonts w:ascii="Times New Roman" w:eastAsia="Calibri" w:hAnsi="Times New Roman" w:cs="Times New Roman"/>
          <w:color w:val="000000"/>
          <w:sz w:val="24"/>
          <w:szCs w:val="24"/>
          <w:lang w:eastAsia="ru-RU"/>
        </w:rPr>
        <w:t xml:space="preserve"> </w:t>
      </w:r>
      <w:r w:rsidR="00B56DFF">
        <w:rPr>
          <w:rFonts w:ascii="Times New Roman" w:eastAsia="Calibri" w:hAnsi="Times New Roman" w:cs="Times New Roman"/>
          <w:color w:val="000000"/>
          <w:sz w:val="24"/>
          <w:szCs w:val="24"/>
          <w:lang w:eastAsia="ru-RU"/>
        </w:rPr>
        <w:t xml:space="preserve">Исключить из </w:t>
      </w:r>
      <w:r w:rsidR="00B56DFF" w:rsidRPr="00D832C4">
        <w:rPr>
          <w:rFonts w:ascii="Times New Roman" w:eastAsia="Calibri" w:hAnsi="Times New Roman" w:cs="Times New Roman"/>
          <w:color w:val="000000"/>
          <w:sz w:val="24"/>
          <w:szCs w:val="24"/>
          <w:lang w:eastAsia="ru-RU"/>
        </w:rPr>
        <w:t>Федеральн</w:t>
      </w:r>
      <w:r w:rsidR="00B56DFF">
        <w:rPr>
          <w:rFonts w:ascii="Times New Roman" w:eastAsia="Calibri" w:hAnsi="Times New Roman" w:cs="Times New Roman"/>
          <w:color w:val="000000"/>
          <w:sz w:val="24"/>
          <w:szCs w:val="24"/>
          <w:lang w:eastAsia="ru-RU"/>
        </w:rPr>
        <w:t>ого закона</w:t>
      </w:r>
      <w:r w:rsidR="00B56DFF" w:rsidRPr="00D832C4">
        <w:rPr>
          <w:rFonts w:ascii="Times New Roman" w:eastAsia="Calibri" w:hAnsi="Times New Roman" w:cs="Times New Roman"/>
          <w:color w:val="000000"/>
          <w:sz w:val="24"/>
          <w:szCs w:val="24"/>
          <w:lang w:eastAsia="ru-RU"/>
        </w:rPr>
        <w:t xml:space="preserve"> от 30.12.2008 </w:t>
      </w:r>
      <w:r w:rsidR="00496516">
        <w:rPr>
          <w:rFonts w:ascii="Times New Roman" w:eastAsia="Calibri" w:hAnsi="Times New Roman" w:cs="Times New Roman"/>
          <w:color w:val="000000"/>
          <w:sz w:val="24"/>
          <w:szCs w:val="24"/>
          <w:lang w:eastAsia="ru-RU"/>
        </w:rPr>
        <w:t>№</w:t>
      </w:r>
      <w:r w:rsidR="00B56DFF" w:rsidRPr="00D832C4">
        <w:rPr>
          <w:rFonts w:ascii="Times New Roman" w:eastAsia="Calibri" w:hAnsi="Times New Roman" w:cs="Times New Roman"/>
          <w:color w:val="000000"/>
          <w:sz w:val="24"/>
          <w:szCs w:val="24"/>
          <w:lang w:eastAsia="ru-RU"/>
        </w:rPr>
        <w:t xml:space="preserve"> 307-ФЗ «Об аудиторской деятельности»</w:t>
      </w:r>
      <w:r w:rsidR="00B56DFF">
        <w:rPr>
          <w:rFonts w:ascii="Times New Roman" w:eastAsia="Calibri" w:hAnsi="Times New Roman" w:cs="Times New Roman"/>
          <w:color w:val="000000"/>
          <w:sz w:val="24"/>
          <w:szCs w:val="24"/>
          <w:lang w:eastAsia="ru-RU"/>
        </w:rPr>
        <w:t xml:space="preserve"> </w:t>
      </w:r>
      <w:r w:rsidR="00815FD3" w:rsidRPr="00D832C4">
        <w:rPr>
          <w:rFonts w:ascii="Times New Roman" w:eastAsia="Calibri" w:hAnsi="Times New Roman" w:cs="Times New Roman"/>
          <w:color w:val="000000"/>
          <w:sz w:val="24"/>
          <w:szCs w:val="24"/>
          <w:lang w:eastAsia="ru-RU"/>
        </w:rPr>
        <w:t>несвойственные государству функции</w:t>
      </w:r>
      <w:r w:rsidR="00B56DFF">
        <w:rPr>
          <w:rFonts w:ascii="Times New Roman" w:eastAsia="Calibri" w:hAnsi="Times New Roman" w:cs="Times New Roman"/>
          <w:color w:val="000000"/>
          <w:sz w:val="24"/>
          <w:szCs w:val="24"/>
          <w:lang w:eastAsia="ru-RU"/>
        </w:rPr>
        <w:t>, возложенные н</w:t>
      </w:r>
      <w:r w:rsidR="00287386">
        <w:rPr>
          <w:rFonts w:ascii="Times New Roman" w:eastAsia="Calibri" w:hAnsi="Times New Roman" w:cs="Times New Roman"/>
          <w:color w:val="000000"/>
          <w:sz w:val="24"/>
          <w:szCs w:val="24"/>
          <w:lang w:eastAsia="ru-RU"/>
        </w:rPr>
        <w:t>а</w:t>
      </w:r>
      <w:r w:rsidR="00B56DFF">
        <w:rPr>
          <w:rFonts w:ascii="Times New Roman" w:eastAsia="Calibri" w:hAnsi="Times New Roman" w:cs="Times New Roman"/>
          <w:color w:val="000000"/>
          <w:sz w:val="24"/>
          <w:szCs w:val="24"/>
          <w:lang w:eastAsia="ru-RU"/>
        </w:rPr>
        <w:t xml:space="preserve"> </w:t>
      </w:r>
      <w:r w:rsidR="00815FD3" w:rsidRPr="00D832C4">
        <w:rPr>
          <w:rFonts w:ascii="Times New Roman" w:eastAsia="Calibri" w:hAnsi="Times New Roman" w:cs="Times New Roman"/>
          <w:color w:val="000000"/>
          <w:sz w:val="24"/>
          <w:szCs w:val="24"/>
          <w:lang w:eastAsia="ru-RU"/>
        </w:rPr>
        <w:t xml:space="preserve"> «совет</w:t>
      </w:r>
      <w:r w:rsidR="00B56DFF">
        <w:rPr>
          <w:rFonts w:ascii="Times New Roman" w:eastAsia="Calibri" w:hAnsi="Times New Roman" w:cs="Times New Roman"/>
          <w:color w:val="000000"/>
          <w:sz w:val="24"/>
          <w:szCs w:val="24"/>
          <w:lang w:eastAsia="ru-RU"/>
        </w:rPr>
        <w:t xml:space="preserve"> по аудиторской деятельности</w:t>
      </w:r>
      <w:r w:rsidR="00815FD3" w:rsidRPr="00D832C4">
        <w:rPr>
          <w:rFonts w:ascii="Times New Roman" w:eastAsia="Calibri" w:hAnsi="Times New Roman" w:cs="Times New Roman"/>
          <w:color w:val="000000"/>
          <w:sz w:val="24"/>
          <w:szCs w:val="24"/>
          <w:lang w:eastAsia="ru-RU"/>
        </w:rPr>
        <w:t xml:space="preserve">»: </w:t>
      </w:r>
    </w:p>
    <w:p w:rsidR="00815FD3" w:rsidRPr="00D832C4" w:rsidRDefault="00815FD3" w:rsidP="00D83914">
      <w:pPr>
        <w:spacing w:before="77"/>
        <w:ind w:left="567"/>
        <w:jc w:val="both"/>
        <w:textAlignment w:val="baseline"/>
        <w:rPr>
          <w:rFonts w:ascii="Times New Roman" w:eastAsia="Calibri" w:hAnsi="Times New Roman" w:cs="Times New Roman"/>
          <w:color w:val="000000"/>
          <w:sz w:val="24"/>
          <w:szCs w:val="24"/>
          <w:lang w:eastAsia="ru-RU"/>
        </w:rPr>
      </w:pPr>
      <w:r w:rsidRPr="00D832C4">
        <w:rPr>
          <w:rFonts w:ascii="Times New Roman" w:eastAsia="Calibri" w:hAnsi="Times New Roman" w:cs="Times New Roman"/>
          <w:color w:val="000000"/>
          <w:sz w:val="24"/>
          <w:szCs w:val="24"/>
          <w:lang w:eastAsia="ru-RU"/>
        </w:rPr>
        <w:t>- «одобрени</w:t>
      </w:r>
      <w:r w:rsidR="00B56DFF">
        <w:rPr>
          <w:rFonts w:ascii="Times New Roman" w:eastAsia="Calibri" w:hAnsi="Times New Roman" w:cs="Times New Roman"/>
          <w:color w:val="000000"/>
          <w:sz w:val="24"/>
          <w:szCs w:val="24"/>
          <w:lang w:eastAsia="ru-RU"/>
        </w:rPr>
        <w:t>е</w:t>
      </w:r>
      <w:r w:rsidRPr="00D832C4">
        <w:rPr>
          <w:rFonts w:ascii="Times New Roman" w:eastAsia="Calibri" w:hAnsi="Times New Roman" w:cs="Times New Roman"/>
          <w:color w:val="000000"/>
          <w:sz w:val="24"/>
          <w:szCs w:val="24"/>
          <w:lang w:eastAsia="ru-RU"/>
        </w:rPr>
        <w:t xml:space="preserve">» порядка разработки стандартов профессиональной деятельности; </w:t>
      </w:r>
    </w:p>
    <w:p w:rsidR="00815FD3" w:rsidRPr="00D832C4" w:rsidRDefault="00815FD3" w:rsidP="00D83914">
      <w:pPr>
        <w:spacing w:before="77"/>
        <w:ind w:left="567"/>
        <w:jc w:val="both"/>
        <w:textAlignment w:val="baseline"/>
        <w:rPr>
          <w:rFonts w:ascii="Times New Roman" w:eastAsia="Calibri" w:hAnsi="Times New Roman" w:cs="Times New Roman"/>
          <w:color w:val="000000"/>
          <w:sz w:val="24"/>
          <w:szCs w:val="24"/>
          <w:lang w:eastAsia="ru-RU"/>
        </w:rPr>
      </w:pPr>
      <w:r w:rsidRPr="00D832C4">
        <w:rPr>
          <w:rFonts w:ascii="Times New Roman" w:eastAsia="Calibri" w:hAnsi="Times New Roman" w:cs="Times New Roman"/>
          <w:color w:val="000000"/>
          <w:sz w:val="24"/>
          <w:szCs w:val="24"/>
          <w:lang w:eastAsia="ru-RU"/>
        </w:rPr>
        <w:t>-«рассмотрени</w:t>
      </w:r>
      <w:r w:rsidR="00B56DFF">
        <w:rPr>
          <w:rFonts w:ascii="Times New Roman" w:eastAsia="Calibri" w:hAnsi="Times New Roman" w:cs="Times New Roman"/>
          <w:color w:val="000000"/>
          <w:sz w:val="24"/>
          <w:szCs w:val="24"/>
          <w:lang w:eastAsia="ru-RU"/>
        </w:rPr>
        <w:t>е</w:t>
      </w:r>
      <w:r w:rsidRPr="00D832C4">
        <w:rPr>
          <w:rFonts w:ascii="Times New Roman" w:eastAsia="Calibri" w:hAnsi="Times New Roman" w:cs="Times New Roman"/>
          <w:color w:val="000000"/>
          <w:sz w:val="24"/>
          <w:szCs w:val="24"/>
          <w:lang w:eastAsia="ru-RU"/>
        </w:rPr>
        <w:t xml:space="preserve">» проектов стандартов профессиональной  деятельности;  </w:t>
      </w:r>
    </w:p>
    <w:p w:rsidR="00815FD3" w:rsidRPr="00D832C4" w:rsidRDefault="00815FD3" w:rsidP="00D83914">
      <w:pPr>
        <w:spacing w:before="77"/>
        <w:ind w:left="567"/>
        <w:jc w:val="both"/>
        <w:textAlignment w:val="baseline"/>
        <w:rPr>
          <w:rFonts w:ascii="Times New Roman" w:eastAsia="Calibri" w:hAnsi="Times New Roman" w:cs="Times New Roman"/>
          <w:color w:val="000000"/>
          <w:sz w:val="24"/>
          <w:szCs w:val="24"/>
          <w:lang w:eastAsia="ru-RU"/>
        </w:rPr>
      </w:pPr>
      <w:r w:rsidRPr="00D832C4">
        <w:rPr>
          <w:rFonts w:ascii="Times New Roman" w:eastAsia="Calibri" w:hAnsi="Times New Roman" w:cs="Times New Roman"/>
          <w:color w:val="000000"/>
          <w:sz w:val="24"/>
          <w:szCs w:val="24"/>
          <w:lang w:eastAsia="ru-RU"/>
        </w:rPr>
        <w:t>- «утверждени</w:t>
      </w:r>
      <w:r w:rsidR="00B56DFF">
        <w:rPr>
          <w:rFonts w:ascii="Times New Roman" w:eastAsia="Calibri" w:hAnsi="Times New Roman" w:cs="Times New Roman"/>
          <w:color w:val="000000"/>
          <w:sz w:val="24"/>
          <w:szCs w:val="24"/>
          <w:lang w:eastAsia="ru-RU"/>
        </w:rPr>
        <w:t>е</w:t>
      </w:r>
      <w:r w:rsidRPr="00D832C4">
        <w:rPr>
          <w:rFonts w:ascii="Times New Roman" w:eastAsia="Calibri" w:hAnsi="Times New Roman" w:cs="Times New Roman"/>
          <w:color w:val="000000"/>
          <w:sz w:val="24"/>
          <w:szCs w:val="24"/>
          <w:lang w:eastAsia="ru-RU"/>
        </w:rPr>
        <w:t xml:space="preserve">» стандартов профессиональной деятельности;  </w:t>
      </w:r>
    </w:p>
    <w:p w:rsidR="00815FD3" w:rsidRPr="00D832C4" w:rsidRDefault="00815FD3" w:rsidP="00D83914">
      <w:pPr>
        <w:spacing w:before="77"/>
        <w:ind w:left="567"/>
        <w:jc w:val="both"/>
        <w:textAlignment w:val="baseline"/>
        <w:rPr>
          <w:rFonts w:ascii="Times New Roman" w:eastAsia="Calibri" w:hAnsi="Times New Roman" w:cs="Times New Roman"/>
          <w:color w:val="000000"/>
          <w:sz w:val="24"/>
          <w:szCs w:val="24"/>
          <w:lang w:eastAsia="ru-RU"/>
        </w:rPr>
      </w:pPr>
      <w:r w:rsidRPr="00D832C4">
        <w:rPr>
          <w:rFonts w:ascii="Times New Roman" w:eastAsia="Calibri" w:hAnsi="Times New Roman" w:cs="Times New Roman"/>
          <w:color w:val="000000"/>
          <w:sz w:val="24"/>
          <w:szCs w:val="24"/>
          <w:lang w:eastAsia="ru-RU"/>
        </w:rPr>
        <w:t>- «одобрени</w:t>
      </w:r>
      <w:r w:rsidR="00B56DFF">
        <w:rPr>
          <w:rFonts w:ascii="Times New Roman" w:eastAsia="Calibri" w:hAnsi="Times New Roman" w:cs="Times New Roman"/>
          <w:color w:val="000000"/>
          <w:sz w:val="24"/>
          <w:szCs w:val="24"/>
          <w:lang w:eastAsia="ru-RU"/>
        </w:rPr>
        <w:t>е</w:t>
      </w:r>
      <w:r w:rsidRPr="00D832C4">
        <w:rPr>
          <w:rFonts w:ascii="Times New Roman" w:eastAsia="Calibri" w:hAnsi="Times New Roman" w:cs="Times New Roman"/>
          <w:color w:val="000000"/>
          <w:sz w:val="24"/>
          <w:szCs w:val="24"/>
          <w:lang w:eastAsia="ru-RU"/>
        </w:rPr>
        <w:t xml:space="preserve">» Кодекса профессиональной этики аудиторов;  </w:t>
      </w:r>
    </w:p>
    <w:p w:rsidR="00815FD3" w:rsidRPr="00D832C4" w:rsidRDefault="00815FD3" w:rsidP="00D83914">
      <w:pPr>
        <w:spacing w:before="77"/>
        <w:ind w:left="567"/>
        <w:jc w:val="both"/>
        <w:textAlignment w:val="baseline"/>
        <w:rPr>
          <w:rFonts w:ascii="Times New Roman" w:eastAsia="Calibri" w:hAnsi="Times New Roman" w:cs="Times New Roman"/>
          <w:color w:val="000000"/>
          <w:sz w:val="24"/>
          <w:szCs w:val="24"/>
          <w:lang w:eastAsia="ru-RU"/>
        </w:rPr>
      </w:pPr>
      <w:r w:rsidRPr="00D832C4">
        <w:rPr>
          <w:rFonts w:ascii="Times New Roman" w:eastAsia="Calibri" w:hAnsi="Times New Roman" w:cs="Times New Roman"/>
          <w:color w:val="000000"/>
          <w:sz w:val="24"/>
          <w:szCs w:val="24"/>
          <w:lang w:eastAsia="ru-RU"/>
        </w:rPr>
        <w:t>- «одобрени</w:t>
      </w:r>
      <w:r w:rsidR="00B56DFF">
        <w:rPr>
          <w:rFonts w:ascii="Times New Roman" w:eastAsia="Calibri" w:hAnsi="Times New Roman" w:cs="Times New Roman"/>
          <w:color w:val="000000"/>
          <w:sz w:val="24"/>
          <w:szCs w:val="24"/>
          <w:lang w:eastAsia="ru-RU"/>
        </w:rPr>
        <w:t>е</w:t>
      </w:r>
      <w:r w:rsidRPr="00D832C4">
        <w:rPr>
          <w:rFonts w:ascii="Times New Roman" w:eastAsia="Calibri" w:hAnsi="Times New Roman" w:cs="Times New Roman"/>
          <w:color w:val="000000"/>
          <w:sz w:val="24"/>
          <w:szCs w:val="24"/>
          <w:lang w:eastAsia="ru-RU"/>
        </w:rPr>
        <w:t xml:space="preserve">» Правил независимости аудиторов; </w:t>
      </w:r>
    </w:p>
    <w:p w:rsidR="00815FD3" w:rsidRDefault="00815FD3" w:rsidP="00D83914">
      <w:pPr>
        <w:spacing w:before="77"/>
        <w:ind w:left="567"/>
        <w:jc w:val="both"/>
        <w:textAlignment w:val="baseline"/>
        <w:rPr>
          <w:rFonts w:ascii="Times New Roman" w:eastAsia="Calibri" w:hAnsi="Times New Roman" w:cs="Times New Roman"/>
          <w:color w:val="000000"/>
          <w:sz w:val="24"/>
          <w:szCs w:val="24"/>
          <w:lang w:eastAsia="ru-RU"/>
        </w:rPr>
      </w:pPr>
      <w:r w:rsidRPr="00D832C4">
        <w:rPr>
          <w:rFonts w:ascii="Times New Roman" w:eastAsia="Calibri" w:hAnsi="Times New Roman" w:cs="Times New Roman"/>
          <w:color w:val="000000"/>
          <w:sz w:val="24"/>
          <w:szCs w:val="24"/>
          <w:lang w:eastAsia="ru-RU"/>
        </w:rPr>
        <w:t>- «определени</w:t>
      </w:r>
      <w:r w:rsidR="00B56DFF">
        <w:rPr>
          <w:rFonts w:ascii="Times New Roman" w:eastAsia="Calibri" w:hAnsi="Times New Roman" w:cs="Times New Roman"/>
          <w:color w:val="000000"/>
          <w:sz w:val="24"/>
          <w:szCs w:val="24"/>
          <w:lang w:eastAsia="ru-RU"/>
        </w:rPr>
        <w:t>е</w:t>
      </w:r>
      <w:r w:rsidRPr="00D832C4">
        <w:rPr>
          <w:rFonts w:ascii="Times New Roman" w:eastAsia="Calibri" w:hAnsi="Times New Roman" w:cs="Times New Roman"/>
          <w:color w:val="000000"/>
          <w:sz w:val="24"/>
          <w:szCs w:val="24"/>
          <w:lang w:eastAsia="ru-RU"/>
        </w:rPr>
        <w:t>» областей знаний, из которых устанавливается перечень вопросов, предлагаемых претенденту на квалификационном экзамене.</w:t>
      </w:r>
    </w:p>
    <w:p w:rsidR="008B4F95" w:rsidRDefault="008B4F95" w:rsidP="00815FD3">
      <w:pPr>
        <w:spacing w:before="77"/>
        <w:jc w:val="both"/>
        <w:textAlignment w:val="baseline"/>
        <w:rPr>
          <w:rFonts w:ascii="Times New Roman" w:eastAsia="Calibri" w:hAnsi="Times New Roman" w:cs="Times New Roman"/>
          <w:color w:val="000000"/>
          <w:sz w:val="24"/>
          <w:szCs w:val="24"/>
          <w:lang w:eastAsia="ru-RU"/>
        </w:rPr>
      </w:pPr>
    </w:p>
    <w:p w:rsidR="00815FD3" w:rsidRDefault="00052F2B" w:rsidP="00815FD3">
      <w:pPr>
        <w:spacing w:before="77"/>
        <w:jc w:val="both"/>
        <w:textAlignment w:val="baseline"/>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2.2</w:t>
      </w:r>
      <w:r w:rsidR="00815FD3">
        <w:rPr>
          <w:rFonts w:ascii="Times New Roman" w:eastAsia="Calibri" w:hAnsi="Times New Roman" w:cs="Times New Roman"/>
          <w:color w:val="000000"/>
          <w:sz w:val="24"/>
          <w:szCs w:val="24"/>
          <w:lang w:eastAsia="ru-RU"/>
        </w:rPr>
        <w:t>.8. П</w:t>
      </w:r>
      <w:r w:rsidR="00815FD3" w:rsidRPr="00183302">
        <w:rPr>
          <w:rFonts w:ascii="Times New Roman" w:eastAsia="Calibri" w:hAnsi="Times New Roman" w:cs="Times New Roman"/>
          <w:color w:val="000000"/>
          <w:sz w:val="24"/>
          <w:szCs w:val="24"/>
          <w:lang w:eastAsia="ru-RU"/>
        </w:rPr>
        <w:t xml:space="preserve">оручить </w:t>
      </w:r>
      <w:r w:rsidR="00CA20BC">
        <w:rPr>
          <w:rFonts w:ascii="Times New Roman" w:eastAsia="Calibri" w:hAnsi="Times New Roman" w:cs="Times New Roman"/>
          <w:color w:val="000000"/>
          <w:sz w:val="24"/>
          <w:szCs w:val="24"/>
          <w:lang w:eastAsia="ru-RU"/>
        </w:rPr>
        <w:t>Министерству финансов РФ</w:t>
      </w:r>
      <w:r w:rsidR="00B56DFF">
        <w:rPr>
          <w:rFonts w:ascii="Times New Roman" w:eastAsia="Calibri" w:hAnsi="Times New Roman" w:cs="Times New Roman"/>
          <w:color w:val="000000"/>
          <w:sz w:val="24"/>
          <w:szCs w:val="24"/>
          <w:lang w:eastAsia="ru-RU"/>
        </w:rPr>
        <w:t xml:space="preserve"> </w:t>
      </w:r>
      <w:r w:rsidR="00815FD3" w:rsidRPr="00183302">
        <w:rPr>
          <w:rFonts w:ascii="Times New Roman" w:eastAsia="Calibri" w:hAnsi="Times New Roman" w:cs="Times New Roman"/>
          <w:color w:val="000000"/>
          <w:sz w:val="24"/>
          <w:szCs w:val="24"/>
          <w:lang w:eastAsia="ru-RU"/>
        </w:rPr>
        <w:t xml:space="preserve">работу по созданию нормативной базы по организации бухгалтерского аутсорсинга, предусмотрев обязательность ведения бухгалтерского учета и формирование бухгалтерской (финансовой) отчетности специализированными бухгалтерскими организациями для всех </w:t>
      </w:r>
      <w:r w:rsidR="00092574">
        <w:rPr>
          <w:rFonts w:ascii="Times New Roman" w:eastAsia="Calibri" w:hAnsi="Times New Roman" w:cs="Times New Roman"/>
          <w:color w:val="000000"/>
          <w:sz w:val="24"/>
          <w:szCs w:val="24"/>
          <w:lang w:eastAsia="ru-RU"/>
        </w:rPr>
        <w:t xml:space="preserve">общественно значимых хозяйствующих субъектов </w:t>
      </w:r>
      <w:r w:rsidR="00815FD3" w:rsidRPr="00183302">
        <w:rPr>
          <w:rFonts w:ascii="Times New Roman" w:eastAsia="Calibri" w:hAnsi="Times New Roman" w:cs="Times New Roman"/>
          <w:color w:val="000000"/>
          <w:sz w:val="24"/>
          <w:szCs w:val="24"/>
          <w:lang w:eastAsia="ru-RU"/>
        </w:rPr>
        <w:t xml:space="preserve"> (поскольку именно </w:t>
      </w:r>
      <w:r w:rsidR="00CA20BC">
        <w:rPr>
          <w:rFonts w:ascii="Times New Roman" w:eastAsia="Calibri" w:hAnsi="Times New Roman" w:cs="Times New Roman"/>
          <w:color w:val="000000"/>
          <w:sz w:val="24"/>
          <w:szCs w:val="24"/>
          <w:lang w:eastAsia="ru-RU"/>
        </w:rPr>
        <w:t xml:space="preserve">Министерство финансов РФ </w:t>
      </w:r>
      <w:r w:rsidR="00815FD3" w:rsidRPr="00183302">
        <w:rPr>
          <w:rFonts w:ascii="Times New Roman" w:eastAsia="Calibri" w:hAnsi="Times New Roman" w:cs="Times New Roman"/>
          <w:color w:val="000000"/>
          <w:sz w:val="24"/>
          <w:szCs w:val="24"/>
          <w:lang w:eastAsia="ru-RU"/>
        </w:rPr>
        <w:t>отвечает за развитие бухучета и отчетности в РФ</w:t>
      </w:r>
      <w:r w:rsidR="00815FD3">
        <w:rPr>
          <w:rFonts w:ascii="Times New Roman" w:eastAsia="Calibri" w:hAnsi="Times New Roman" w:cs="Times New Roman"/>
          <w:color w:val="000000"/>
          <w:sz w:val="24"/>
          <w:szCs w:val="24"/>
          <w:lang w:eastAsia="ru-RU"/>
        </w:rPr>
        <w:t>).</w:t>
      </w:r>
    </w:p>
    <w:p w:rsidR="00815FD3" w:rsidRDefault="00815FD3" w:rsidP="00815FD3">
      <w:pPr>
        <w:spacing w:before="77"/>
        <w:jc w:val="both"/>
        <w:textAlignment w:val="baseline"/>
        <w:rPr>
          <w:rFonts w:ascii="Times New Roman" w:eastAsia="Calibri" w:hAnsi="Times New Roman" w:cs="Times New Roman"/>
          <w:b/>
          <w:bCs/>
          <w:color w:val="000000"/>
          <w:sz w:val="24"/>
          <w:szCs w:val="24"/>
          <w:lang w:eastAsia="ru-RU"/>
        </w:rPr>
      </w:pPr>
    </w:p>
    <w:p w:rsidR="0078230B" w:rsidRDefault="0078230B" w:rsidP="008B4F95">
      <w:pPr>
        <w:pageBreakBefore/>
        <w:spacing w:before="77"/>
        <w:jc w:val="both"/>
        <w:textAlignment w:val="baseline"/>
        <w:rPr>
          <w:rFonts w:ascii="Times New Roman" w:eastAsia="Calibri" w:hAnsi="Times New Roman" w:cs="Times New Roman"/>
          <w:b/>
          <w:bCs/>
          <w:color w:val="000000"/>
          <w:sz w:val="24"/>
          <w:szCs w:val="24"/>
          <w:lang w:eastAsia="ru-RU"/>
        </w:rPr>
      </w:pPr>
      <w:r>
        <w:rPr>
          <w:rFonts w:ascii="Times New Roman" w:eastAsia="Calibri" w:hAnsi="Times New Roman" w:cs="Times New Roman"/>
          <w:b/>
          <w:bCs/>
          <w:color w:val="000000"/>
          <w:sz w:val="24"/>
          <w:szCs w:val="24"/>
          <w:lang w:eastAsia="ru-RU"/>
        </w:rPr>
        <w:lastRenderedPageBreak/>
        <w:t>2.3</w:t>
      </w:r>
      <w:r w:rsidR="00815FD3" w:rsidRPr="00183302">
        <w:rPr>
          <w:rFonts w:ascii="Times New Roman" w:eastAsia="Calibri" w:hAnsi="Times New Roman" w:cs="Times New Roman"/>
          <w:b/>
          <w:bCs/>
          <w:color w:val="000000"/>
          <w:sz w:val="24"/>
          <w:szCs w:val="24"/>
          <w:lang w:eastAsia="ru-RU"/>
        </w:rPr>
        <w:t xml:space="preserve">. Предложения по сокращению  </w:t>
      </w:r>
      <w:r>
        <w:rPr>
          <w:rFonts w:ascii="Times New Roman" w:eastAsia="Calibri" w:hAnsi="Times New Roman" w:cs="Times New Roman"/>
          <w:b/>
          <w:bCs/>
          <w:color w:val="000000"/>
          <w:sz w:val="24"/>
          <w:szCs w:val="24"/>
          <w:lang w:eastAsia="ru-RU"/>
        </w:rPr>
        <w:t xml:space="preserve">функций и </w:t>
      </w:r>
      <w:r w:rsidR="00815FD3" w:rsidRPr="00183302">
        <w:rPr>
          <w:rFonts w:ascii="Times New Roman" w:eastAsia="Calibri" w:hAnsi="Times New Roman" w:cs="Times New Roman"/>
          <w:b/>
          <w:bCs/>
          <w:color w:val="000000"/>
          <w:sz w:val="24"/>
          <w:szCs w:val="24"/>
          <w:lang w:eastAsia="ru-RU"/>
        </w:rPr>
        <w:t xml:space="preserve">полномочий подведомственного Министерству финансов РФ «уполномоченного </w:t>
      </w:r>
      <w:r w:rsidR="00815FD3">
        <w:rPr>
          <w:rFonts w:ascii="Times New Roman" w:eastAsia="Calibri" w:hAnsi="Times New Roman" w:cs="Times New Roman"/>
          <w:b/>
          <w:bCs/>
          <w:color w:val="000000"/>
          <w:sz w:val="24"/>
          <w:szCs w:val="24"/>
          <w:lang w:eastAsia="ru-RU"/>
        </w:rPr>
        <w:t>Федерального</w:t>
      </w:r>
      <w:r w:rsidR="00815FD3" w:rsidRPr="00183302">
        <w:rPr>
          <w:rFonts w:ascii="Times New Roman" w:eastAsia="Calibri" w:hAnsi="Times New Roman" w:cs="Times New Roman"/>
          <w:b/>
          <w:bCs/>
          <w:color w:val="000000"/>
          <w:sz w:val="24"/>
          <w:szCs w:val="24"/>
          <w:lang w:eastAsia="ru-RU"/>
        </w:rPr>
        <w:t xml:space="preserve"> органа по контролю и надзору»</w:t>
      </w:r>
      <w:r>
        <w:rPr>
          <w:rFonts w:ascii="Times New Roman" w:eastAsia="Calibri" w:hAnsi="Times New Roman" w:cs="Times New Roman"/>
          <w:b/>
          <w:bCs/>
          <w:color w:val="000000"/>
          <w:sz w:val="24"/>
          <w:szCs w:val="24"/>
          <w:lang w:eastAsia="ru-RU"/>
        </w:rPr>
        <w:t>.</w:t>
      </w:r>
    </w:p>
    <w:p w:rsidR="00815FD3" w:rsidRDefault="008B4F95" w:rsidP="00815FD3">
      <w:pPr>
        <w:spacing w:before="77"/>
        <w:jc w:val="both"/>
        <w:textAlignment w:val="baseline"/>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2.3.1.</w:t>
      </w:r>
      <w:r w:rsidR="00815FD3" w:rsidRPr="00183302">
        <w:rPr>
          <w:rFonts w:ascii="Times New Roman" w:eastAsia="Calibri" w:hAnsi="Times New Roman" w:cs="Times New Roman"/>
          <w:color w:val="000000"/>
          <w:sz w:val="24"/>
          <w:szCs w:val="24"/>
          <w:lang w:eastAsia="ru-RU"/>
        </w:rPr>
        <w:t xml:space="preserve"> Исключить из </w:t>
      </w:r>
      <w:r w:rsidR="00815FD3" w:rsidRPr="00373A71">
        <w:rPr>
          <w:rFonts w:ascii="Times New Roman" w:eastAsia="Calibri" w:hAnsi="Times New Roman" w:cs="Times New Roman"/>
          <w:color w:val="000000"/>
          <w:sz w:val="24"/>
          <w:szCs w:val="24"/>
          <w:lang w:eastAsia="ru-RU"/>
        </w:rPr>
        <w:t>Федеральн</w:t>
      </w:r>
      <w:r w:rsidR="00815FD3">
        <w:rPr>
          <w:rFonts w:ascii="Times New Roman" w:eastAsia="Calibri" w:hAnsi="Times New Roman" w:cs="Times New Roman"/>
          <w:color w:val="000000"/>
          <w:sz w:val="24"/>
          <w:szCs w:val="24"/>
          <w:lang w:eastAsia="ru-RU"/>
        </w:rPr>
        <w:t>ого</w:t>
      </w:r>
      <w:r w:rsidR="00815FD3" w:rsidRPr="00373A71">
        <w:rPr>
          <w:rFonts w:ascii="Times New Roman" w:eastAsia="Calibri" w:hAnsi="Times New Roman" w:cs="Times New Roman"/>
          <w:color w:val="000000"/>
          <w:sz w:val="24"/>
          <w:szCs w:val="24"/>
          <w:lang w:eastAsia="ru-RU"/>
        </w:rPr>
        <w:t xml:space="preserve"> закон</w:t>
      </w:r>
      <w:r w:rsidR="00815FD3">
        <w:rPr>
          <w:rFonts w:ascii="Times New Roman" w:eastAsia="Calibri" w:hAnsi="Times New Roman" w:cs="Times New Roman"/>
          <w:color w:val="000000"/>
          <w:sz w:val="24"/>
          <w:szCs w:val="24"/>
          <w:lang w:eastAsia="ru-RU"/>
        </w:rPr>
        <w:t>а</w:t>
      </w:r>
      <w:r w:rsidR="00815FD3" w:rsidRPr="00373A71">
        <w:rPr>
          <w:rFonts w:ascii="Times New Roman" w:eastAsia="Calibri" w:hAnsi="Times New Roman" w:cs="Times New Roman"/>
          <w:color w:val="000000"/>
          <w:sz w:val="24"/>
          <w:szCs w:val="24"/>
          <w:lang w:eastAsia="ru-RU"/>
        </w:rPr>
        <w:t xml:space="preserve"> от 30.12.2008 </w:t>
      </w:r>
      <w:r w:rsidR="00496516">
        <w:rPr>
          <w:rFonts w:ascii="Times New Roman" w:eastAsia="Calibri" w:hAnsi="Times New Roman" w:cs="Times New Roman"/>
          <w:color w:val="000000"/>
          <w:sz w:val="24"/>
          <w:szCs w:val="24"/>
          <w:lang w:eastAsia="ru-RU"/>
        </w:rPr>
        <w:t>№</w:t>
      </w:r>
      <w:r w:rsidR="00815FD3" w:rsidRPr="00373A71">
        <w:rPr>
          <w:rFonts w:ascii="Times New Roman" w:eastAsia="Calibri" w:hAnsi="Times New Roman" w:cs="Times New Roman"/>
          <w:color w:val="000000"/>
          <w:sz w:val="24"/>
          <w:szCs w:val="24"/>
          <w:lang w:eastAsia="ru-RU"/>
        </w:rPr>
        <w:t xml:space="preserve"> 307-ФЗ</w:t>
      </w:r>
      <w:r w:rsidR="00815FD3">
        <w:rPr>
          <w:rFonts w:ascii="Times New Roman" w:eastAsia="Calibri" w:hAnsi="Times New Roman" w:cs="Times New Roman"/>
          <w:color w:val="000000"/>
          <w:sz w:val="24"/>
          <w:szCs w:val="24"/>
          <w:lang w:eastAsia="ru-RU"/>
        </w:rPr>
        <w:t xml:space="preserve"> «Об аудиторской деятельности» </w:t>
      </w:r>
      <w:r w:rsidR="00815FD3" w:rsidRPr="00183302">
        <w:rPr>
          <w:rFonts w:ascii="Times New Roman" w:eastAsia="Calibri" w:hAnsi="Times New Roman" w:cs="Times New Roman"/>
          <w:color w:val="000000"/>
          <w:sz w:val="24"/>
          <w:szCs w:val="24"/>
          <w:lang w:eastAsia="ru-RU"/>
        </w:rPr>
        <w:t xml:space="preserve"> функцию проведения «плановых» проверок деятельности аудиторских организаций «УФО по контролю и надзору»</w:t>
      </w:r>
      <w:r w:rsidR="00815FD3">
        <w:rPr>
          <w:rFonts w:ascii="Times New Roman" w:eastAsia="Calibri" w:hAnsi="Times New Roman" w:cs="Times New Roman"/>
          <w:color w:val="000000"/>
          <w:sz w:val="24"/>
          <w:szCs w:val="24"/>
          <w:lang w:eastAsia="ru-RU"/>
        </w:rPr>
        <w:t>.</w:t>
      </w:r>
    </w:p>
    <w:p w:rsidR="00815FD3" w:rsidRPr="00183302" w:rsidRDefault="00815FD3" w:rsidP="00CA20BC">
      <w:pPr>
        <w:spacing w:before="77"/>
        <w:ind w:left="709"/>
        <w:jc w:val="both"/>
        <w:textAlignment w:val="baseline"/>
        <w:rPr>
          <w:rFonts w:ascii="Times New Roman" w:eastAsia="Times New Roman" w:hAnsi="Times New Roman" w:cs="Times New Roman"/>
          <w:sz w:val="24"/>
          <w:szCs w:val="24"/>
          <w:lang w:eastAsia="ru-RU"/>
        </w:rPr>
      </w:pPr>
      <w:r w:rsidRPr="00183302">
        <w:rPr>
          <w:rFonts w:ascii="Times New Roman" w:eastAsia="Calibri" w:hAnsi="Times New Roman" w:cs="Times New Roman"/>
          <w:b/>
          <w:bCs/>
          <w:color w:val="000000"/>
          <w:sz w:val="24"/>
          <w:szCs w:val="24"/>
          <w:lang w:eastAsia="ru-RU"/>
        </w:rPr>
        <w:t>Примечание:</w:t>
      </w:r>
      <w:r w:rsidRPr="00183302">
        <w:rPr>
          <w:rFonts w:ascii="Times New Roman" w:eastAsia="Calibri" w:hAnsi="Times New Roman" w:cs="Times New Roman"/>
          <w:color w:val="000000"/>
          <w:sz w:val="24"/>
          <w:szCs w:val="24"/>
          <w:lang w:eastAsia="ru-RU"/>
        </w:rPr>
        <w:t xml:space="preserve"> </w:t>
      </w:r>
      <w:r w:rsidRPr="00183302">
        <w:rPr>
          <w:rFonts w:ascii="Times New Roman" w:eastAsia="Calibri" w:hAnsi="Times New Roman" w:cs="Times New Roman"/>
          <w:i/>
          <w:iCs/>
          <w:color w:val="000000"/>
          <w:sz w:val="24"/>
          <w:szCs w:val="24"/>
          <w:lang w:eastAsia="ru-RU"/>
        </w:rPr>
        <w:t xml:space="preserve">Представляется </w:t>
      </w:r>
      <w:r>
        <w:rPr>
          <w:rFonts w:ascii="Times New Roman" w:eastAsia="Calibri" w:hAnsi="Times New Roman" w:cs="Times New Roman"/>
          <w:i/>
          <w:iCs/>
          <w:color w:val="000000"/>
          <w:sz w:val="24"/>
          <w:szCs w:val="24"/>
          <w:lang w:eastAsia="ru-RU"/>
        </w:rPr>
        <w:t xml:space="preserve">явно </w:t>
      </w:r>
      <w:r w:rsidRPr="00183302">
        <w:rPr>
          <w:rFonts w:ascii="Times New Roman" w:eastAsia="Calibri" w:hAnsi="Times New Roman" w:cs="Times New Roman"/>
          <w:i/>
          <w:iCs/>
          <w:color w:val="000000"/>
          <w:sz w:val="24"/>
          <w:szCs w:val="24"/>
          <w:lang w:eastAsia="ru-RU"/>
        </w:rPr>
        <w:t xml:space="preserve">избыточным проведение «плановых» проверок деятельности аудиторских организаций </w:t>
      </w:r>
      <w:r>
        <w:rPr>
          <w:rFonts w:ascii="Times New Roman" w:eastAsia="Calibri" w:hAnsi="Times New Roman" w:cs="Times New Roman"/>
          <w:i/>
          <w:iCs/>
          <w:color w:val="000000"/>
          <w:sz w:val="24"/>
          <w:szCs w:val="24"/>
          <w:lang w:eastAsia="ru-RU"/>
        </w:rPr>
        <w:t>«УФО по контролю и надзору»</w:t>
      </w:r>
      <w:r w:rsidRPr="00183302">
        <w:rPr>
          <w:rFonts w:ascii="Times New Roman" w:eastAsia="Calibri" w:hAnsi="Times New Roman" w:cs="Times New Roman"/>
          <w:i/>
          <w:iCs/>
          <w:color w:val="000000"/>
          <w:sz w:val="24"/>
          <w:szCs w:val="24"/>
          <w:lang w:eastAsia="ru-RU"/>
        </w:rPr>
        <w:t xml:space="preserve">, при </w:t>
      </w:r>
      <w:r w:rsidR="00CA20BC">
        <w:rPr>
          <w:rFonts w:ascii="Times New Roman" w:eastAsia="Calibri" w:hAnsi="Times New Roman" w:cs="Times New Roman"/>
          <w:i/>
          <w:iCs/>
          <w:color w:val="000000"/>
          <w:sz w:val="24"/>
          <w:szCs w:val="24"/>
          <w:lang w:eastAsia="ru-RU"/>
        </w:rPr>
        <w:t xml:space="preserve">  </w:t>
      </w:r>
      <w:r w:rsidRPr="00183302">
        <w:rPr>
          <w:rFonts w:ascii="Times New Roman" w:eastAsia="Calibri" w:hAnsi="Times New Roman" w:cs="Times New Roman"/>
          <w:i/>
          <w:iCs/>
          <w:color w:val="000000"/>
          <w:sz w:val="24"/>
          <w:szCs w:val="24"/>
          <w:lang w:eastAsia="ru-RU"/>
        </w:rPr>
        <w:t xml:space="preserve">наличии </w:t>
      </w:r>
      <w:r w:rsidRPr="00183302">
        <w:rPr>
          <w:rFonts w:ascii="Times New Roman" w:eastAsia="Calibri" w:hAnsi="Times New Roman" w:cs="Times New Roman"/>
          <w:i/>
          <w:iCs/>
          <w:color w:val="000000"/>
          <w:sz w:val="24"/>
          <w:szCs w:val="24"/>
          <w:lang w:eastAsia="ru-RU"/>
        </w:rPr>
        <w:tab/>
      </w:r>
      <w:proofErr w:type="gramStart"/>
      <w:r w:rsidRPr="00183302">
        <w:rPr>
          <w:rFonts w:ascii="Times New Roman" w:eastAsia="Calibri" w:hAnsi="Times New Roman" w:cs="Times New Roman"/>
          <w:i/>
          <w:iCs/>
          <w:color w:val="000000"/>
          <w:sz w:val="24"/>
          <w:szCs w:val="24"/>
          <w:lang w:eastAsia="ru-RU"/>
        </w:rPr>
        <w:t xml:space="preserve">обязанности </w:t>
      </w:r>
      <w:r w:rsidRPr="00183302">
        <w:rPr>
          <w:rFonts w:ascii="Times New Roman" w:eastAsia="Calibri" w:hAnsi="Times New Roman" w:cs="Times New Roman"/>
          <w:i/>
          <w:iCs/>
          <w:color w:val="000000"/>
          <w:sz w:val="24"/>
          <w:szCs w:val="24"/>
          <w:lang w:eastAsia="ru-RU"/>
        </w:rPr>
        <w:tab/>
        <w:t>регулярного проведения проце</w:t>
      </w:r>
      <w:r w:rsidR="00CA20BC">
        <w:rPr>
          <w:rFonts w:ascii="Times New Roman" w:eastAsia="Calibri" w:hAnsi="Times New Roman" w:cs="Times New Roman"/>
          <w:i/>
          <w:iCs/>
          <w:color w:val="000000"/>
          <w:sz w:val="24"/>
          <w:szCs w:val="24"/>
          <w:lang w:eastAsia="ru-RU"/>
        </w:rPr>
        <w:t xml:space="preserve">дур внешнего контроля </w:t>
      </w:r>
      <w:r>
        <w:rPr>
          <w:rFonts w:ascii="Times New Roman" w:eastAsia="Calibri" w:hAnsi="Times New Roman" w:cs="Times New Roman"/>
          <w:i/>
          <w:iCs/>
          <w:color w:val="000000"/>
          <w:sz w:val="24"/>
          <w:szCs w:val="24"/>
          <w:lang w:eastAsia="ru-RU"/>
        </w:rPr>
        <w:t>качества ра</w:t>
      </w:r>
      <w:r w:rsidRPr="00183302">
        <w:rPr>
          <w:rFonts w:ascii="Times New Roman" w:eastAsia="Calibri" w:hAnsi="Times New Roman" w:cs="Times New Roman"/>
          <w:i/>
          <w:iCs/>
          <w:color w:val="000000"/>
          <w:sz w:val="24"/>
          <w:szCs w:val="24"/>
          <w:lang w:eastAsia="ru-RU"/>
        </w:rPr>
        <w:t>боты</w:t>
      </w:r>
      <w:proofErr w:type="gramEnd"/>
      <w:r w:rsidRPr="00183302">
        <w:rPr>
          <w:rFonts w:ascii="Times New Roman" w:eastAsia="Calibri" w:hAnsi="Times New Roman" w:cs="Times New Roman"/>
          <w:i/>
          <w:iCs/>
          <w:color w:val="000000"/>
          <w:sz w:val="24"/>
          <w:szCs w:val="24"/>
          <w:lang w:eastAsia="ru-RU"/>
        </w:rPr>
        <w:t xml:space="preserve"> в отношении своих членов с</w:t>
      </w:r>
      <w:r w:rsidR="00CA20BC">
        <w:rPr>
          <w:rFonts w:ascii="Times New Roman" w:eastAsia="Calibri" w:hAnsi="Times New Roman" w:cs="Times New Roman"/>
          <w:i/>
          <w:iCs/>
          <w:color w:val="000000"/>
          <w:sz w:val="24"/>
          <w:szCs w:val="24"/>
          <w:lang w:eastAsia="ru-RU"/>
        </w:rPr>
        <w:t xml:space="preserve">аморегулируемыми организациями </w:t>
      </w:r>
      <w:r w:rsidRPr="00183302">
        <w:rPr>
          <w:rFonts w:ascii="Times New Roman" w:eastAsia="Calibri" w:hAnsi="Times New Roman" w:cs="Times New Roman"/>
          <w:i/>
          <w:iCs/>
          <w:color w:val="000000"/>
          <w:sz w:val="24"/>
          <w:szCs w:val="24"/>
          <w:lang w:eastAsia="ru-RU"/>
        </w:rPr>
        <w:t xml:space="preserve">аудиторов, установленной действующими </w:t>
      </w:r>
      <w:r>
        <w:rPr>
          <w:rFonts w:ascii="Times New Roman" w:eastAsia="Calibri" w:hAnsi="Times New Roman" w:cs="Times New Roman"/>
          <w:i/>
          <w:iCs/>
          <w:color w:val="000000"/>
          <w:sz w:val="24"/>
          <w:szCs w:val="24"/>
          <w:lang w:eastAsia="ru-RU"/>
        </w:rPr>
        <w:t>Федеральным</w:t>
      </w:r>
      <w:r w:rsidR="00CA20BC">
        <w:rPr>
          <w:rFonts w:ascii="Times New Roman" w:eastAsia="Calibri" w:hAnsi="Times New Roman" w:cs="Times New Roman"/>
          <w:i/>
          <w:iCs/>
          <w:color w:val="000000"/>
          <w:sz w:val="24"/>
          <w:szCs w:val="24"/>
          <w:lang w:eastAsia="ru-RU"/>
        </w:rPr>
        <w:t xml:space="preserve">и законами «Об </w:t>
      </w:r>
      <w:r w:rsidRPr="00183302">
        <w:rPr>
          <w:rFonts w:ascii="Times New Roman" w:eastAsia="Calibri" w:hAnsi="Times New Roman" w:cs="Times New Roman"/>
          <w:i/>
          <w:iCs/>
          <w:color w:val="000000"/>
          <w:sz w:val="24"/>
          <w:szCs w:val="24"/>
          <w:lang w:eastAsia="ru-RU"/>
        </w:rPr>
        <w:t>аудиторской деятельности» и «О саморегулируемых организациях».</w:t>
      </w:r>
    </w:p>
    <w:p w:rsidR="00815FD3" w:rsidRPr="00183302" w:rsidRDefault="008B4F95" w:rsidP="00815FD3">
      <w:pPr>
        <w:spacing w:before="77"/>
        <w:jc w:val="both"/>
        <w:textAlignment w:val="baseline"/>
        <w:rPr>
          <w:rFonts w:ascii="Times New Roman" w:eastAsia="Times New Roman" w:hAnsi="Times New Roman" w:cs="Times New Roman"/>
          <w:sz w:val="24"/>
          <w:szCs w:val="24"/>
          <w:lang w:eastAsia="ru-RU"/>
        </w:rPr>
      </w:pPr>
      <w:r>
        <w:rPr>
          <w:rFonts w:ascii="Times New Roman" w:eastAsia="Calibri" w:hAnsi="Times New Roman" w:cs="Times New Roman"/>
          <w:color w:val="000000"/>
          <w:sz w:val="24"/>
          <w:szCs w:val="24"/>
          <w:lang w:eastAsia="ru-RU"/>
        </w:rPr>
        <w:t>2.3</w:t>
      </w:r>
      <w:r w:rsidR="00815FD3">
        <w:rPr>
          <w:rFonts w:ascii="Times New Roman" w:eastAsia="Calibri" w:hAnsi="Times New Roman" w:cs="Times New Roman"/>
          <w:color w:val="000000"/>
          <w:sz w:val="24"/>
          <w:szCs w:val="24"/>
          <w:lang w:eastAsia="ru-RU"/>
        </w:rPr>
        <w:t xml:space="preserve">.2. </w:t>
      </w:r>
      <w:r w:rsidR="00815FD3" w:rsidRPr="00373A71">
        <w:rPr>
          <w:rFonts w:ascii="Times New Roman" w:eastAsia="Calibri" w:hAnsi="Times New Roman" w:cs="Times New Roman"/>
          <w:color w:val="000000"/>
          <w:sz w:val="24"/>
          <w:szCs w:val="24"/>
          <w:lang w:eastAsia="ru-RU"/>
        </w:rPr>
        <w:t>Исключить из Фед</w:t>
      </w:r>
      <w:r w:rsidR="00496516">
        <w:rPr>
          <w:rFonts w:ascii="Times New Roman" w:eastAsia="Calibri" w:hAnsi="Times New Roman" w:cs="Times New Roman"/>
          <w:color w:val="000000"/>
          <w:sz w:val="24"/>
          <w:szCs w:val="24"/>
          <w:lang w:eastAsia="ru-RU"/>
        </w:rPr>
        <w:t>ерального закона от 30.12.2008 №</w:t>
      </w:r>
      <w:r w:rsidR="00815FD3" w:rsidRPr="00373A71">
        <w:rPr>
          <w:rFonts w:ascii="Times New Roman" w:eastAsia="Calibri" w:hAnsi="Times New Roman" w:cs="Times New Roman"/>
          <w:color w:val="000000"/>
          <w:sz w:val="24"/>
          <w:szCs w:val="24"/>
          <w:lang w:eastAsia="ru-RU"/>
        </w:rPr>
        <w:t xml:space="preserve"> 307-ФЗ «Об аудиторской деятельности»  </w:t>
      </w:r>
      <w:r w:rsidR="00815FD3" w:rsidRPr="00183302">
        <w:rPr>
          <w:rFonts w:ascii="Times New Roman" w:eastAsia="Calibri" w:hAnsi="Times New Roman" w:cs="Times New Roman"/>
          <w:color w:val="000000"/>
          <w:sz w:val="24"/>
          <w:szCs w:val="24"/>
          <w:lang w:eastAsia="ru-RU"/>
        </w:rPr>
        <w:t>полномочия «УФО по  контролю и надзору» представлять в СРО аудиторов, членом которого является проверенная им аудиторская организация, обязательн</w:t>
      </w:r>
      <w:r w:rsidR="00815FD3">
        <w:rPr>
          <w:rFonts w:ascii="Times New Roman" w:eastAsia="Calibri" w:hAnsi="Times New Roman" w:cs="Times New Roman"/>
          <w:color w:val="000000"/>
          <w:sz w:val="24"/>
          <w:szCs w:val="24"/>
          <w:lang w:eastAsia="ru-RU"/>
        </w:rPr>
        <w:t>ые</w:t>
      </w:r>
      <w:r w:rsidR="00815FD3" w:rsidRPr="00183302">
        <w:rPr>
          <w:rFonts w:ascii="Times New Roman" w:eastAsia="Calibri" w:hAnsi="Times New Roman" w:cs="Times New Roman"/>
          <w:color w:val="000000"/>
          <w:sz w:val="24"/>
          <w:szCs w:val="24"/>
          <w:lang w:eastAsia="ru-RU"/>
        </w:rPr>
        <w:t xml:space="preserve"> для исполнения предписани</w:t>
      </w:r>
      <w:r w:rsidR="00815FD3">
        <w:rPr>
          <w:rFonts w:ascii="Times New Roman" w:eastAsia="Calibri" w:hAnsi="Times New Roman" w:cs="Times New Roman"/>
          <w:color w:val="000000"/>
          <w:sz w:val="24"/>
          <w:szCs w:val="24"/>
          <w:lang w:eastAsia="ru-RU"/>
        </w:rPr>
        <w:t>я</w:t>
      </w:r>
      <w:r w:rsidR="00815FD3" w:rsidRPr="00183302">
        <w:rPr>
          <w:rFonts w:ascii="Times New Roman" w:eastAsia="Calibri" w:hAnsi="Times New Roman" w:cs="Times New Roman"/>
          <w:color w:val="000000"/>
          <w:sz w:val="24"/>
          <w:szCs w:val="24"/>
          <w:lang w:eastAsia="ru-RU"/>
        </w:rPr>
        <w:t xml:space="preserve"> о приостановлении членства аудиторской организации в саморег</w:t>
      </w:r>
      <w:r w:rsidR="00815FD3">
        <w:rPr>
          <w:rFonts w:ascii="Times New Roman" w:eastAsia="Calibri" w:hAnsi="Times New Roman" w:cs="Times New Roman"/>
          <w:color w:val="000000"/>
          <w:sz w:val="24"/>
          <w:szCs w:val="24"/>
          <w:lang w:eastAsia="ru-RU"/>
        </w:rPr>
        <w:t>улируемой организац</w:t>
      </w:r>
      <w:proofErr w:type="gramStart"/>
      <w:r w:rsidR="00815FD3">
        <w:rPr>
          <w:rFonts w:ascii="Times New Roman" w:eastAsia="Calibri" w:hAnsi="Times New Roman" w:cs="Times New Roman"/>
          <w:color w:val="000000"/>
          <w:sz w:val="24"/>
          <w:szCs w:val="24"/>
          <w:lang w:eastAsia="ru-RU"/>
        </w:rPr>
        <w:t>ии ау</w:t>
      </w:r>
      <w:proofErr w:type="gramEnd"/>
      <w:r w:rsidR="00815FD3">
        <w:rPr>
          <w:rFonts w:ascii="Times New Roman" w:eastAsia="Calibri" w:hAnsi="Times New Roman" w:cs="Times New Roman"/>
          <w:color w:val="000000"/>
          <w:sz w:val="24"/>
          <w:szCs w:val="24"/>
          <w:lang w:eastAsia="ru-RU"/>
        </w:rPr>
        <w:t>диторов и о</w:t>
      </w:r>
      <w:r w:rsidR="00815FD3" w:rsidRPr="00183302">
        <w:rPr>
          <w:rFonts w:ascii="Times New Roman" w:eastAsia="Calibri" w:hAnsi="Times New Roman" w:cs="Times New Roman"/>
          <w:color w:val="000000"/>
          <w:sz w:val="24"/>
          <w:szCs w:val="24"/>
          <w:lang w:eastAsia="ru-RU"/>
        </w:rPr>
        <w:t xml:space="preserve">б исключении аудиторской организации из саморегулируемой организации аудиторов. </w:t>
      </w:r>
    </w:p>
    <w:p w:rsidR="008B4F95" w:rsidRDefault="008B4F95" w:rsidP="00815FD3">
      <w:pPr>
        <w:spacing w:before="77"/>
        <w:jc w:val="both"/>
        <w:textAlignment w:val="baseline"/>
        <w:rPr>
          <w:rFonts w:ascii="Times New Roman" w:eastAsia="Calibri" w:hAnsi="Times New Roman" w:cs="Times New Roman"/>
          <w:color w:val="000000"/>
          <w:sz w:val="24"/>
          <w:szCs w:val="24"/>
          <w:lang w:eastAsia="ru-RU"/>
        </w:rPr>
      </w:pPr>
    </w:p>
    <w:p w:rsidR="00815FD3" w:rsidRPr="00183302" w:rsidRDefault="008B4F95" w:rsidP="00815FD3">
      <w:pPr>
        <w:spacing w:before="77"/>
        <w:jc w:val="both"/>
        <w:textAlignment w:val="baseline"/>
        <w:rPr>
          <w:rFonts w:ascii="Times New Roman" w:eastAsia="Times New Roman" w:hAnsi="Times New Roman" w:cs="Times New Roman"/>
          <w:sz w:val="24"/>
          <w:szCs w:val="24"/>
          <w:lang w:eastAsia="ru-RU"/>
        </w:rPr>
      </w:pPr>
      <w:r>
        <w:rPr>
          <w:rFonts w:ascii="Times New Roman" w:eastAsia="Calibri" w:hAnsi="Times New Roman" w:cs="Times New Roman"/>
          <w:color w:val="000000"/>
          <w:sz w:val="24"/>
          <w:szCs w:val="24"/>
          <w:lang w:eastAsia="ru-RU"/>
        </w:rPr>
        <w:t>2.3</w:t>
      </w:r>
      <w:r w:rsidR="00815FD3" w:rsidRPr="00183302">
        <w:rPr>
          <w:rFonts w:ascii="Times New Roman" w:eastAsia="Calibri" w:hAnsi="Times New Roman" w:cs="Times New Roman"/>
          <w:color w:val="000000"/>
          <w:sz w:val="24"/>
          <w:szCs w:val="24"/>
          <w:lang w:eastAsia="ru-RU"/>
        </w:rPr>
        <w:t>.</w:t>
      </w:r>
      <w:r w:rsidR="00815FD3">
        <w:rPr>
          <w:rFonts w:ascii="Times New Roman" w:eastAsia="Calibri" w:hAnsi="Times New Roman" w:cs="Times New Roman"/>
          <w:color w:val="000000"/>
          <w:sz w:val="24"/>
          <w:szCs w:val="24"/>
          <w:lang w:eastAsia="ru-RU"/>
        </w:rPr>
        <w:t>3</w:t>
      </w:r>
      <w:r w:rsidR="00815FD3" w:rsidRPr="00183302">
        <w:rPr>
          <w:rFonts w:ascii="Times New Roman" w:eastAsia="Calibri" w:hAnsi="Times New Roman" w:cs="Times New Roman"/>
          <w:color w:val="000000"/>
          <w:sz w:val="24"/>
          <w:szCs w:val="24"/>
          <w:lang w:eastAsia="ru-RU"/>
        </w:rPr>
        <w:t xml:space="preserve">. С целью прекращения права подведомственного </w:t>
      </w:r>
      <w:r w:rsidR="00CA20BC">
        <w:rPr>
          <w:rFonts w:ascii="Times New Roman" w:eastAsia="Calibri" w:hAnsi="Times New Roman" w:cs="Times New Roman"/>
          <w:color w:val="000000"/>
          <w:sz w:val="24"/>
          <w:szCs w:val="24"/>
          <w:lang w:eastAsia="ru-RU"/>
        </w:rPr>
        <w:t>Министерству финансов РФ</w:t>
      </w:r>
      <w:r w:rsidR="00815FD3" w:rsidRPr="00183302">
        <w:rPr>
          <w:rFonts w:ascii="Times New Roman" w:eastAsia="Calibri" w:hAnsi="Times New Roman" w:cs="Times New Roman"/>
          <w:color w:val="000000"/>
          <w:sz w:val="24"/>
          <w:szCs w:val="24"/>
          <w:lang w:eastAsia="ru-RU"/>
        </w:rPr>
        <w:t xml:space="preserve"> «УФО по контролю и надзору»  представления в СРО аудиторов обязательных для исполнения предписаний о приостановлении или прекращении членства в СРО проверенной организации, исключить части 3 и 4 из п.6, статьи 20 </w:t>
      </w:r>
      <w:r w:rsidR="00496516" w:rsidRPr="00373A71">
        <w:rPr>
          <w:rFonts w:ascii="Times New Roman" w:eastAsia="Calibri" w:hAnsi="Times New Roman" w:cs="Times New Roman"/>
          <w:color w:val="000000"/>
          <w:sz w:val="24"/>
          <w:szCs w:val="24"/>
          <w:lang w:eastAsia="ru-RU"/>
        </w:rPr>
        <w:t>Фед</w:t>
      </w:r>
      <w:r w:rsidR="00496516">
        <w:rPr>
          <w:rFonts w:ascii="Times New Roman" w:eastAsia="Calibri" w:hAnsi="Times New Roman" w:cs="Times New Roman"/>
          <w:color w:val="000000"/>
          <w:sz w:val="24"/>
          <w:szCs w:val="24"/>
          <w:lang w:eastAsia="ru-RU"/>
        </w:rPr>
        <w:t>ерального закона от 30.12.2008 №</w:t>
      </w:r>
      <w:r w:rsidR="00496516" w:rsidRPr="00373A71">
        <w:rPr>
          <w:rFonts w:ascii="Times New Roman" w:eastAsia="Calibri" w:hAnsi="Times New Roman" w:cs="Times New Roman"/>
          <w:color w:val="000000"/>
          <w:sz w:val="24"/>
          <w:szCs w:val="24"/>
          <w:lang w:eastAsia="ru-RU"/>
        </w:rPr>
        <w:t xml:space="preserve"> 307-Ф</w:t>
      </w:r>
      <w:r w:rsidR="00496516">
        <w:rPr>
          <w:rFonts w:ascii="Times New Roman" w:eastAsia="Calibri" w:hAnsi="Times New Roman" w:cs="Times New Roman"/>
          <w:color w:val="000000"/>
          <w:sz w:val="24"/>
          <w:szCs w:val="24"/>
          <w:lang w:eastAsia="ru-RU"/>
        </w:rPr>
        <w:t>З «Об аудиторской деятельности»</w:t>
      </w:r>
      <w:r w:rsidR="00815FD3" w:rsidRPr="00183302">
        <w:rPr>
          <w:rFonts w:ascii="Times New Roman" w:eastAsia="Calibri" w:hAnsi="Times New Roman" w:cs="Times New Roman"/>
          <w:color w:val="000000"/>
          <w:sz w:val="24"/>
          <w:szCs w:val="24"/>
          <w:lang w:eastAsia="ru-RU"/>
        </w:rPr>
        <w:t>.</w:t>
      </w:r>
    </w:p>
    <w:p w:rsidR="008B4F95" w:rsidRDefault="008B4F95" w:rsidP="00815FD3">
      <w:pPr>
        <w:spacing w:before="77"/>
        <w:jc w:val="both"/>
        <w:textAlignment w:val="baseline"/>
        <w:rPr>
          <w:rFonts w:ascii="Times New Roman" w:eastAsia="Calibri" w:hAnsi="Times New Roman" w:cs="Times New Roman"/>
          <w:color w:val="000000"/>
          <w:sz w:val="24"/>
          <w:szCs w:val="24"/>
          <w:lang w:eastAsia="ru-RU"/>
        </w:rPr>
      </w:pPr>
    </w:p>
    <w:p w:rsidR="00815FD3" w:rsidRPr="00183302" w:rsidRDefault="008B4F95" w:rsidP="00815FD3">
      <w:pPr>
        <w:spacing w:before="77"/>
        <w:jc w:val="both"/>
        <w:textAlignment w:val="baseline"/>
        <w:rPr>
          <w:rFonts w:ascii="Times New Roman" w:eastAsia="Times New Roman" w:hAnsi="Times New Roman" w:cs="Times New Roman"/>
          <w:sz w:val="24"/>
          <w:szCs w:val="24"/>
          <w:lang w:eastAsia="ru-RU"/>
        </w:rPr>
      </w:pPr>
      <w:r>
        <w:rPr>
          <w:rFonts w:ascii="Times New Roman" w:eastAsia="Calibri" w:hAnsi="Times New Roman" w:cs="Times New Roman"/>
          <w:color w:val="000000"/>
          <w:sz w:val="24"/>
          <w:szCs w:val="24"/>
          <w:lang w:eastAsia="ru-RU"/>
        </w:rPr>
        <w:t>2.3.</w:t>
      </w:r>
      <w:r w:rsidR="00815FD3">
        <w:rPr>
          <w:rFonts w:ascii="Times New Roman" w:eastAsia="Calibri" w:hAnsi="Times New Roman" w:cs="Times New Roman"/>
          <w:color w:val="000000"/>
          <w:sz w:val="24"/>
          <w:szCs w:val="24"/>
          <w:lang w:eastAsia="ru-RU"/>
        </w:rPr>
        <w:t>4</w:t>
      </w:r>
      <w:r w:rsidR="00815FD3" w:rsidRPr="00183302">
        <w:rPr>
          <w:rFonts w:ascii="Times New Roman" w:eastAsia="Calibri" w:hAnsi="Times New Roman" w:cs="Times New Roman"/>
          <w:color w:val="000000"/>
          <w:sz w:val="24"/>
          <w:szCs w:val="24"/>
          <w:lang w:eastAsia="ru-RU"/>
        </w:rPr>
        <w:t xml:space="preserve">. Возложить на </w:t>
      </w:r>
      <w:proofErr w:type="gramStart"/>
      <w:r w:rsidR="00815FD3" w:rsidRPr="00183302">
        <w:rPr>
          <w:rFonts w:ascii="Times New Roman" w:eastAsia="Calibri" w:hAnsi="Times New Roman" w:cs="Times New Roman"/>
          <w:color w:val="000000"/>
          <w:sz w:val="24"/>
          <w:szCs w:val="24"/>
          <w:lang w:eastAsia="ru-RU"/>
        </w:rPr>
        <w:t>подведомственный</w:t>
      </w:r>
      <w:proofErr w:type="gramEnd"/>
      <w:r w:rsidR="00815FD3" w:rsidRPr="00183302">
        <w:rPr>
          <w:rFonts w:ascii="Times New Roman" w:eastAsia="Calibri" w:hAnsi="Times New Roman" w:cs="Times New Roman"/>
          <w:color w:val="000000"/>
          <w:sz w:val="24"/>
          <w:szCs w:val="24"/>
          <w:lang w:eastAsia="ru-RU"/>
        </w:rPr>
        <w:t xml:space="preserve"> </w:t>
      </w:r>
      <w:r w:rsidR="00CA20BC">
        <w:rPr>
          <w:rFonts w:ascii="Times New Roman" w:eastAsia="Calibri" w:hAnsi="Times New Roman" w:cs="Times New Roman"/>
          <w:color w:val="000000"/>
          <w:sz w:val="24"/>
          <w:szCs w:val="24"/>
          <w:lang w:eastAsia="ru-RU"/>
        </w:rPr>
        <w:t>Министерству финансов РФ</w:t>
      </w:r>
      <w:r w:rsidR="00815FD3" w:rsidRPr="00183302">
        <w:rPr>
          <w:rFonts w:ascii="Times New Roman" w:eastAsia="Calibri" w:hAnsi="Times New Roman" w:cs="Times New Roman"/>
          <w:color w:val="000000"/>
          <w:sz w:val="24"/>
          <w:szCs w:val="24"/>
          <w:lang w:eastAsia="ru-RU"/>
        </w:rPr>
        <w:t xml:space="preserve"> «УФО по контролю и надзору» функцию контроля за прохождением «обязательного аудита» и привлечения к материальной ответственности организаций (и их руководителей) уклоняющихся от «обязательного аудита».</w:t>
      </w:r>
    </w:p>
    <w:p w:rsidR="00815FD3" w:rsidRPr="00183302" w:rsidRDefault="00815FD3" w:rsidP="00815FD3">
      <w:pPr>
        <w:pStyle w:val="aa"/>
        <w:spacing w:before="72" w:beforeAutospacing="0" w:after="0" w:afterAutospacing="0"/>
        <w:jc w:val="both"/>
        <w:textAlignment w:val="baseline"/>
        <w:rPr>
          <w:rFonts w:eastAsia="+mn-ea"/>
          <w:color w:val="000000"/>
        </w:rPr>
      </w:pPr>
    </w:p>
    <w:p w:rsidR="00052F2B" w:rsidRDefault="00052F2B" w:rsidP="008B4F95">
      <w:pPr>
        <w:pageBreakBefore/>
        <w:jc w:val="both"/>
        <w:rPr>
          <w:rFonts w:ascii="Times New Roman" w:hAnsi="Times New Roman" w:cs="Times New Roman"/>
          <w:b/>
          <w:sz w:val="24"/>
          <w:szCs w:val="24"/>
        </w:rPr>
      </w:pPr>
      <w:r>
        <w:rPr>
          <w:rFonts w:ascii="Times New Roman" w:hAnsi="Times New Roman" w:cs="Times New Roman"/>
          <w:b/>
          <w:sz w:val="24"/>
          <w:szCs w:val="24"/>
        </w:rPr>
        <w:lastRenderedPageBreak/>
        <w:t>2.4</w:t>
      </w:r>
      <w:r w:rsidR="00210AAC">
        <w:rPr>
          <w:rFonts w:ascii="Times New Roman" w:hAnsi="Times New Roman" w:cs="Times New Roman"/>
          <w:b/>
          <w:sz w:val="24"/>
          <w:szCs w:val="24"/>
        </w:rPr>
        <w:t xml:space="preserve">. </w:t>
      </w:r>
      <w:r w:rsidR="00552F12">
        <w:rPr>
          <w:rFonts w:ascii="Times New Roman" w:hAnsi="Times New Roman" w:cs="Times New Roman"/>
          <w:b/>
          <w:sz w:val="24"/>
          <w:szCs w:val="24"/>
        </w:rPr>
        <w:t>Предложения по развитию</w:t>
      </w:r>
      <w:r w:rsidR="00D37B79" w:rsidRPr="00210AAC">
        <w:rPr>
          <w:rFonts w:ascii="Times New Roman" w:hAnsi="Times New Roman" w:cs="Times New Roman"/>
          <w:b/>
          <w:sz w:val="24"/>
          <w:szCs w:val="24"/>
        </w:rPr>
        <w:t xml:space="preserve"> саморегулирования аудиторской деятельности</w:t>
      </w:r>
      <w:r w:rsidR="00552F12">
        <w:rPr>
          <w:rFonts w:ascii="Times New Roman" w:hAnsi="Times New Roman" w:cs="Times New Roman"/>
          <w:b/>
          <w:sz w:val="24"/>
          <w:szCs w:val="24"/>
        </w:rPr>
        <w:t xml:space="preserve"> в РФ:</w:t>
      </w:r>
      <w:r w:rsidR="00D37B79" w:rsidRPr="00210AAC">
        <w:rPr>
          <w:rFonts w:ascii="Times New Roman" w:hAnsi="Times New Roman" w:cs="Times New Roman"/>
          <w:b/>
          <w:sz w:val="24"/>
          <w:szCs w:val="24"/>
        </w:rPr>
        <w:t xml:space="preserve"> </w:t>
      </w:r>
    </w:p>
    <w:p w:rsidR="00052F2B" w:rsidRPr="008B4F95" w:rsidRDefault="00210AAC" w:rsidP="00052F2B">
      <w:pPr>
        <w:jc w:val="both"/>
        <w:rPr>
          <w:rFonts w:ascii="Times New Roman" w:hAnsi="Times New Roman" w:cs="Times New Roman"/>
          <w:sz w:val="24"/>
          <w:szCs w:val="24"/>
        </w:rPr>
      </w:pPr>
      <w:proofErr w:type="gramStart"/>
      <w:r w:rsidRPr="00D37B79">
        <w:rPr>
          <w:rFonts w:ascii="Times New Roman" w:hAnsi="Times New Roman" w:cs="Times New Roman"/>
          <w:sz w:val="24"/>
          <w:szCs w:val="24"/>
        </w:rPr>
        <w:t xml:space="preserve">Функции «саморегулирования» аудиторской деятельности должны быть установлены исходя из требований  ст.2  действующего </w:t>
      </w:r>
      <w:r>
        <w:rPr>
          <w:rFonts w:ascii="Times New Roman" w:hAnsi="Times New Roman" w:cs="Times New Roman"/>
          <w:sz w:val="24"/>
          <w:szCs w:val="24"/>
        </w:rPr>
        <w:t>Федерального</w:t>
      </w:r>
      <w:r w:rsidRPr="00D37B79">
        <w:rPr>
          <w:rFonts w:ascii="Times New Roman" w:hAnsi="Times New Roman" w:cs="Times New Roman"/>
          <w:sz w:val="24"/>
          <w:szCs w:val="24"/>
        </w:rPr>
        <w:t xml:space="preserve"> закона от 01.12.2007 № 315-ФЗ</w:t>
      </w:r>
      <w:r w:rsidR="00287386">
        <w:rPr>
          <w:rFonts w:ascii="Times New Roman" w:hAnsi="Times New Roman" w:cs="Times New Roman"/>
          <w:sz w:val="24"/>
          <w:szCs w:val="24"/>
        </w:rPr>
        <w:t xml:space="preserve"> </w:t>
      </w:r>
      <w:r w:rsidR="00287386">
        <w:rPr>
          <w:rFonts w:ascii="Times New Roman" w:hAnsi="Times New Roman" w:cs="Times New Roman"/>
          <w:i/>
          <w:sz w:val="24"/>
          <w:szCs w:val="24"/>
        </w:rPr>
        <w:t>(п</w:t>
      </w:r>
      <w:r w:rsidRPr="00D37B79">
        <w:rPr>
          <w:rFonts w:ascii="Times New Roman" w:hAnsi="Times New Roman" w:cs="Times New Roman"/>
          <w:i/>
          <w:sz w:val="24"/>
          <w:szCs w:val="24"/>
        </w:rPr>
        <w:t>од саморегулированием понимается самостоятельная и инициативная деятельность, которая осуществляется субъектами предпринимательской или профессиональной деятельности и содержанием которой являются разработка и установление стандартов и правил указанной деятельности, а также контроль за соблюдением требовани</w:t>
      </w:r>
      <w:r w:rsidR="00052F2B">
        <w:rPr>
          <w:rFonts w:ascii="Times New Roman" w:hAnsi="Times New Roman" w:cs="Times New Roman"/>
          <w:i/>
          <w:sz w:val="24"/>
          <w:szCs w:val="24"/>
        </w:rPr>
        <w:t>й указанных стандартов и правил</w:t>
      </w:r>
      <w:r w:rsidR="00287386">
        <w:rPr>
          <w:rFonts w:ascii="Times New Roman" w:hAnsi="Times New Roman" w:cs="Times New Roman"/>
          <w:i/>
          <w:sz w:val="24"/>
          <w:szCs w:val="24"/>
        </w:rPr>
        <w:t xml:space="preserve">) </w:t>
      </w:r>
      <w:r w:rsidR="00052F2B" w:rsidRPr="00750EFD">
        <w:rPr>
          <w:rFonts w:ascii="Times New Roman" w:eastAsia="+mn-ea" w:hAnsi="Times New Roman" w:cs="Times New Roman"/>
          <w:color w:val="000000"/>
          <w:sz w:val="24"/>
          <w:szCs w:val="24"/>
          <w:lang w:eastAsia="ru-RU"/>
        </w:rPr>
        <w:t>и предмета саморегулирования</w:t>
      </w:r>
      <w:r w:rsidR="00052F2B">
        <w:rPr>
          <w:rFonts w:ascii="Times New Roman" w:eastAsia="+mn-ea" w:hAnsi="Times New Roman" w:cs="Times New Roman"/>
          <w:color w:val="000000"/>
          <w:sz w:val="24"/>
          <w:szCs w:val="24"/>
          <w:lang w:eastAsia="ru-RU"/>
        </w:rPr>
        <w:t>, установленного в ст</w:t>
      </w:r>
      <w:proofErr w:type="gramEnd"/>
      <w:r w:rsidR="00052F2B">
        <w:rPr>
          <w:rFonts w:ascii="Times New Roman" w:eastAsia="+mn-ea" w:hAnsi="Times New Roman" w:cs="Times New Roman"/>
          <w:color w:val="000000"/>
          <w:sz w:val="24"/>
          <w:szCs w:val="24"/>
          <w:lang w:eastAsia="ru-RU"/>
        </w:rPr>
        <w:t xml:space="preserve">.1  </w:t>
      </w:r>
      <w:r w:rsidR="00052F2B" w:rsidRPr="00373A71">
        <w:rPr>
          <w:rFonts w:ascii="Times New Roman" w:eastAsia="Calibri" w:hAnsi="Times New Roman" w:cs="Times New Roman"/>
          <w:color w:val="000000"/>
          <w:sz w:val="24"/>
          <w:szCs w:val="24"/>
          <w:lang w:eastAsia="ru-RU"/>
        </w:rPr>
        <w:t>Фед</w:t>
      </w:r>
      <w:r w:rsidR="00496516">
        <w:rPr>
          <w:rFonts w:ascii="Times New Roman" w:eastAsia="Calibri" w:hAnsi="Times New Roman" w:cs="Times New Roman"/>
          <w:color w:val="000000"/>
          <w:sz w:val="24"/>
          <w:szCs w:val="24"/>
          <w:lang w:eastAsia="ru-RU"/>
        </w:rPr>
        <w:t>ерального закона от 30.12.2008 №</w:t>
      </w:r>
      <w:r w:rsidR="00052F2B" w:rsidRPr="00373A71">
        <w:rPr>
          <w:rFonts w:ascii="Times New Roman" w:eastAsia="Calibri" w:hAnsi="Times New Roman" w:cs="Times New Roman"/>
          <w:color w:val="000000"/>
          <w:sz w:val="24"/>
          <w:szCs w:val="24"/>
          <w:lang w:eastAsia="ru-RU"/>
        </w:rPr>
        <w:t xml:space="preserve"> 307-ФЗ «Об аудиторской деятельности»</w:t>
      </w:r>
      <w:r w:rsidR="00287386">
        <w:rPr>
          <w:rFonts w:ascii="Times New Roman" w:eastAsia="Calibri" w:hAnsi="Times New Roman" w:cs="Times New Roman"/>
          <w:color w:val="000000"/>
          <w:sz w:val="24"/>
          <w:szCs w:val="24"/>
          <w:lang w:eastAsia="ru-RU"/>
        </w:rPr>
        <w:t xml:space="preserve"> </w:t>
      </w:r>
      <w:r w:rsidR="00287386">
        <w:rPr>
          <w:rFonts w:ascii="Times New Roman" w:eastAsia="+mn-ea" w:hAnsi="Times New Roman" w:cs="Times New Roman"/>
          <w:i/>
          <w:iCs/>
          <w:color w:val="000000"/>
          <w:sz w:val="24"/>
          <w:szCs w:val="24"/>
          <w:lang w:eastAsia="ru-RU"/>
        </w:rPr>
        <w:t>(а</w:t>
      </w:r>
      <w:r w:rsidR="00052F2B" w:rsidRPr="00750EFD">
        <w:rPr>
          <w:rFonts w:ascii="Times New Roman" w:eastAsia="+mn-ea" w:hAnsi="Times New Roman" w:cs="Times New Roman"/>
          <w:i/>
          <w:iCs/>
          <w:color w:val="000000"/>
          <w:sz w:val="24"/>
          <w:szCs w:val="24"/>
          <w:lang w:eastAsia="ru-RU"/>
        </w:rPr>
        <w:t>удит - независимая проверка бухгалтерской (финансовой) отчетности аудируемого лица в целях выражения мнения о достоверности такой отчетности</w:t>
      </w:r>
      <w:r w:rsidR="00287386">
        <w:rPr>
          <w:rFonts w:ascii="Times New Roman" w:eastAsia="+mn-ea" w:hAnsi="Times New Roman" w:cs="Times New Roman"/>
          <w:color w:val="000000"/>
          <w:sz w:val="24"/>
          <w:szCs w:val="24"/>
          <w:lang w:eastAsia="ru-RU"/>
        </w:rPr>
        <w:t xml:space="preserve">), </w:t>
      </w:r>
      <w:r w:rsidR="008B4F95">
        <w:rPr>
          <w:rFonts w:ascii="Times New Roman" w:hAnsi="Times New Roman" w:cs="Times New Roman"/>
          <w:sz w:val="24"/>
          <w:szCs w:val="24"/>
        </w:rPr>
        <w:t>а</w:t>
      </w:r>
      <w:r w:rsidR="008B4F95" w:rsidRPr="008B4F95">
        <w:rPr>
          <w:rFonts w:ascii="Times New Roman" w:hAnsi="Times New Roman" w:cs="Times New Roman"/>
          <w:sz w:val="24"/>
          <w:szCs w:val="24"/>
        </w:rPr>
        <w:t xml:space="preserve"> именно:</w:t>
      </w:r>
    </w:p>
    <w:p w:rsidR="00847188" w:rsidRDefault="008B4F95" w:rsidP="00052F2B">
      <w:pPr>
        <w:spacing w:before="77" w:after="0" w:line="240" w:lineRule="auto"/>
        <w:jc w:val="both"/>
        <w:textAlignment w:val="baseline"/>
        <w:rPr>
          <w:rFonts w:ascii="Times New Roman" w:hAnsi="Times New Roman" w:cs="Times New Roman"/>
          <w:sz w:val="24"/>
          <w:szCs w:val="24"/>
        </w:rPr>
      </w:pPr>
      <w:r>
        <w:rPr>
          <w:rFonts w:ascii="Times New Roman" w:eastAsia="+mn-ea" w:hAnsi="Times New Roman" w:cs="Times New Roman"/>
          <w:color w:val="000000"/>
          <w:sz w:val="24"/>
          <w:szCs w:val="24"/>
          <w:lang w:eastAsia="ru-RU"/>
        </w:rPr>
        <w:t>2.4.1. Ме</w:t>
      </w:r>
      <w:r w:rsidR="00847188">
        <w:rPr>
          <w:rFonts w:ascii="Times New Roman" w:hAnsi="Times New Roman" w:cs="Times New Roman"/>
          <w:sz w:val="24"/>
          <w:szCs w:val="24"/>
        </w:rPr>
        <w:t>тодологическое обеспечение</w:t>
      </w:r>
      <w:r w:rsidR="00847188" w:rsidRPr="00D37B79">
        <w:rPr>
          <w:rFonts w:ascii="Times New Roman" w:hAnsi="Times New Roman" w:cs="Times New Roman"/>
          <w:sz w:val="24"/>
          <w:szCs w:val="24"/>
        </w:rPr>
        <w:t xml:space="preserve"> аудиторской деятельности, включая разработку</w:t>
      </w:r>
      <w:r w:rsidR="00847188">
        <w:rPr>
          <w:rFonts w:ascii="Times New Roman" w:eastAsia="+mn-ea" w:hAnsi="Times New Roman" w:cs="Times New Roman"/>
          <w:color w:val="000000"/>
          <w:sz w:val="24"/>
          <w:szCs w:val="24"/>
          <w:lang w:eastAsia="ru-RU"/>
        </w:rPr>
        <w:t xml:space="preserve">  и утверждение П</w:t>
      </w:r>
      <w:r w:rsidR="00052F2B" w:rsidRPr="00750EFD">
        <w:rPr>
          <w:rFonts w:ascii="Times New Roman" w:eastAsia="+mn-ea" w:hAnsi="Times New Roman" w:cs="Times New Roman"/>
          <w:color w:val="000000"/>
          <w:sz w:val="24"/>
          <w:szCs w:val="24"/>
          <w:lang w:eastAsia="ru-RU"/>
        </w:rPr>
        <w:t>равил</w:t>
      </w:r>
      <w:r w:rsidR="00847188">
        <w:rPr>
          <w:rFonts w:ascii="Times New Roman" w:eastAsia="+mn-ea" w:hAnsi="Times New Roman" w:cs="Times New Roman"/>
          <w:color w:val="000000"/>
          <w:sz w:val="24"/>
          <w:szCs w:val="24"/>
          <w:lang w:eastAsia="ru-RU"/>
        </w:rPr>
        <w:t xml:space="preserve"> (стандартов)</w:t>
      </w:r>
      <w:r w:rsidR="00052F2B" w:rsidRPr="00750EFD">
        <w:rPr>
          <w:rFonts w:ascii="Times New Roman" w:eastAsia="+mn-ea" w:hAnsi="Times New Roman" w:cs="Times New Roman"/>
          <w:color w:val="000000"/>
          <w:sz w:val="24"/>
          <w:szCs w:val="24"/>
          <w:lang w:eastAsia="ru-RU"/>
        </w:rPr>
        <w:t xml:space="preserve"> профессиональной деятельности, обязательных для применения</w:t>
      </w:r>
      <w:r w:rsidR="00847188">
        <w:rPr>
          <w:rFonts w:ascii="Times New Roman" w:eastAsia="+mn-ea" w:hAnsi="Times New Roman" w:cs="Times New Roman"/>
          <w:color w:val="000000"/>
          <w:sz w:val="24"/>
          <w:szCs w:val="24"/>
          <w:lang w:eastAsia="ru-RU"/>
        </w:rPr>
        <w:t xml:space="preserve"> всеми аудиторами и аудиторскими организациями</w:t>
      </w:r>
      <w:r w:rsidR="00052F2B" w:rsidRPr="00750EFD">
        <w:rPr>
          <w:rFonts w:ascii="Times New Roman" w:eastAsia="+mn-ea" w:hAnsi="Times New Roman" w:cs="Times New Roman"/>
          <w:color w:val="000000"/>
          <w:sz w:val="24"/>
          <w:szCs w:val="24"/>
          <w:lang w:eastAsia="ru-RU"/>
        </w:rPr>
        <w:t xml:space="preserve">, </w:t>
      </w:r>
      <w:r w:rsidR="00847188">
        <w:rPr>
          <w:rFonts w:ascii="Times New Roman" w:eastAsia="+mn-ea" w:hAnsi="Times New Roman" w:cs="Times New Roman"/>
          <w:color w:val="000000"/>
          <w:sz w:val="24"/>
          <w:szCs w:val="24"/>
          <w:lang w:eastAsia="ru-RU"/>
        </w:rPr>
        <w:t xml:space="preserve">с учетом принятого </w:t>
      </w:r>
      <w:r w:rsidR="00847188" w:rsidRPr="00D37B79">
        <w:rPr>
          <w:rFonts w:ascii="Times New Roman" w:hAnsi="Times New Roman" w:cs="Times New Roman"/>
          <w:sz w:val="24"/>
          <w:szCs w:val="24"/>
        </w:rPr>
        <w:t>порядка применения на территории РФ «международных стандартов аудита»</w:t>
      </w:r>
      <w:r w:rsidR="00847188">
        <w:rPr>
          <w:rFonts w:ascii="Times New Roman" w:hAnsi="Times New Roman" w:cs="Times New Roman"/>
          <w:sz w:val="24"/>
          <w:szCs w:val="24"/>
        </w:rPr>
        <w:t>;</w:t>
      </w:r>
    </w:p>
    <w:p w:rsidR="00847188" w:rsidRDefault="00847188" w:rsidP="00052F2B">
      <w:pPr>
        <w:spacing w:before="77" w:after="0" w:line="240" w:lineRule="auto"/>
        <w:jc w:val="both"/>
        <w:textAlignment w:val="baseline"/>
        <w:rPr>
          <w:rFonts w:ascii="Times New Roman" w:hAnsi="Times New Roman" w:cs="Times New Roman"/>
          <w:sz w:val="24"/>
          <w:szCs w:val="24"/>
        </w:rPr>
      </w:pPr>
    </w:p>
    <w:p w:rsidR="00052F2B" w:rsidRPr="00750EFD" w:rsidRDefault="008B4F95" w:rsidP="00052F2B">
      <w:pPr>
        <w:spacing w:before="77" w:after="0" w:line="240" w:lineRule="auto"/>
        <w:jc w:val="both"/>
        <w:textAlignment w:val="baseline"/>
        <w:rPr>
          <w:rFonts w:ascii="Times New Roman" w:eastAsia="Times New Roman" w:hAnsi="Times New Roman" w:cs="Times New Roman"/>
          <w:sz w:val="24"/>
          <w:szCs w:val="24"/>
          <w:lang w:eastAsia="ru-RU"/>
        </w:rPr>
      </w:pPr>
      <w:r>
        <w:rPr>
          <w:rFonts w:ascii="Times New Roman" w:eastAsia="+mn-ea" w:hAnsi="Times New Roman" w:cs="Times New Roman"/>
          <w:color w:val="000000"/>
          <w:sz w:val="24"/>
          <w:szCs w:val="24"/>
          <w:lang w:eastAsia="ru-RU"/>
        </w:rPr>
        <w:t>2.4.2. Р</w:t>
      </w:r>
      <w:r w:rsidR="00847188">
        <w:rPr>
          <w:rFonts w:ascii="Times New Roman" w:eastAsia="+mn-ea" w:hAnsi="Times New Roman" w:cs="Times New Roman"/>
          <w:color w:val="000000"/>
          <w:sz w:val="24"/>
          <w:szCs w:val="24"/>
          <w:lang w:eastAsia="ru-RU"/>
        </w:rPr>
        <w:t>азработка и утверждение</w:t>
      </w:r>
      <w:r w:rsidR="00847188" w:rsidRPr="00750EFD">
        <w:rPr>
          <w:rFonts w:ascii="Times New Roman" w:eastAsia="+mn-ea" w:hAnsi="Times New Roman" w:cs="Times New Roman"/>
          <w:color w:val="000000"/>
          <w:sz w:val="24"/>
          <w:szCs w:val="24"/>
          <w:lang w:eastAsia="ru-RU"/>
        </w:rPr>
        <w:t xml:space="preserve"> </w:t>
      </w:r>
      <w:r w:rsidR="00052F2B" w:rsidRPr="00750EFD">
        <w:rPr>
          <w:rFonts w:ascii="Times New Roman" w:eastAsia="+mn-ea" w:hAnsi="Times New Roman" w:cs="Times New Roman"/>
          <w:color w:val="000000"/>
          <w:sz w:val="24"/>
          <w:szCs w:val="24"/>
          <w:lang w:eastAsia="ru-RU"/>
        </w:rPr>
        <w:t>Правил независимости и Кодекса профессионального поведения, при осуществлении аудиторской деятельности</w:t>
      </w:r>
      <w:r w:rsidR="00847188">
        <w:rPr>
          <w:rFonts w:ascii="Times New Roman" w:eastAsia="+mn-ea" w:hAnsi="Times New Roman" w:cs="Times New Roman"/>
          <w:color w:val="000000"/>
          <w:sz w:val="24"/>
          <w:szCs w:val="24"/>
          <w:lang w:eastAsia="ru-RU"/>
        </w:rPr>
        <w:t>, контроля за их выполнением</w:t>
      </w:r>
      <w:r w:rsidR="00052F2B">
        <w:rPr>
          <w:rFonts w:ascii="Times New Roman" w:eastAsia="+mn-ea" w:hAnsi="Times New Roman" w:cs="Times New Roman"/>
          <w:color w:val="000000"/>
          <w:sz w:val="24"/>
          <w:szCs w:val="24"/>
          <w:lang w:eastAsia="ru-RU"/>
        </w:rPr>
        <w:t>;</w:t>
      </w:r>
    </w:p>
    <w:p w:rsidR="00052F2B" w:rsidRPr="00052F2B" w:rsidRDefault="00052F2B" w:rsidP="00052F2B">
      <w:pPr>
        <w:jc w:val="both"/>
        <w:rPr>
          <w:rFonts w:ascii="Times New Roman" w:hAnsi="Times New Roman" w:cs="Times New Roman"/>
          <w:b/>
          <w:i/>
          <w:sz w:val="24"/>
          <w:szCs w:val="24"/>
        </w:rPr>
      </w:pPr>
    </w:p>
    <w:p w:rsidR="00210AAC" w:rsidRPr="00D37B79" w:rsidRDefault="00052F2B" w:rsidP="00052F2B">
      <w:pPr>
        <w:jc w:val="both"/>
        <w:rPr>
          <w:rFonts w:ascii="Times New Roman" w:hAnsi="Times New Roman" w:cs="Times New Roman"/>
          <w:sz w:val="24"/>
          <w:szCs w:val="24"/>
        </w:rPr>
      </w:pPr>
      <w:r>
        <w:rPr>
          <w:rFonts w:ascii="Times New Roman" w:hAnsi="Times New Roman" w:cs="Times New Roman"/>
          <w:sz w:val="24"/>
          <w:szCs w:val="24"/>
        </w:rPr>
        <w:t>2.4.3</w:t>
      </w:r>
      <w:r w:rsidR="00210AAC" w:rsidRPr="00D37B79">
        <w:rPr>
          <w:rFonts w:ascii="Times New Roman" w:hAnsi="Times New Roman" w:cs="Times New Roman"/>
          <w:sz w:val="24"/>
          <w:szCs w:val="24"/>
        </w:rPr>
        <w:t xml:space="preserve">. </w:t>
      </w:r>
      <w:r w:rsidR="008B4F95">
        <w:rPr>
          <w:rFonts w:ascii="Times New Roman" w:hAnsi="Times New Roman" w:cs="Times New Roman"/>
          <w:sz w:val="24"/>
          <w:szCs w:val="24"/>
        </w:rPr>
        <w:t>О</w:t>
      </w:r>
      <w:r w:rsidR="00847188">
        <w:rPr>
          <w:rFonts w:ascii="Times New Roman" w:hAnsi="Times New Roman" w:cs="Times New Roman"/>
          <w:sz w:val="24"/>
          <w:szCs w:val="24"/>
        </w:rPr>
        <w:t>рганизация</w:t>
      </w:r>
      <w:r w:rsidR="00210AAC" w:rsidRPr="00D37B79">
        <w:rPr>
          <w:rFonts w:ascii="Times New Roman" w:hAnsi="Times New Roman" w:cs="Times New Roman"/>
          <w:sz w:val="24"/>
          <w:szCs w:val="24"/>
        </w:rPr>
        <w:t xml:space="preserve"> внешнего контроля за применением стандартов профессиональной деятельности</w:t>
      </w:r>
      <w:r w:rsidR="003B398B">
        <w:rPr>
          <w:rFonts w:ascii="Times New Roman" w:hAnsi="Times New Roman" w:cs="Times New Roman"/>
          <w:sz w:val="24"/>
          <w:szCs w:val="24"/>
        </w:rPr>
        <w:t xml:space="preserve">, </w:t>
      </w:r>
      <w:r w:rsidR="003B398B" w:rsidRPr="003B398B">
        <w:rPr>
          <w:rFonts w:ascii="Times New Roman" w:eastAsia="+mn-ea" w:hAnsi="Times New Roman" w:cs="Times New Roman"/>
          <w:color w:val="000000"/>
          <w:sz w:val="24"/>
          <w:szCs w:val="24"/>
          <w:lang w:eastAsia="ru-RU"/>
        </w:rPr>
        <w:t xml:space="preserve"> </w:t>
      </w:r>
      <w:r w:rsidR="003B398B" w:rsidRPr="00750EFD">
        <w:rPr>
          <w:rFonts w:ascii="Times New Roman" w:eastAsia="+mn-ea" w:hAnsi="Times New Roman" w:cs="Times New Roman"/>
          <w:color w:val="000000"/>
          <w:sz w:val="24"/>
          <w:szCs w:val="24"/>
          <w:lang w:eastAsia="ru-RU"/>
        </w:rPr>
        <w:t>Правил независимости</w:t>
      </w:r>
      <w:r w:rsidR="00210AAC" w:rsidRPr="00D37B79">
        <w:rPr>
          <w:rFonts w:ascii="Times New Roman" w:hAnsi="Times New Roman" w:cs="Times New Roman"/>
          <w:sz w:val="24"/>
          <w:szCs w:val="24"/>
        </w:rPr>
        <w:t xml:space="preserve"> и Кодекса профессиональной этики;</w:t>
      </w:r>
    </w:p>
    <w:p w:rsidR="00210AAC" w:rsidRPr="00D37B79" w:rsidRDefault="008B4F95" w:rsidP="00052F2B">
      <w:pPr>
        <w:jc w:val="both"/>
        <w:rPr>
          <w:rFonts w:ascii="Times New Roman" w:hAnsi="Times New Roman" w:cs="Times New Roman"/>
          <w:sz w:val="24"/>
          <w:szCs w:val="24"/>
        </w:rPr>
      </w:pPr>
      <w:r>
        <w:rPr>
          <w:rFonts w:ascii="Times New Roman" w:hAnsi="Times New Roman" w:cs="Times New Roman"/>
          <w:sz w:val="24"/>
          <w:szCs w:val="24"/>
        </w:rPr>
        <w:t>2.4.4</w:t>
      </w:r>
      <w:r w:rsidR="00210AAC" w:rsidRPr="00D37B79">
        <w:rPr>
          <w:rFonts w:ascii="Times New Roman" w:hAnsi="Times New Roman" w:cs="Times New Roman"/>
          <w:sz w:val="24"/>
          <w:szCs w:val="24"/>
        </w:rPr>
        <w:t xml:space="preserve">. </w:t>
      </w:r>
      <w:r>
        <w:rPr>
          <w:rFonts w:ascii="Times New Roman" w:hAnsi="Times New Roman" w:cs="Times New Roman"/>
          <w:sz w:val="24"/>
          <w:szCs w:val="24"/>
        </w:rPr>
        <w:t>О</w:t>
      </w:r>
      <w:r w:rsidR="003B398B">
        <w:rPr>
          <w:rFonts w:ascii="Times New Roman" w:hAnsi="Times New Roman" w:cs="Times New Roman"/>
          <w:sz w:val="24"/>
          <w:szCs w:val="24"/>
        </w:rPr>
        <w:t xml:space="preserve">рганизация системы </w:t>
      </w:r>
      <w:r w:rsidR="00210AAC" w:rsidRPr="00D37B79">
        <w:rPr>
          <w:rFonts w:ascii="Times New Roman" w:hAnsi="Times New Roman" w:cs="Times New Roman"/>
          <w:sz w:val="24"/>
          <w:szCs w:val="24"/>
        </w:rPr>
        <w:t>применения мер дисциплинарного воздействия при выявлении случаев нарушения стандартов профессиональной деятельности</w:t>
      </w:r>
      <w:r w:rsidR="003B398B">
        <w:rPr>
          <w:rFonts w:ascii="Times New Roman" w:hAnsi="Times New Roman" w:cs="Times New Roman"/>
          <w:sz w:val="24"/>
          <w:szCs w:val="24"/>
        </w:rPr>
        <w:t xml:space="preserve">, </w:t>
      </w:r>
      <w:r w:rsidR="003B398B" w:rsidRPr="00750EFD">
        <w:rPr>
          <w:rFonts w:ascii="Times New Roman" w:eastAsia="+mn-ea" w:hAnsi="Times New Roman" w:cs="Times New Roman"/>
          <w:color w:val="000000"/>
          <w:sz w:val="24"/>
          <w:szCs w:val="24"/>
          <w:lang w:eastAsia="ru-RU"/>
        </w:rPr>
        <w:t>Правил независимости</w:t>
      </w:r>
      <w:r w:rsidR="00210AAC" w:rsidRPr="00D37B79">
        <w:rPr>
          <w:rFonts w:ascii="Times New Roman" w:hAnsi="Times New Roman" w:cs="Times New Roman"/>
          <w:sz w:val="24"/>
          <w:szCs w:val="24"/>
        </w:rPr>
        <w:t xml:space="preserve"> и Кодекса профессиональной этики;</w:t>
      </w:r>
    </w:p>
    <w:p w:rsidR="00210AAC" w:rsidRPr="00D37B79" w:rsidRDefault="008B4F95" w:rsidP="00052F2B">
      <w:pPr>
        <w:jc w:val="both"/>
        <w:rPr>
          <w:rFonts w:ascii="Times New Roman" w:hAnsi="Times New Roman" w:cs="Times New Roman"/>
          <w:sz w:val="24"/>
          <w:szCs w:val="24"/>
        </w:rPr>
      </w:pPr>
      <w:r>
        <w:rPr>
          <w:rFonts w:ascii="Times New Roman" w:hAnsi="Times New Roman" w:cs="Times New Roman"/>
          <w:sz w:val="24"/>
          <w:szCs w:val="24"/>
        </w:rPr>
        <w:t>2.4.5</w:t>
      </w:r>
      <w:r w:rsidR="00210AAC" w:rsidRPr="00D37B79">
        <w:rPr>
          <w:rFonts w:ascii="Times New Roman" w:hAnsi="Times New Roman" w:cs="Times New Roman"/>
          <w:sz w:val="24"/>
          <w:szCs w:val="24"/>
        </w:rPr>
        <w:t xml:space="preserve">. </w:t>
      </w:r>
      <w:r>
        <w:rPr>
          <w:rFonts w:ascii="Times New Roman" w:hAnsi="Times New Roman" w:cs="Times New Roman"/>
          <w:sz w:val="24"/>
          <w:szCs w:val="24"/>
        </w:rPr>
        <w:t>О</w:t>
      </w:r>
      <w:r w:rsidR="003B398B">
        <w:rPr>
          <w:rFonts w:ascii="Times New Roman" w:hAnsi="Times New Roman" w:cs="Times New Roman"/>
          <w:sz w:val="24"/>
          <w:szCs w:val="24"/>
        </w:rPr>
        <w:t>рганизация системы</w:t>
      </w:r>
      <w:r w:rsidR="00210AAC" w:rsidRPr="00D37B79">
        <w:rPr>
          <w:rFonts w:ascii="Times New Roman" w:hAnsi="Times New Roman" w:cs="Times New Roman"/>
          <w:sz w:val="24"/>
          <w:szCs w:val="24"/>
        </w:rPr>
        <w:t xml:space="preserve"> «допуска  в профессию», в части организации сертификации </w:t>
      </w:r>
      <w:r w:rsidR="003B398B">
        <w:rPr>
          <w:rFonts w:ascii="Times New Roman" w:hAnsi="Times New Roman" w:cs="Times New Roman"/>
          <w:sz w:val="24"/>
          <w:szCs w:val="24"/>
        </w:rPr>
        <w:t xml:space="preserve">(аттестации) </w:t>
      </w:r>
      <w:r w:rsidR="00210AAC" w:rsidRPr="00D37B79">
        <w:rPr>
          <w:rFonts w:ascii="Times New Roman" w:hAnsi="Times New Roman" w:cs="Times New Roman"/>
          <w:sz w:val="24"/>
          <w:szCs w:val="24"/>
        </w:rPr>
        <w:t>претендентов на осуществление аудиторской деятельности</w:t>
      </w:r>
      <w:r w:rsidR="003B398B">
        <w:rPr>
          <w:rFonts w:ascii="Times New Roman" w:hAnsi="Times New Roman" w:cs="Times New Roman"/>
          <w:sz w:val="24"/>
          <w:szCs w:val="24"/>
        </w:rPr>
        <w:t>, самостоятельная организация деятельности Единой аттестационной комиссии, без вмешательства УФО</w:t>
      </w:r>
      <w:r w:rsidR="00210AAC" w:rsidRPr="00D37B79">
        <w:rPr>
          <w:rFonts w:ascii="Times New Roman" w:hAnsi="Times New Roman" w:cs="Times New Roman"/>
          <w:sz w:val="24"/>
          <w:szCs w:val="24"/>
        </w:rPr>
        <w:t>;</w:t>
      </w:r>
    </w:p>
    <w:p w:rsidR="00052F2B" w:rsidRDefault="008B4F95" w:rsidP="00052F2B">
      <w:pPr>
        <w:jc w:val="both"/>
        <w:rPr>
          <w:rFonts w:ascii="Times New Roman" w:hAnsi="Times New Roman" w:cs="Times New Roman"/>
          <w:sz w:val="24"/>
          <w:szCs w:val="24"/>
        </w:rPr>
      </w:pPr>
      <w:r>
        <w:rPr>
          <w:rFonts w:ascii="Times New Roman" w:hAnsi="Times New Roman" w:cs="Times New Roman"/>
          <w:sz w:val="24"/>
          <w:szCs w:val="24"/>
        </w:rPr>
        <w:t>2.4.6. О</w:t>
      </w:r>
      <w:r w:rsidR="003B398B">
        <w:rPr>
          <w:rFonts w:ascii="Times New Roman" w:hAnsi="Times New Roman" w:cs="Times New Roman"/>
          <w:sz w:val="24"/>
          <w:szCs w:val="24"/>
        </w:rPr>
        <w:t>рганизация</w:t>
      </w:r>
      <w:r w:rsidR="00847188">
        <w:rPr>
          <w:rFonts w:ascii="Times New Roman" w:hAnsi="Times New Roman" w:cs="Times New Roman"/>
          <w:sz w:val="24"/>
          <w:szCs w:val="24"/>
        </w:rPr>
        <w:t xml:space="preserve"> международного сотрудничества с зарубежными и международными организациями бухгалтеров и аудиторов;</w:t>
      </w:r>
    </w:p>
    <w:p w:rsidR="00847188" w:rsidRPr="00847188" w:rsidRDefault="008B4F95" w:rsidP="00052F2B">
      <w:pPr>
        <w:jc w:val="both"/>
        <w:rPr>
          <w:rFonts w:ascii="Times New Roman" w:hAnsi="Times New Roman" w:cs="Times New Roman"/>
          <w:sz w:val="24"/>
          <w:szCs w:val="24"/>
        </w:rPr>
      </w:pPr>
      <w:r>
        <w:rPr>
          <w:rFonts w:ascii="Times New Roman" w:hAnsi="Times New Roman" w:cs="Times New Roman"/>
          <w:sz w:val="24"/>
          <w:szCs w:val="24"/>
        </w:rPr>
        <w:t>2.4.7. О</w:t>
      </w:r>
      <w:r w:rsidR="00847188" w:rsidRPr="00847188">
        <w:rPr>
          <w:rFonts w:ascii="Times New Roman" w:hAnsi="Times New Roman" w:cs="Times New Roman"/>
          <w:sz w:val="24"/>
          <w:szCs w:val="24"/>
        </w:rPr>
        <w:t>рганизации</w:t>
      </w:r>
      <w:r w:rsidR="00847188">
        <w:rPr>
          <w:rFonts w:ascii="Times New Roman" w:hAnsi="Times New Roman" w:cs="Times New Roman"/>
          <w:sz w:val="24"/>
          <w:szCs w:val="24"/>
        </w:rPr>
        <w:t xml:space="preserve"> сотрудничества </w:t>
      </w:r>
      <w:r w:rsidR="003B398B">
        <w:rPr>
          <w:rFonts w:ascii="Times New Roman" w:hAnsi="Times New Roman" w:cs="Times New Roman"/>
          <w:sz w:val="24"/>
          <w:szCs w:val="24"/>
        </w:rPr>
        <w:t xml:space="preserve">с профессиональными объединениями аудиторов </w:t>
      </w:r>
      <w:r w:rsidR="00847188">
        <w:rPr>
          <w:rFonts w:ascii="Times New Roman" w:hAnsi="Times New Roman" w:cs="Times New Roman"/>
          <w:sz w:val="24"/>
          <w:szCs w:val="24"/>
        </w:rPr>
        <w:t>на территории стран ЕАЭС.</w:t>
      </w:r>
    </w:p>
    <w:p w:rsidR="0007195F" w:rsidRDefault="0007195F" w:rsidP="0007195F">
      <w:pPr>
        <w:spacing w:before="86" w:after="0" w:line="240" w:lineRule="auto"/>
        <w:jc w:val="both"/>
        <w:textAlignment w:val="baseline"/>
        <w:rPr>
          <w:rFonts w:ascii="Times New Roman" w:eastAsia="+mn-ea" w:hAnsi="Times New Roman" w:cs="Times New Roman"/>
          <w:b/>
          <w:bCs/>
          <w:color w:val="000000"/>
          <w:sz w:val="24"/>
          <w:szCs w:val="24"/>
          <w:lang w:eastAsia="ru-RU"/>
        </w:rPr>
      </w:pPr>
    </w:p>
    <w:p w:rsidR="0007195F" w:rsidRDefault="0007195F" w:rsidP="008B4F95">
      <w:pPr>
        <w:pageBreakBefore/>
        <w:spacing w:before="86" w:after="0" w:line="240" w:lineRule="auto"/>
        <w:jc w:val="both"/>
        <w:textAlignment w:val="baseline"/>
        <w:rPr>
          <w:rFonts w:ascii="Times New Roman" w:eastAsia="+mn-ea" w:hAnsi="Times New Roman" w:cs="Times New Roman"/>
          <w:b/>
          <w:bCs/>
          <w:color w:val="000000"/>
          <w:sz w:val="24"/>
          <w:szCs w:val="24"/>
          <w:lang w:eastAsia="ru-RU"/>
        </w:rPr>
      </w:pPr>
      <w:r>
        <w:rPr>
          <w:rFonts w:ascii="Times New Roman" w:eastAsia="+mn-ea" w:hAnsi="Times New Roman" w:cs="Times New Roman"/>
          <w:b/>
          <w:bCs/>
          <w:color w:val="000000"/>
          <w:sz w:val="24"/>
          <w:szCs w:val="24"/>
          <w:lang w:eastAsia="ru-RU"/>
        </w:rPr>
        <w:lastRenderedPageBreak/>
        <w:t>2.5</w:t>
      </w:r>
      <w:r w:rsidRPr="00750EFD">
        <w:rPr>
          <w:rFonts w:ascii="Times New Roman" w:eastAsia="+mn-ea" w:hAnsi="Times New Roman" w:cs="Times New Roman"/>
          <w:b/>
          <w:bCs/>
          <w:color w:val="000000"/>
          <w:sz w:val="24"/>
          <w:szCs w:val="24"/>
          <w:lang w:eastAsia="ru-RU"/>
        </w:rPr>
        <w:t>. Предложения по сокращению функций «государственного регулирования» при сертификации претендентов на получение квалификационного аттестата «единого образца»:</w:t>
      </w:r>
    </w:p>
    <w:p w:rsidR="0007195F" w:rsidRPr="00750EFD" w:rsidRDefault="0007195F" w:rsidP="0007195F">
      <w:pPr>
        <w:spacing w:before="86" w:after="0" w:line="240" w:lineRule="auto"/>
        <w:jc w:val="both"/>
        <w:textAlignment w:val="baseline"/>
        <w:rPr>
          <w:rFonts w:ascii="Times New Roman" w:eastAsia="Times New Roman" w:hAnsi="Times New Roman" w:cs="Times New Roman"/>
          <w:sz w:val="24"/>
          <w:szCs w:val="24"/>
          <w:lang w:eastAsia="ru-RU"/>
        </w:rPr>
      </w:pPr>
    </w:p>
    <w:p w:rsidR="0007195F" w:rsidRPr="00750EFD" w:rsidRDefault="008B4F95" w:rsidP="0007195F">
      <w:pPr>
        <w:spacing w:before="77" w:after="0" w:line="240" w:lineRule="auto"/>
        <w:jc w:val="both"/>
        <w:textAlignment w:val="baseline"/>
        <w:rPr>
          <w:rFonts w:ascii="Times New Roman" w:eastAsia="Times New Roman" w:hAnsi="Times New Roman" w:cs="Times New Roman"/>
          <w:sz w:val="24"/>
          <w:szCs w:val="24"/>
          <w:lang w:eastAsia="ru-RU"/>
        </w:rPr>
      </w:pPr>
      <w:r>
        <w:rPr>
          <w:rFonts w:ascii="Times New Roman" w:eastAsia="+mn-ea" w:hAnsi="Times New Roman" w:cs="Times New Roman"/>
          <w:color w:val="000000"/>
          <w:sz w:val="24"/>
          <w:szCs w:val="24"/>
          <w:lang w:eastAsia="ru-RU"/>
        </w:rPr>
        <w:t>2.5</w:t>
      </w:r>
      <w:r w:rsidR="0007195F" w:rsidRPr="00750EFD">
        <w:rPr>
          <w:rFonts w:ascii="Times New Roman" w:eastAsia="+mn-ea" w:hAnsi="Times New Roman" w:cs="Times New Roman"/>
          <w:color w:val="000000"/>
          <w:sz w:val="24"/>
          <w:szCs w:val="24"/>
          <w:lang w:eastAsia="ru-RU"/>
        </w:rPr>
        <w:t xml:space="preserve">.1. Исключить  из компетенции </w:t>
      </w:r>
      <w:r w:rsidR="00CA20BC">
        <w:rPr>
          <w:rFonts w:ascii="Times New Roman" w:eastAsia="+mn-ea" w:hAnsi="Times New Roman" w:cs="Times New Roman"/>
          <w:color w:val="000000"/>
          <w:sz w:val="24"/>
          <w:szCs w:val="24"/>
          <w:lang w:eastAsia="ru-RU"/>
        </w:rPr>
        <w:t>Министерства финансов РФ</w:t>
      </w:r>
      <w:r w:rsidR="0007195F" w:rsidRPr="00750EFD">
        <w:rPr>
          <w:rFonts w:ascii="Times New Roman" w:eastAsia="+mn-ea" w:hAnsi="Times New Roman" w:cs="Times New Roman"/>
          <w:color w:val="000000"/>
          <w:sz w:val="24"/>
          <w:szCs w:val="24"/>
          <w:lang w:eastAsia="ru-RU"/>
        </w:rPr>
        <w:t xml:space="preserve"> и передать Совету ЕАК функции по определению порядка проведения кв</w:t>
      </w:r>
      <w:r w:rsidR="0007195F">
        <w:rPr>
          <w:rFonts w:ascii="Times New Roman" w:eastAsia="+mn-ea" w:hAnsi="Times New Roman" w:cs="Times New Roman"/>
          <w:color w:val="000000"/>
          <w:sz w:val="24"/>
          <w:szCs w:val="24"/>
          <w:lang w:eastAsia="ru-RU"/>
        </w:rPr>
        <w:t xml:space="preserve">алификационного экзамена, порядка участия в квалификационном </w:t>
      </w:r>
      <w:r w:rsidR="0007195F" w:rsidRPr="00750EFD">
        <w:rPr>
          <w:rFonts w:ascii="Times New Roman" w:eastAsia="+mn-ea" w:hAnsi="Times New Roman" w:cs="Times New Roman"/>
          <w:color w:val="000000"/>
          <w:sz w:val="24"/>
          <w:szCs w:val="24"/>
          <w:lang w:eastAsia="ru-RU"/>
        </w:rPr>
        <w:t>экзамене, пор</w:t>
      </w:r>
      <w:r w:rsidR="0007195F">
        <w:rPr>
          <w:rFonts w:ascii="Times New Roman" w:eastAsia="+mn-ea" w:hAnsi="Times New Roman" w:cs="Times New Roman"/>
          <w:color w:val="000000"/>
          <w:sz w:val="24"/>
          <w:szCs w:val="24"/>
          <w:lang w:eastAsia="ru-RU"/>
        </w:rPr>
        <w:t xml:space="preserve">ядка определения результатов квалификационного </w:t>
      </w:r>
      <w:r w:rsidR="0007195F" w:rsidRPr="00750EFD">
        <w:rPr>
          <w:rFonts w:ascii="Times New Roman" w:eastAsia="+mn-ea" w:hAnsi="Times New Roman" w:cs="Times New Roman"/>
          <w:color w:val="000000"/>
          <w:sz w:val="24"/>
          <w:szCs w:val="24"/>
          <w:lang w:eastAsia="ru-RU"/>
        </w:rPr>
        <w:t xml:space="preserve"> экзамена, порядка проведения кв</w:t>
      </w:r>
      <w:r w:rsidR="0007195F">
        <w:rPr>
          <w:rFonts w:ascii="Times New Roman" w:eastAsia="+mn-ea" w:hAnsi="Times New Roman" w:cs="Times New Roman"/>
          <w:color w:val="000000"/>
          <w:sz w:val="24"/>
          <w:szCs w:val="24"/>
          <w:lang w:eastAsia="ru-RU"/>
        </w:rPr>
        <w:t xml:space="preserve">алификационного </w:t>
      </w:r>
      <w:r w:rsidR="0007195F" w:rsidRPr="00750EFD">
        <w:rPr>
          <w:rFonts w:ascii="Times New Roman" w:eastAsia="+mn-ea" w:hAnsi="Times New Roman" w:cs="Times New Roman"/>
          <w:color w:val="000000"/>
          <w:sz w:val="24"/>
          <w:szCs w:val="24"/>
          <w:lang w:eastAsia="ru-RU"/>
        </w:rPr>
        <w:t>экзамена, определение размера и порядка взимания платы за прием кв</w:t>
      </w:r>
      <w:r w:rsidR="0007195F">
        <w:rPr>
          <w:rFonts w:ascii="Times New Roman" w:eastAsia="+mn-ea" w:hAnsi="Times New Roman" w:cs="Times New Roman"/>
          <w:color w:val="000000"/>
          <w:sz w:val="24"/>
          <w:szCs w:val="24"/>
          <w:lang w:eastAsia="ru-RU"/>
        </w:rPr>
        <w:t xml:space="preserve">алификационного </w:t>
      </w:r>
      <w:r w:rsidR="0007195F" w:rsidRPr="00750EFD">
        <w:rPr>
          <w:rFonts w:ascii="Times New Roman" w:eastAsia="+mn-ea" w:hAnsi="Times New Roman" w:cs="Times New Roman"/>
          <w:color w:val="000000"/>
          <w:sz w:val="24"/>
          <w:szCs w:val="24"/>
          <w:lang w:eastAsia="ru-RU"/>
        </w:rPr>
        <w:t xml:space="preserve"> экзамена. </w:t>
      </w:r>
    </w:p>
    <w:p w:rsidR="0007195F" w:rsidRDefault="0007195F" w:rsidP="0007195F">
      <w:pPr>
        <w:spacing w:before="77" w:after="0" w:line="240" w:lineRule="auto"/>
        <w:jc w:val="both"/>
        <w:textAlignment w:val="baseline"/>
        <w:rPr>
          <w:rFonts w:ascii="Times New Roman" w:eastAsia="+mn-ea" w:hAnsi="Times New Roman" w:cs="Times New Roman"/>
          <w:color w:val="000000"/>
          <w:sz w:val="24"/>
          <w:szCs w:val="24"/>
          <w:lang w:eastAsia="ru-RU"/>
        </w:rPr>
      </w:pPr>
    </w:p>
    <w:p w:rsidR="0007195F" w:rsidRPr="00750EFD" w:rsidRDefault="008B4F95" w:rsidP="0007195F">
      <w:pPr>
        <w:spacing w:before="77" w:after="0" w:line="240" w:lineRule="auto"/>
        <w:jc w:val="both"/>
        <w:textAlignment w:val="baseline"/>
        <w:rPr>
          <w:rFonts w:ascii="Times New Roman" w:eastAsia="Times New Roman" w:hAnsi="Times New Roman" w:cs="Times New Roman"/>
          <w:sz w:val="24"/>
          <w:szCs w:val="24"/>
          <w:lang w:eastAsia="ru-RU"/>
        </w:rPr>
      </w:pPr>
      <w:r>
        <w:rPr>
          <w:rFonts w:ascii="Times New Roman" w:eastAsia="+mn-ea" w:hAnsi="Times New Roman" w:cs="Times New Roman"/>
          <w:color w:val="000000"/>
          <w:sz w:val="24"/>
          <w:szCs w:val="24"/>
          <w:lang w:eastAsia="ru-RU"/>
        </w:rPr>
        <w:t>2.5</w:t>
      </w:r>
      <w:r w:rsidR="0007195F" w:rsidRPr="00750EFD">
        <w:rPr>
          <w:rFonts w:ascii="Times New Roman" w:eastAsia="+mn-ea" w:hAnsi="Times New Roman" w:cs="Times New Roman"/>
          <w:color w:val="000000"/>
          <w:sz w:val="24"/>
          <w:szCs w:val="24"/>
          <w:lang w:eastAsia="ru-RU"/>
        </w:rPr>
        <w:t xml:space="preserve">.2. Выдать всем </w:t>
      </w:r>
      <w:r w:rsidR="0007195F">
        <w:rPr>
          <w:rFonts w:ascii="Times New Roman" w:eastAsia="+mn-ea" w:hAnsi="Times New Roman" w:cs="Times New Roman"/>
          <w:color w:val="000000"/>
          <w:sz w:val="24"/>
          <w:szCs w:val="24"/>
          <w:lang w:eastAsia="ru-RU"/>
        </w:rPr>
        <w:t xml:space="preserve">аудиторам, которые являются  </w:t>
      </w:r>
      <w:r w:rsidR="0007195F" w:rsidRPr="00750EFD">
        <w:rPr>
          <w:rFonts w:ascii="Times New Roman" w:eastAsia="+mn-ea" w:hAnsi="Times New Roman" w:cs="Times New Roman"/>
          <w:color w:val="000000"/>
          <w:sz w:val="24"/>
          <w:szCs w:val="24"/>
          <w:lang w:eastAsia="ru-RU"/>
        </w:rPr>
        <w:t>членам</w:t>
      </w:r>
      <w:r w:rsidR="0007195F">
        <w:rPr>
          <w:rFonts w:ascii="Times New Roman" w:eastAsia="+mn-ea" w:hAnsi="Times New Roman" w:cs="Times New Roman"/>
          <w:color w:val="000000"/>
          <w:sz w:val="24"/>
          <w:szCs w:val="24"/>
          <w:lang w:eastAsia="ru-RU"/>
        </w:rPr>
        <w:t>и</w:t>
      </w:r>
      <w:r w:rsidR="0007195F" w:rsidRPr="00750EFD">
        <w:rPr>
          <w:rFonts w:ascii="Times New Roman" w:eastAsia="+mn-ea" w:hAnsi="Times New Roman" w:cs="Times New Roman"/>
          <w:color w:val="000000"/>
          <w:sz w:val="24"/>
          <w:szCs w:val="24"/>
          <w:lang w:eastAsia="ru-RU"/>
        </w:rPr>
        <w:t xml:space="preserve"> СРО аудиторов</w:t>
      </w:r>
      <w:r w:rsidR="0007195F">
        <w:rPr>
          <w:rFonts w:ascii="Times New Roman" w:eastAsia="+mn-ea" w:hAnsi="Times New Roman" w:cs="Times New Roman"/>
          <w:color w:val="000000"/>
          <w:sz w:val="24"/>
          <w:szCs w:val="24"/>
          <w:lang w:eastAsia="ru-RU"/>
        </w:rPr>
        <w:t xml:space="preserve"> и </w:t>
      </w:r>
      <w:r w:rsidR="0007195F" w:rsidRPr="00750EFD">
        <w:rPr>
          <w:rFonts w:ascii="Times New Roman" w:eastAsia="+mn-ea" w:hAnsi="Times New Roman" w:cs="Times New Roman"/>
          <w:color w:val="000000"/>
          <w:sz w:val="24"/>
          <w:szCs w:val="24"/>
          <w:lang w:eastAsia="ru-RU"/>
        </w:rPr>
        <w:t xml:space="preserve"> имею</w:t>
      </w:r>
      <w:r w:rsidR="0007195F">
        <w:rPr>
          <w:rFonts w:ascii="Times New Roman" w:eastAsia="+mn-ea" w:hAnsi="Times New Roman" w:cs="Times New Roman"/>
          <w:color w:val="000000"/>
          <w:sz w:val="24"/>
          <w:szCs w:val="24"/>
          <w:lang w:eastAsia="ru-RU"/>
        </w:rPr>
        <w:t xml:space="preserve">т бессрочные </w:t>
      </w:r>
      <w:r w:rsidR="0007195F" w:rsidRPr="00750EFD">
        <w:rPr>
          <w:rFonts w:ascii="Times New Roman" w:eastAsia="+mn-ea" w:hAnsi="Times New Roman" w:cs="Times New Roman"/>
          <w:color w:val="000000"/>
          <w:sz w:val="24"/>
          <w:szCs w:val="24"/>
          <w:lang w:eastAsia="ru-RU"/>
        </w:rPr>
        <w:t>квалификационные аттестаты аудиторов  государственного образца, выданны</w:t>
      </w:r>
      <w:r w:rsidR="0007195F">
        <w:rPr>
          <w:rFonts w:ascii="Times New Roman" w:eastAsia="+mn-ea" w:hAnsi="Times New Roman" w:cs="Times New Roman"/>
          <w:color w:val="000000"/>
          <w:sz w:val="24"/>
          <w:szCs w:val="24"/>
          <w:lang w:eastAsia="ru-RU"/>
        </w:rPr>
        <w:t>е</w:t>
      </w:r>
      <w:r w:rsidR="0007195F" w:rsidRPr="00750EFD">
        <w:rPr>
          <w:rFonts w:ascii="Times New Roman" w:eastAsia="+mn-ea" w:hAnsi="Times New Roman" w:cs="Times New Roman"/>
          <w:color w:val="000000"/>
          <w:sz w:val="24"/>
          <w:szCs w:val="24"/>
          <w:lang w:eastAsia="ru-RU"/>
        </w:rPr>
        <w:t xml:space="preserve"> в соответствии с </w:t>
      </w:r>
      <w:r w:rsidR="0007195F">
        <w:rPr>
          <w:rFonts w:ascii="Times New Roman" w:eastAsia="+mn-ea" w:hAnsi="Times New Roman" w:cs="Times New Roman"/>
          <w:color w:val="000000"/>
          <w:sz w:val="24"/>
          <w:szCs w:val="24"/>
          <w:lang w:eastAsia="ru-RU"/>
        </w:rPr>
        <w:t xml:space="preserve">Федеральным законом от 07.08.2001 </w:t>
      </w:r>
      <w:r w:rsidR="00496516">
        <w:rPr>
          <w:rFonts w:ascii="Times New Roman" w:eastAsia="+mn-ea" w:hAnsi="Times New Roman" w:cs="Times New Roman"/>
          <w:color w:val="000000"/>
          <w:sz w:val="24"/>
          <w:szCs w:val="24"/>
          <w:lang w:eastAsia="ru-RU"/>
        </w:rPr>
        <w:t>№</w:t>
      </w:r>
      <w:r w:rsidR="0007195F">
        <w:rPr>
          <w:rFonts w:ascii="Times New Roman" w:eastAsia="+mn-ea" w:hAnsi="Times New Roman" w:cs="Times New Roman"/>
          <w:color w:val="000000"/>
          <w:sz w:val="24"/>
          <w:szCs w:val="24"/>
          <w:lang w:eastAsia="ru-RU"/>
        </w:rPr>
        <w:t xml:space="preserve"> 119-ФЗ «Об аудиторской деятельности»</w:t>
      </w:r>
      <w:r w:rsidR="0007195F" w:rsidRPr="00750EFD">
        <w:rPr>
          <w:rFonts w:ascii="Times New Roman" w:eastAsia="+mn-ea" w:hAnsi="Times New Roman" w:cs="Times New Roman"/>
          <w:color w:val="000000"/>
          <w:sz w:val="24"/>
          <w:szCs w:val="24"/>
          <w:lang w:eastAsia="ru-RU"/>
        </w:rPr>
        <w:t>,  аттестаты «нового образца», с указанием сферы их применения: на проведение общего аудита (уточнить), аудита банков, страховых организаций и инвестиционных институтов.</w:t>
      </w:r>
    </w:p>
    <w:p w:rsidR="0007195F" w:rsidRDefault="0007195F" w:rsidP="0007195F">
      <w:pPr>
        <w:spacing w:before="77" w:after="0" w:line="240" w:lineRule="auto"/>
        <w:jc w:val="both"/>
        <w:textAlignment w:val="baseline"/>
        <w:rPr>
          <w:rFonts w:ascii="Times New Roman" w:eastAsia="+mn-ea" w:hAnsi="Times New Roman" w:cs="Times New Roman"/>
          <w:color w:val="000000"/>
          <w:sz w:val="24"/>
          <w:szCs w:val="24"/>
          <w:lang w:eastAsia="ru-RU"/>
        </w:rPr>
      </w:pPr>
      <w:r w:rsidRPr="00750EFD">
        <w:rPr>
          <w:rFonts w:ascii="Times New Roman" w:eastAsia="+mn-ea" w:hAnsi="Times New Roman" w:cs="Times New Roman"/>
          <w:color w:val="000000"/>
          <w:sz w:val="24"/>
          <w:szCs w:val="24"/>
          <w:lang w:eastAsia="ru-RU"/>
        </w:rPr>
        <w:tab/>
      </w:r>
    </w:p>
    <w:p w:rsidR="0007195F" w:rsidRPr="00750EFD" w:rsidRDefault="0007195F" w:rsidP="0007195F">
      <w:pPr>
        <w:spacing w:before="77" w:after="0" w:line="240" w:lineRule="auto"/>
        <w:ind w:left="567"/>
        <w:jc w:val="both"/>
        <w:textAlignment w:val="baseline"/>
        <w:rPr>
          <w:rFonts w:ascii="Times New Roman" w:eastAsia="Times New Roman" w:hAnsi="Times New Roman" w:cs="Times New Roman"/>
          <w:sz w:val="24"/>
          <w:szCs w:val="24"/>
          <w:lang w:eastAsia="ru-RU"/>
        </w:rPr>
      </w:pPr>
      <w:r w:rsidRPr="00750EFD">
        <w:rPr>
          <w:rFonts w:ascii="Times New Roman" w:eastAsia="+mn-ea" w:hAnsi="Times New Roman" w:cs="Times New Roman"/>
          <w:b/>
          <w:bCs/>
          <w:color w:val="000000"/>
          <w:sz w:val="24"/>
          <w:szCs w:val="24"/>
          <w:u w:val="single"/>
          <w:lang w:eastAsia="ru-RU"/>
        </w:rPr>
        <w:t>Примечание</w:t>
      </w:r>
      <w:r w:rsidRPr="00750EFD">
        <w:rPr>
          <w:rFonts w:ascii="Times New Roman" w:eastAsia="+mn-ea" w:hAnsi="Times New Roman" w:cs="Times New Roman"/>
          <w:b/>
          <w:bCs/>
          <w:color w:val="000000"/>
          <w:sz w:val="24"/>
          <w:szCs w:val="24"/>
          <w:lang w:eastAsia="ru-RU"/>
        </w:rPr>
        <w:t xml:space="preserve">: </w:t>
      </w:r>
      <w:r w:rsidRPr="005C6336">
        <w:rPr>
          <w:rFonts w:ascii="Times New Roman" w:eastAsia="+mn-ea" w:hAnsi="Times New Roman" w:cs="Times New Roman"/>
          <w:bCs/>
          <w:color w:val="000000"/>
          <w:sz w:val="24"/>
          <w:szCs w:val="24"/>
          <w:lang w:eastAsia="ru-RU"/>
        </w:rPr>
        <w:t xml:space="preserve">в </w:t>
      </w:r>
      <w:r w:rsidRPr="00750EFD">
        <w:rPr>
          <w:rFonts w:ascii="Times New Roman" w:eastAsia="+mn-ea" w:hAnsi="Times New Roman" w:cs="Times New Roman"/>
          <w:color w:val="000000"/>
          <w:sz w:val="24"/>
          <w:szCs w:val="24"/>
          <w:lang w:eastAsia="ru-RU"/>
        </w:rPr>
        <w:t xml:space="preserve">соответствии с </w:t>
      </w:r>
      <w:r w:rsidRPr="00BA408A">
        <w:rPr>
          <w:rFonts w:ascii="Times New Roman" w:eastAsia="+mn-ea" w:hAnsi="Times New Roman" w:cs="Times New Roman"/>
          <w:color w:val="000000"/>
          <w:sz w:val="24"/>
          <w:szCs w:val="24"/>
          <w:lang w:eastAsia="ru-RU"/>
        </w:rPr>
        <w:t>Федеральны</w:t>
      </w:r>
      <w:r>
        <w:rPr>
          <w:rFonts w:ascii="Times New Roman" w:eastAsia="+mn-ea" w:hAnsi="Times New Roman" w:cs="Times New Roman"/>
          <w:color w:val="000000"/>
          <w:sz w:val="24"/>
          <w:szCs w:val="24"/>
          <w:lang w:eastAsia="ru-RU"/>
        </w:rPr>
        <w:t>м</w:t>
      </w:r>
      <w:r w:rsidRPr="00BA408A">
        <w:rPr>
          <w:rFonts w:ascii="Times New Roman" w:eastAsia="+mn-ea" w:hAnsi="Times New Roman" w:cs="Times New Roman"/>
          <w:color w:val="000000"/>
          <w:sz w:val="24"/>
          <w:szCs w:val="24"/>
          <w:lang w:eastAsia="ru-RU"/>
        </w:rPr>
        <w:t xml:space="preserve"> закон</w:t>
      </w:r>
      <w:r>
        <w:rPr>
          <w:rFonts w:ascii="Times New Roman" w:eastAsia="+mn-ea" w:hAnsi="Times New Roman" w:cs="Times New Roman"/>
          <w:color w:val="000000"/>
          <w:sz w:val="24"/>
          <w:szCs w:val="24"/>
          <w:lang w:eastAsia="ru-RU"/>
        </w:rPr>
        <w:t>ом</w:t>
      </w:r>
      <w:r w:rsidR="00496516">
        <w:rPr>
          <w:rFonts w:ascii="Times New Roman" w:eastAsia="+mn-ea" w:hAnsi="Times New Roman" w:cs="Times New Roman"/>
          <w:color w:val="000000"/>
          <w:sz w:val="24"/>
          <w:szCs w:val="24"/>
          <w:lang w:eastAsia="ru-RU"/>
        </w:rPr>
        <w:t xml:space="preserve"> от 30.12.2008 №</w:t>
      </w:r>
      <w:r w:rsidRPr="00BA408A">
        <w:rPr>
          <w:rFonts w:ascii="Times New Roman" w:eastAsia="+mn-ea" w:hAnsi="Times New Roman" w:cs="Times New Roman"/>
          <w:color w:val="000000"/>
          <w:sz w:val="24"/>
          <w:szCs w:val="24"/>
          <w:lang w:eastAsia="ru-RU"/>
        </w:rPr>
        <w:t xml:space="preserve"> 307-ФЗ</w:t>
      </w:r>
      <w:r>
        <w:rPr>
          <w:rFonts w:ascii="Times New Roman" w:eastAsia="+mn-ea" w:hAnsi="Times New Roman" w:cs="Times New Roman"/>
          <w:color w:val="000000"/>
          <w:sz w:val="24"/>
          <w:szCs w:val="24"/>
          <w:lang w:eastAsia="ru-RU"/>
        </w:rPr>
        <w:t xml:space="preserve"> «Об аудиторской деятельности»</w:t>
      </w:r>
      <w:r w:rsidRPr="00750EFD">
        <w:rPr>
          <w:rFonts w:ascii="Times New Roman" w:eastAsia="+mn-ea" w:hAnsi="Times New Roman" w:cs="Times New Roman"/>
          <w:color w:val="000000"/>
          <w:sz w:val="24"/>
          <w:szCs w:val="24"/>
          <w:lang w:eastAsia="ru-RU"/>
        </w:rPr>
        <w:t>: аудитор – физлицо, получившее кв</w:t>
      </w:r>
      <w:r>
        <w:rPr>
          <w:rFonts w:ascii="Times New Roman" w:eastAsia="+mn-ea" w:hAnsi="Times New Roman" w:cs="Times New Roman"/>
          <w:color w:val="000000"/>
          <w:sz w:val="24"/>
          <w:szCs w:val="24"/>
          <w:lang w:eastAsia="ru-RU"/>
        </w:rPr>
        <w:t>алификационный</w:t>
      </w:r>
      <w:r w:rsidRPr="00750EFD">
        <w:rPr>
          <w:rFonts w:ascii="Times New Roman" w:eastAsia="+mn-ea" w:hAnsi="Times New Roman" w:cs="Times New Roman"/>
          <w:color w:val="000000"/>
          <w:sz w:val="24"/>
          <w:szCs w:val="24"/>
          <w:lang w:eastAsia="ru-RU"/>
        </w:rPr>
        <w:t xml:space="preserve"> аттестат аудитора и являющееся членом одного из СРО аудиторов (ст.4), а кв</w:t>
      </w:r>
      <w:r>
        <w:rPr>
          <w:rFonts w:ascii="Times New Roman" w:eastAsia="+mn-ea" w:hAnsi="Times New Roman" w:cs="Times New Roman"/>
          <w:color w:val="000000"/>
          <w:sz w:val="24"/>
          <w:szCs w:val="24"/>
          <w:lang w:eastAsia="ru-RU"/>
        </w:rPr>
        <w:t xml:space="preserve">алификационный </w:t>
      </w:r>
      <w:r w:rsidRPr="00750EFD">
        <w:rPr>
          <w:rFonts w:ascii="Times New Roman" w:eastAsia="+mn-ea" w:hAnsi="Times New Roman" w:cs="Times New Roman"/>
          <w:color w:val="000000"/>
          <w:sz w:val="24"/>
          <w:szCs w:val="24"/>
          <w:lang w:eastAsia="ru-RU"/>
        </w:rPr>
        <w:t xml:space="preserve">аттестат – «выдается СРО при условии…» (ст.11). Таким образом, из 22,2 тыс. «аудиторов» только 3,4 тыс., имеющих </w:t>
      </w:r>
      <w:proofErr w:type="gramStart"/>
      <w:r w:rsidRPr="00750EFD">
        <w:rPr>
          <w:rFonts w:ascii="Times New Roman" w:eastAsia="+mn-ea" w:hAnsi="Times New Roman" w:cs="Times New Roman"/>
          <w:color w:val="000000"/>
          <w:sz w:val="24"/>
          <w:szCs w:val="24"/>
          <w:lang w:eastAsia="ru-RU"/>
        </w:rPr>
        <w:t>аттестаты</w:t>
      </w:r>
      <w:proofErr w:type="gramEnd"/>
      <w:r w:rsidRPr="00750EFD">
        <w:rPr>
          <w:rFonts w:ascii="Times New Roman" w:eastAsia="+mn-ea" w:hAnsi="Times New Roman" w:cs="Times New Roman"/>
          <w:color w:val="000000"/>
          <w:sz w:val="24"/>
          <w:szCs w:val="24"/>
          <w:lang w:eastAsia="ru-RU"/>
        </w:rPr>
        <w:t xml:space="preserve"> выданные СРО (данные М</w:t>
      </w:r>
      <w:r w:rsidR="00496516">
        <w:rPr>
          <w:rFonts w:ascii="Times New Roman" w:eastAsia="+mn-ea" w:hAnsi="Times New Roman" w:cs="Times New Roman"/>
          <w:color w:val="000000"/>
          <w:sz w:val="24"/>
          <w:szCs w:val="24"/>
          <w:lang w:eastAsia="ru-RU"/>
        </w:rPr>
        <w:t xml:space="preserve">инистерства финансов </w:t>
      </w:r>
      <w:r w:rsidRPr="00750EFD">
        <w:rPr>
          <w:rFonts w:ascii="Times New Roman" w:eastAsia="+mn-ea" w:hAnsi="Times New Roman" w:cs="Times New Roman"/>
          <w:color w:val="000000"/>
          <w:sz w:val="24"/>
          <w:szCs w:val="24"/>
          <w:lang w:eastAsia="ru-RU"/>
        </w:rPr>
        <w:t xml:space="preserve">РФ на </w:t>
      </w:r>
      <w:r w:rsidR="00496516">
        <w:rPr>
          <w:rFonts w:ascii="Times New Roman" w:eastAsia="+mn-ea" w:hAnsi="Times New Roman" w:cs="Times New Roman"/>
          <w:color w:val="000000"/>
          <w:sz w:val="24"/>
          <w:szCs w:val="24"/>
          <w:lang w:eastAsia="ru-RU"/>
        </w:rPr>
        <w:t>0</w:t>
      </w:r>
      <w:r w:rsidRPr="00750EFD">
        <w:rPr>
          <w:rFonts w:ascii="Times New Roman" w:eastAsia="+mn-ea" w:hAnsi="Times New Roman" w:cs="Times New Roman"/>
          <w:color w:val="000000"/>
          <w:sz w:val="24"/>
          <w:szCs w:val="24"/>
          <w:lang w:eastAsia="ru-RU"/>
        </w:rPr>
        <w:t>1.01.201</w:t>
      </w:r>
      <w:r>
        <w:rPr>
          <w:rFonts w:ascii="Times New Roman" w:eastAsia="+mn-ea" w:hAnsi="Times New Roman" w:cs="Times New Roman"/>
          <w:color w:val="000000"/>
          <w:sz w:val="24"/>
          <w:szCs w:val="24"/>
          <w:lang w:eastAsia="ru-RU"/>
        </w:rPr>
        <w:t>6</w:t>
      </w:r>
      <w:r w:rsidRPr="00750EFD">
        <w:rPr>
          <w:rFonts w:ascii="Times New Roman" w:eastAsia="+mn-ea" w:hAnsi="Times New Roman" w:cs="Times New Roman"/>
          <w:color w:val="000000"/>
          <w:sz w:val="24"/>
          <w:szCs w:val="24"/>
          <w:lang w:eastAsia="ru-RU"/>
        </w:rPr>
        <w:t>), являются таковыми.</w:t>
      </w:r>
    </w:p>
    <w:p w:rsidR="0007195F" w:rsidRPr="00704177" w:rsidRDefault="0007195F" w:rsidP="0007195F">
      <w:pPr>
        <w:pStyle w:val="aa"/>
        <w:spacing w:before="72" w:beforeAutospacing="0" w:after="0" w:afterAutospacing="0"/>
        <w:ind w:left="567"/>
        <w:jc w:val="both"/>
        <w:textAlignment w:val="baseline"/>
        <w:rPr>
          <w:rFonts w:eastAsia="+mn-ea"/>
          <w:color w:val="000000"/>
        </w:rPr>
      </w:pPr>
      <w:r w:rsidRPr="00704177">
        <w:rPr>
          <w:rFonts w:eastAsia="+mn-ea"/>
          <w:color w:val="000000"/>
        </w:rPr>
        <w:t xml:space="preserve">А 18,8 тыс. обладателей </w:t>
      </w:r>
      <w:r>
        <w:rPr>
          <w:rFonts w:eastAsia="+mn-ea"/>
          <w:color w:val="000000"/>
        </w:rPr>
        <w:t>бессрочных аттестатов</w:t>
      </w:r>
      <w:r w:rsidRPr="00704177">
        <w:rPr>
          <w:rFonts w:eastAsia="+mn-ea"/>
          <w:color w:val="000000"/>
        </w:rPr>
        <w:t xml:space="preserve"> гос</w:t>
      </w:r>
      <w:r>
        <w:rPr>
          <w:rFonts w:eastAsia="+mn-ea"/>
          <w:color w:val="000000"/>
        </w:rPr>
        <w:t xml:space="preserve">ударственного </w:t>
      </w:r>
      <w:r w:rsidRPr="00704177">
        <w:rPr>
          <w:rFonts w:eastAsia="+mn-ea"/>
          <w:color w:val="000000"/>
        </w:rPr>
        <w:t>образца – «де юре» не являются «аудиторами»</w:t>
      </w:r>
      <w:r>
        <w:rPr>
          <w:rFonts w:eastAsia="+mn-ea"/>
          <w:color w:val="000000"/>
        </w:rPr>
        <w:t>.</w:t>
      </w:r>
    </w:p>
    <w:p w:rsidR="0007195F" w:rsidRDefault="0007195F" w:rsidP="0007195F">
      <w:pPr>
        <w:pStyle w:val="aa"/>
        <w:spacing w:before="72" w:beforeAutospacing="0" w:after="0" w:afterAutospacing="0"/>
        <w:jc w:val="both"/>
        <w:textAlignment w:val="baseline"/>
        <w:rPr>
          <w:rFonts w:eastAsia="+mn-ea"/>
          <w:color w:val="000000"/>
        </w:rPr>
      </w:pPr>
    </w:p>
    <w:p w:rsidR="0007195F" w:rsidRPr="00704177" w:rsidRDefault="0007195F" w:rsidP="0007195F">
      <w:pPr>
        <w:pStyle w:val="aa"/>
        <w:spacing w:before="72" w:beforeAutospacing="0" w:after="0" w:afterAutospacing="0"/>
        <w:jc w:val="both"/>
        <w:textAlignment w:val="baseline"/>
        <w:rPr>
          <w:rFonts w:eastAsia="+mn-ea"/>
          <w:color w:val="000000"/>
        </w:rPr>
      </w:pPr>
    </w:p>
    <w:p w:rsidR="0007195F" w:rsidRPr="00750EFD" w:rsidRDefault="0007195F" w:rsidP="008B4F95">
      <w:pPr>
        <w:pageBreakBefore/>
        <w:spacing w:before="86" w:after="0" w:line="240" w:lineRule="auto"/>
        <w:jc w:val="both"/>
        <w:textAlignment w:val="baseline"/>
        <w:rPr>
          <w:rFonts w:ascii="Times New Roman" w:eastAsia="Times New Roman" w:hAnsi="Times New Roman" w:cs="Times New Roman"/>
          <w:sz w:val="24"/>
          <w:szCs w:val="24"/>
          <w:lang w:eastAsia="ru-RU"/>
        </w:rPr>
      </w:pPr>
      <w:r>
        <w:rPr>
          <w:rFonts w:ascii="Times New Roman" w:eastAsia="+mn-ea" w:hAnsi="Times New Roman" w:cs="+mn-cs"/>
          <w:b/>
          <w:bCs/>
          <w:color w:val="000000"/>
          <w:sz w:val="24"/>
          <w:szCs w:val="24"/>
          <w:lang w:eastAsia="ru-RU"/>
        </w:rPr>
        <w:lastRenderedPageBreak/>
        <w:t>2.6.</w:t>
      </w:r>
      <w:r w:rsidRPr="00750EFD">
        <w:rPr>
          <w:rFonts w:ascii="Times New Roman" w:eastAsia="+mn-ea" w:hAnsi="Times New Roman" w:cs="+mn-cs"/>
          <w:b/>
          <w:bCs/>
          <w:color w:val="000000"/>
          <w:sz w:val="24"/>
          <w:szCs w:val="24"/>
          <w:lang w:eastAsia="ru-RU"/>
        </w:rPr>
        <w:t xml:space="preserve"> Предложения по совершенствованию деятельности Единой Аттестационной Комиссии:</w:t>
      </w:r>
    </w:p>
    <w:p w:rsidR="0007195F" w:rsidRDefault="0007195F" w:rsidP="0007195F">
      <w:pPr>
        <w:spacing w:before="77" w:after="0" w:line="240" w:lineRule="auto"/>
        <w:jc w:val="both"/>
        <w:textAlignment w:val="baseline"/>
        <w:rPr>
          <w:rFonts w:ascii="Times New Roman" w:eastAsia="+mn-ea" w:hAnsi="Times New Roman" w:cs="+mn-cs"/>
          <w:color w:val="000000"/>
          <w:sz w:val="24"/>
          <w:szCs w:val="24"/>
          <w:lang w:eastAsia="ru-RU"/>
        </w:rPr>
      </w:pPr>
    </w:p>
    <w:p w:rsidR="0007195F" w:rsidRDefault="002D4289" w:rsidP="0007195F">
      <w:pPr>
        <w:spacing w:before="77" w:after="0" w:line="240" w:lineRule="auto"/>
        <w:jc w:val="both"/>
        <w:textAlignment w:val="baseline"/>
        <w:rPr>
          <w:rFonts w:ascii="Times New Roman" w:eastAsia="+mn-ea" w:hAnsi="Times New Roman" w:cs="+mn-cs"/>
          <w:color w:val="000000"/>
          <w:sz w:val="24"/>
          <w:szCs w:val="24"/>
          <w:lang w:eastAsia="ru-RU"/>
        </w:rPr>
      </w:pPr>
      <w:r>
        <w:rPr>
          <w:rFonts w:ascii="Times New Roman" w:eastAsia="+mn-ea" w:hAnsi="Times New Roman" w:cs="+mn-cs"/>
          <w:color w:val="000000"/>
          <w:sz w:val="24"/>
          <w:szCs w:val="24"/>
          <w:lang w:eastAsia="ru-RU"/>
        </w:rPr>
        <w:t>2.6</w:t>
      </w:r>
      <w:r w:rsidR="0007195F" w:rsidRPr="00750EFD">
        <w:rPr>
          <w:rFonts w:ascii="Times New Roman" w:eastAsia="+mn-ea" w:hAnsi="Times New Roman" w:cs="+mn-cs"/>
          <w:color w:val="000000"/>
          <w:sz w:val="24"/>
          <w:szCs w:val="24"/>
          <w:lang w:eastAsia="ru-RU"/>
        </w:rPr>
        <w:t>.</w:t>
      </w:r>
      <w:r w:rsidR="0007195F">
        <w:rPr>
          <w:rFonts w:ascii="Times New Roman" w:eastAsia="+mn-ea" w:hAnsi="Times New Roman" w:cs="+mn-cs"/>
          <w:color w:val="000000"/>
          <w:sz w:val="24"/>
          <w:szCs w:val="24"/>
          <w:lang w:eastAsia="ru-RU"/>
        </w:rPr>
        <w:t>1.</w:t>
      </w:r>
      <w:r w:rsidR="0007195F" w:rsidRPr="00750EFD">
        <w:rPr>
          <w:rFonts w:ascii="Times New Roman" w:eastAsia="+mn-ea" w:hAnsi="Times New Roman" w:cs="+mn-cs"/>
          <w:color w:val="000000"/>
          <w:sz w:val="24"/>
          <w:szCs w:val="24"/>
          <w:lang w:eastAsia="ru-RU"/>
        </w:rPr>
        <w:t xml:space="preserve"> Ввести в состав Совета ЕАК представителя Центрального банка России, с целью обеспечения участия Центробанка РФ в процессе аттестации претендентов на осуществление аудита в банковской сфере.</w:t>
      </w:r>
    </w:p>
    <w:p w:rsidR="0007195F" w:rsidRPr="00750EFD" w:rsidRDefault="0007195F" w:rsidP="0007195F">
      <w:pPr>
        <w:spacing w:before="77" w:after="0" w:line="240" w:lineRule="auto"/>
        <w:jc w:val="both"/>
        <w:textAlignment w:val="baseline"/>
        <w:rPr>
          <w:rFonts w:ascii="Times New Roman" w:eastAsia="Times New Roman" w:hAnsi="Times New Roman" w:cs="Times New Roman"/>
          <w:sz w:val="24"/>
          <w:szCs w:val="24"/>
          <w:lang w:eastAsia="ru-RU"/>
        </w:rPr>
      </w:pPr>
    </w:p>
    <w:p w:rsidR="0007195F" w:rsidRDefault="002D4289" w:rsidP="0007195F">
      <w:pPr>
        <w:spacing w:before="77" w:after="0" w:line="240" w:lineRule="auto"/>
        <w:jc w:val="both"/>
        <w:textAlignment w:val="baseline"/>
        <w:rPr>
          <w:rFonts w:ascii="Times New Roman" w:eastAsia="+mn-ea" w:hAnsi="Times New Roman" w:cs="+mn-cs"/>
          <w:color w:val="000000"/>
          <w:sz w:val="24"/>
          <w:szCs w:val="24"/>
          <w:lang w:eastAsia="ru-RU"/>
        </w:rPr>
      </w:pPr>
      <w:r>
        <w:rPr>
          <w:rFonts w:ascii="Times New Roman" w:eastAsia="+mn-ea" w:hAnsi="Times New Roman" w:cs="+mn-cs"/>
          <w:color w:val="000000"/>
          <w:sz w:val="24"/>
          <w:szCs w:val="24"/>
          <w:lang w:eastAsia="ru-RU"/>
        </w:rPr>
        <w:t>2.6.</w:t>
      </w:r>
      <w:r w:rsidR="0069697C">
        <w:rPr>
          <w:rFonts w:ascii="Times New Roman" w:eastAsia="+mn-ea" w:hAnsi="Times New Roman" w:cs="+mn-cs"/>
          <w:color w:val="000000"/>
          <w:sz w:val="24"/>
          <w:szCs w:val="24"/>
          <w:lang w:eastAsia="ru-RU"/>
        </w:rPr>
        <w:t>2</w:t>
      </w:r>
      <w:r>
        <w:rPr>
          <w:rFonts w:ascii="Times New Roman" w:eastAsia="+mn-ea" w:hAnsi="Times New Roman" w:cs="+mn-cs"/>
          <w:color w:val="000000"/>
          <w:sz w:val="24"/>
          <w:szCs w:val="24"/>
          <w:lang w:eastAsia="ru-RU"/>
        </w:rPr>
        <w:t>.</w:t>
      </w:r>
      <w:r w:rsidR="0007195F" w:rsidRPr="00750EFD">
        <w:rPr>
          <w:rFonts w:ascii="Times New Roman" w:eastAsia="+mn-ea" w:hAnsi="Times New Roman" w:cs="+mn-cs"/>
          <w:color w:val="000000"/>
          <w:sz w:val="24"/>
          <w:szCs w:val="24"/>
          <w:lang w:eastAsia="ru-RU"/>
        </w:rPr>
        <w:t xml:space="preserve"> Ликвидировать действующий принцип «черного ящика» при выставлении оценок и принятии решений о сдаче претендентами тестирования и письменного экзамена.</w:t>
      </w:r>
    </w:p>
    <w:p w:rsidR="0007195F" w:rsidRPr="00750EFD" w:rsidRDefault="0007195F" w:rsidP="0007195F">
      <w:pPr>
        <w:spacing w:before="77" w:after="0" w:line="240" w:lineRule="auto"/>
        <w:jc w:val="both"/>
        <w:textAlignment w:val="baseline"/>
        <w:rPr>
          <w:rFonts w:ascii="Times New Roman" w:eastAsia="Times New Roman" w:hAnsi="Times New Roman" w:cs="Times New Roman"/>
          <w:sz w:val="24"/>
          <w:szCs w:val="24"/>
          <w:lang w:eastAsia="ru-RU"/>
        </w:rPr>
      </w:pPr>
    </w:p>
    <w:p w:rsidR="0007195F" w:rsidRDefault="002D4289" w:rsidP="0007195F">
      <w:pPr>
        <w:spacing w:before="77" w:after="0" w:line="240" w:lineRule="auto"/>
        <w:jc w:val="both"/>
        <w:textAlignment w:val="baseline"/>
        <w:rPr>
          <w:rFonts w:ascii="Times New Roman" w:eastAsia="+mn-ea" w:hAnsi="Times New Roman" w:cs="+mn-cs"/>
          <w:color w:val="000000"/>
          <w:sz w:val="24"/>
          <w:szCs w:val="24"/>
          <w:lang w:eastAsia="ru-RU"/>
        </w:rPr>
      </w:pPr>
      <w:r>
        <w:rPr>
          <w:rFonts w:ascii="Times New Roman" w:eastAsia="+mn-ea" w:hAnsi="Times New Roman" w:cs="+mn-cs"/>
          <w:color w:val="000000"/>
          <w:sz w:val="24"/>
          <w:szCs w:val="24"/>
          <w:lang w:eastAsia="ru-RU"/>
        </w:rPr>
        <w:t>2.6.</w:t>
      </w:r>
      <w:r w:rsidR="0069697C">
        <w:rPr>
          <w:rFonts w:ascii="Times New Roman" w:eastAsia="+mn-ea" w:hAnsi="Times New Roman" w:cs="+mn-cs"/>
          <w:color w:val="000000"/>
          <w:sz w:val="24"/>
          <w:szCs w:val="24"/>
          <w:lang w:eastAsia="ru-RU"/>
        </w:rPr>
        <w:t>3</w:t>
      </w:r>
      <w:r w:rsidR="0007195F">
        <w:rPr>
          <w:rFonts w:ascii="Times New Roman" w:eastAsia="+mn-ea" w:hAnsi="Times New Roman" w:cs="+mn-cs"/>
          <w:color w:val="000000"/>
          <w:sz w:val="24"/>
          <w:szCs w:val="24"/>
          <w:lang w:eastAsia="ru-RU"/>
        </w:rPr>
        <w:t>.</w:t>
      </w:r>
      <w:r w:rsidR="0007195F" w:rsidRPr="00750EFD">
        <w:rPr>
          <w:rFonts w:ascii="Times New Roman" w:eastAsia="+mn-ea" w:hAnsi="Times New Roman" w:cs="+mn-cs"/>
          <w:color w:val="000000"/>
          <w:sz w:val="24"/>
          <w:szCs w:val="24"/>
          <w:lang w:eastAsia="ru-RU"/>
        </w:rPr>
        <w:t xml:space="preserve"> Создать систему апелляций </w:t>
      </w:r>
      <w:r w:rsidR="005D644B">
        <w:rPr>
          <w:rFonts w:ascii="Times New Roman" w:eastAsia="+mn-ea" w:hAnsi="Times New Roman" w:cs="+mn-cs"/>
          <w:color w:val="000000"/>
          <w:sz w:val="24"/>
          <w:szCs w:val="24"/>
          <w:lang w:eastAsia="ru-RU"/>
        </w:rPr>
        <w:t xml:space="preserve">«по существу» </w:t>
      </w:r>
      <w:r w:rsidR="0007195F" w:rsidRPr="00750EFD">
        <w:rPr>
          <w:rFonts w:ascii="Times New Roman" w:eastAsia="+mn-ea" w:hAnsi="Times New Roman" w:cs="+mn-cs"/>
          <w:color w:val="000000"/>
          <w:sz w:val="24"/>
          <w:szCs w:val="24"/>
          <w:lang w:eastAsia="ru-RU"/>
        </w:rPr>
        <w:t>на принимаемые никому не известными</w:t>
      </w:r>
      <w:r w:rsidR="0007195F">
        <w:rPr>
          <w:rFonts w:ascii="Times New Roman" w:eastAsia="+mn-ea" w:hAnsi="Times New Roman" w:cs="+mn-cs"/>
          <w:color w:val="000000"/>
          <w:sz w:val="24"/>
          <w:szCs w:val="24"/>
          <w:lang w:eastAsia="ru-RU"/>
        </w:rPr>
        <w:t xml:space="preserve"> «экспертами» решения</w:t>
      </w:r>
      <w:r w:rsidR="0007195F" w:rsidRPr="00750EFD">
        <w:rPr>
          <w:rFonts w:ascii="Times New Roman" w:eastAsia="+mn-ea" w:hAnsi="Times New Roman" w:cs="+mn-cs"/>
          <w:color w:val="000000"/>
          <w:sz w:val="24"/>
          <w:szCs w:val="24"/>
          <w:lang w:eastAsia="ru-RU"/>
        </w:rPr>
        <w:t xml:space="preserve"> о сдаче экзаменов.</w:t>
      </w:r>
    </w:p>
    <w:p w:rsidR="0007195F" w:rsidRPr="00750EFD" w:rsidRDefault="0007195F" w:rsidP="0007195F">
      <w:pPr>
        <w:spacing w:before="77" w:after="0" w:line="240" w:lineRule="auto"/>
        <w:jc w:val="both"/>
        <w:textAlignment w:val="baseline"/>
        <w:rPr>
          <w:rFonts w:ascii="Times New Roman" w:eastAsia="Times New Roman" w:hAnsi="Times New Roman" w:cs="Times New Roman"/>
          <w:sz w:val="24"/>
          <w:szCs w:val="24"/>
          <w:lang w:eastAsia="ru-RU"/>
        </w:rPr>
      </w:pPr>
    </w:p>
    <w:p w:rsidR="0007195F" w:rsidRDefault="0069697C" w:rsidP="0007195F">
      <w:pPr>
        <w:spacing w:before="77" w:after="0" w:line="240" w:lineRule="auto"/>
        <w:jc w:val="both"/>
        <w:textAlignment w:val="baseline"/>
        <w:rPr>
          <w:rFonts w:ascii="Times New Roman" w:eastAsia="+mn-ea" w:hAnsi="Times New Roman" w:cs="+mn-cs"/>
          <w:color w:val="000000"/>
          <w:sz w:val="24"/>
          <w:szCs w:val="24"/>
          <w:lang w:eastAsia="ru-RU"/>
        </w:rPr>
      </w:pPr>
      <w:r>
        <w:rPr>
          <w:rFonts w:ascii="Times New Roman" w:eastAsia="+mn-ea" w:hAnsi="Times New Roman" w:cs="+mn-cs"/>
          <w:color w:val="000000"/>
          <w:sz w:val="24"/>
          <w:szCs w:val="24"/>
          <w:lang w:eastAsia="ru-RU"/>
        </w:rPr>
        <w:t>2.6.4</w:t>
      </w:r>
      <w:r w:rsidR="0007195F" w:rsidRPr="00750EFD">
        <w:rPr>
          <w:rFonts w:ascii="Times New Roman" w:eastAsia="+mn-ea" w:hAnsi="Times New Roman" w:cs="+mn-cs"/>
          <w:color w:val="000000"/>
          <w:sz w:val="24"/>
          <w:szCs w:val="24"/>
          <w:lang w:eastAsia="ru-RU"/>
        </w:rPr>
        <w:t>. Принять решение о достаточности прохождения компьютерного тестирования аттестованными аудиторами (имеющими аттестаты государственного образца, выданные в соответствии с ФЗ-119)  для получения «един</w:t>
      </w:r>
      <w:r w:rsidR="0007195F">
        <w:rPr>
          <w:rFonts w:ascii="Times New Roman" w:eastAsia="+mn-ea" w:hAnsi="Times New Roman" w:cs="+mn-cs"/>
          <w:color w:val="000000"/>
          <w:sz w:val="24"/>
          <w:szCs w:val="24"/>
          <w:lang w:eastAsia="ru-RU"/>
        </w:rPr>
        <w:t>ого» аттестата «нового образца</w:t>
      </w:r>
      <w:r w:rsidR="00287386">
        <w:rPr>
          <w:rFonts w:ascii="Times New Roman" w:eastAsia="+mn-ea" w:hAnsi="Times New Roman" w:cs="+mn-cs"/>
          <w:color w:val="000000"/>
          <w:sz w:val="24"/>
          <w:szCs w:val="24"/>
          <w:lang w:eastAsia="ru-RU"/>
        </w:rPr>
        <w:t>»</w:t>
      </w:r>
      <w:r w:rsidR="0007195F">
        <w:rPr>
          <w:rFonts w:ascii="Times New Roman" w:eastAsia="+mn-ea" w:hAnsi="Times New Roman" w:cs="+mn-cs"/>
          <w:color w:val="000000"/>
          <w:sz w:val="24"/>
          <w:szCs w:val="24"/>
          <w:lang w:eastAsia="ru-RU"/>
        </w:rPr>
        <w:t>.</w:t>
      </w:r>
    </w:p>
    <w:p w:rsidR="0007195F" w:rsidRPr="00750EFD" w:rsidRDefault="0007195F" w:rsidP="0007195F">
      <w:pPr>
        <w:spacing w:before="77" w:after="0" w:line="240" w:lineRule="auto"/>
        <w:jc w:val="both"/>
        <w:textAlignment w:val="baseline"/>
        <w:rPr>
          <w:rFonts w:ascii="Times New Roman" w:eastAsia="Times New Roman" w:hAnsi="Times New Roman" w:cs="Times New Roman"/>
          <w:sz w:val="24"/>
          <w:szCs w:val="24"/>
          <w:lang w:eastAsia="ru-RU"/>
        </w:rPr>
      </w:pPr>
    </w:p>
    <w:p w:rsidR="0007195F" w:rsidRDefault="0069697C" w:rsidP="0007195F">
      <w:pPr>
        <w:spacing w:before="77" w:after="0" w:line="240" w:lineRule="auto"/>
        <w:jc w:val="both"/>
        <w:textAlignment w:val="baseline"/>
        <w:rPr>
          <w:rFonts w:ascii="Times New Roman" w:eastAsia="+mn-ea" w:hAnsi="Times New Roman" w:cs="+mn-cs"/>
          <w:color w:val="000000"/>
          <w:sz w:val="24"/>
          <w:szCs w:val="24"/>
          <w:lang w:eastAsia="ru-RU"/>
        </w:rPr>
      </w:pPr>
      <w:r>
        <w:rPr>
          <w:rFonts w:ascii="Times New Roman" w:eastAsia="+mn-ea" w:hAnsi="Times New Roman" w:cs="+mn-cs"/>
          <w:color w:val="000000"/>
          <w:sz w:val="24"/>
          <w:szCs w:val="24"/>
          <w:lang w:eastAsia="ru-RU"/>
        </w:rPr>
        <w:t>2.6.5</w:t>
      </w:r>
      <w:r w:rsidR="0007195F" w:rsidRPr="00750EFD">
        <w:rPr>
          <w:rFonts w:ascii="Times New Roman" w:eastAsia="+mn-ea" w:hAnsi="Times New Roman" w:cs="+mn-cs"/>
          <w:color w:val="000000"/>
          <w:sz w:val="24"/>
          <w:szCs w:val="24"/>
          <w:lang w:eastAsia="ru-RU"/>
        </w:rPr>
        <w:t>. Принять решение Советом ЕАК о возможности использования при прохождении письменного экзамена текстами законодательных актов, как это делается во всем цивилизованном мире.</w:t>
      </w:r>
    </w:p>
    <w:p w:rsidR="0007195F" w:rsidRPr="00750EFD" w:rsidRDefault="0007195F" w:rsidP="0007195F">
      <w:pPr>
        <w:spacing w:before="77" w:after="0" w:line="240" w:lineRule="auto"/>
        <w:jc w:val="both"/>
        <w:textAlignment w:val="baseline"/>
        <w:rPr>
          <w:rFonts w:ascii="Times New Roman" w:eastAsia="Times New Roman" w:hAnsi="Times New Roman" w:cs="Times New Roman"/>
          <w:sz w:val="24"/>
          <w:szCs w:val="24"/>
          <w:lang w:eastAsia="ru-RU"/>
        </w:rPr>
      </w:pPr>
    </w:p>
    <w:p w:rsidR="0007195F" w:rsidRPr="00750EFD" w:rsidRDefault="0007195F" w:rsidP="0007195F">
      <w:pPr>
        <w:spacing w:before="77" w:after="0" w:line="240" w:lineRule="auto"/>
        <w:jc w:val="both"/>
        <w:textAlignment w:val="baseline"/>
        <w:rPr>
          <w:rFonts w:ascii="Times New Roman" w:eastAsia="Times New Roman" w:hAnsi="Times New Roman" w:cs="Times New Roman"/>
          <w:sz w:val="24"/>
          <w:szCs w:val="24"/>
          <w:lang w:eastAsia="ru-RU"/>
        </w:rPr>
      </w:pPr>
    </w:p>
    <w:p w:rsidR="00052F2B" w:rsidRPr="00847188" w:rsidRDefault="00052F2B" w:rsidP="00052F2B">
      <w:pPr>
        <w:jc w:val="both"/>
        <w:rPr>
          <w:rFonts w:ascii="Times New Roman" w:hAnsi="Times New Roman" w:cs="Times New Roman"/>
          <w:sz w:val="24"/>
          <w:szCs w:val="24"/>
        </w:rPr>
      </w:pPr>
    </w:p>
    <w:p w:rsidR="00052F2B" w:rsidRPr="00210AAC" w:rsidRDefault="0007195F" w:rsidP="008B4F95">
      <w:pPr>
        <w:pageBreakBefore/>
        <w:ind w:right="-142"/>
        <w:jc w:val="both"/>
        <w:rPr>
          <w:rFonts w:ascii="Times New Roman" w:hAnsi="Times New Roman" w:cs="Times New Roman"/>
          <w:b/>
          <w:sz w:val="24"/>
          <w:szCs w:val="24"/>
        </w:rPr>
      </w:pPr>
      <w:r>
        <w:rPr>
          <w:rFonts w:ascii="Times New Roman" w:hAnsi="Times New Roman" w:cs="Times New Roman"/>
          <w:b/>
          <w:sz w:val="24"/>
          <w:szCs w:val="24"/>
        </w:rPr>
        <w:lastRenderedPageBreak/>
        <w:t>2.7</w:t>
      </w:r>
      <w:r w:rsidR="003B398B">
        <w:rPr>
          <w:rFonts w:ascii="Times New Roman" w:hAnsi="Times New Roman" w:cs="Times New Roman"/>
          <w:b/>
          <w:sz w:val="24"/>
          <w:szCs w:val="24"/>
        </w:rPr>
        <w:t xml:space="preserve">. </w:t>
      </w:r>
      <w:r w:rsidR="00552F12">
        <w:rPr>
          <w:rFonts w:ascii="Times New Roman" w:hAnsi="Times New Roman" w:cs="Times New Roman"/>
          <w:b/>
          <w:sz w:val="24"/>
          <w:szCs w:val="24"/>
        </w:rPr>
        <w:t xml:space="preserve">Предложения по консолидации действующих в РФ саморегулируемых организаций </w:t>
      </w:r>
      <w:r w:rsidR="00552F12" w:rsidRPr="00464D9B">
        <w:rPr>
          <w:rFonts w:ascii="Times New Roman" w:hAnsi="Times New Roman" w:cs="Times New Roman"/>
          <w:b/>
          <w:sz w:val="24"/>
          <w:szCs w:val="24"/>
        </w:rPr>
        <w:t>аудиторов</w:t>
      </w:r>
      <w:r w:rsidR="00464D9B" w:rsidRPr="00464D9B">
        <w:rPr>
          <w:rFonts w:ascii="Times New Roman" w:hAnsi="Times New Roman" w:cs="Times New Roman"/>
          <w:b/>
          <w:sz w:val="24"/>
          <w:szCs w:val="24"/>
        </w:rPr>
        <w:t xml:space="preserve"> (д</w:t>
      </w:r>
      <w:r w:rsidR="00052F2B" w:rsidRPr="00464D9B">
        <w:rPr>
          <w:rFonts w:ascii="Times New Roman" w:hAnsi="Times New Roman" w:cs="Times New Roman"/>
          <w:b/>
          <w:sz w:val="24"/>
          <w:szCs w:val="24"/>
        </w:rPr>
        <w:t>вижение к созданию Национального объединения аудиторов</w:t>
      </w:r>
      <w:r w:rsidR="00464D9B" w:rsidRPr="00464D9B">
        <w:rPr>
          <w:rFonts w:ascii="Times New Roman" w:hAnsi="Times New Roman" w:cs="Times New Roman"/>
          <w:b/>
          <w:sz w:val="24"/>
          <w:szCs w:val="24"/>
        </w:rPr>
        <w:t>):</w:t>
      </w:r>
    </w:p>
    <w:p w:rsidR="00210AAC" w:rsidRPr="00210AAC" w:rsidRDefault="00210AAC" w:rsidP="00210AAC">
      <w:pPr>
        <w:ind w:left="360"/>
        <w:jc w:val="both"/>
        <w:rPr>
          <w:rFonts w:ascii="Times New Roman" w:hAnsi="Times New Roman" w:cs="Times New Roman"/>
          <w:b/>
          <w:sz w:val="24"/>
          <w:szCs w:val="24"/>
        </w:rPr>
      </w:pPr>
    </w:p>
    <w:p w:rsidR="003B398B" w:rsidRPr="00750EFD" w:rsidRDefault="00D37B79" w:rsidP="003B398B">
      <w:pPr>
        <w:spacing w:before="77"/>
        <w:jc w:val="both"/>
        <w:textAlignment w:val="baseline"/>
        <w:rPr>
          <w:rFonts w:ascii="Times New Roman" w:eastAsia="Times New Roman" w:hAnsi="Times New Roman" w:cs="Times New Roman"/>
          <w:sz w:val="24"/>
          <w:szCs w:val="24"/>
          <w:lang w:eastAsia="ru-RU"/>
        </w:rPr>
      </w:pPr>
      <w:r w:rsidRPr="00D37B79">
        <w:rPr>
          <w:rFonts w:ascii="Times New Roman" w:hAnsi="Times New Roman" w:cs="Times New Roman"/>
          <w:sz w:val="24"/>
          <w:szCs w:val="24"/>
        </w:rPr>
        <w:t>2.</w:t>
      </w:r>
      <w:r w:rsidR="002D4289">
        <w:rPr>
          <w:rFonts w:ascii="Times New Roman" w:hAnsi="Times New Roman" w:cs="Times New Roman"/>
          <w:sz w:val="24"/>
          <w:szCs w:val="24"/>
        </w:rPr>
        <w:t>7.</w:t>
      </w:r>
      <w:r w:rsidRPr="00D37B79">
        <w:rPr>
          <w:rFonts w:ascii="Times New Roman" w:hAnsi="Times New Roman" w:cs="Times New Roman"/>
          <w:sz w:val="24"/>
          <w:szCs w:val="24"/>
        </w:rPr>
        <w:t xml:space="preserve">1. </w:t>
      </w:r>
      <w:r w:rsidR="003B398B" w:rsidRPr="00750EFD">
        <w:rPr>
          <w:rFonts w:ascii="Times New Roman" w:eastAsia="+mn-ea" w:hAnsi="Times New Roman" w:cs="Times New Roman"/>
          <w:color w:val="000000"/>
          <w:sz w:val="24"/>
          <w:szCs w:val="24"/>
          <w:lang w:eastAsia="ru-RU"/>
        </w:rPr>
        <w:t xml:space="preserve">Действующее </w:t>
      </w:r>
      <w:r w:rsidR="00552F12">
        <w:rPr>
          <w:rFonts w:ascii="Times New Roman" w:eastAsia="+mn-ea" w:hAnsi="Times New Roman" w:cs="Times New Roman"/>
          <w:color w:val="000000"/>
          <w:sz w:val="24"/>
          <w:szCs w:val="24"/>
          <w:lang w:eastAsia="ru-RU"/>
        </w:rPr>
        <w:t>в Р</w:t>
      </w:r>
      <w:r w:rsidR="00496516">
        <w:rPr>
          <w:rFonts w:ascii="Times New Roman" w:eastAsia="+mn-ea" w:hAnsi="Times New Roman" w:cs="Times New Roman"/>
          <w:color w:val="000000"/>
          <w:sz w:val="24"/>
          <w:szCs w:val="24"/>
          <w:lang w:eastAsia="ru-RU"/>
        </w:rPr>
        <w:t>оссии</w:t>
      </w:r>
      <w:r w:rsidR="00552F12">
        <w:rPr>
          <w:rFonts w:ascii="Times New Roman" w:eastAsia="+mn-ea" w:hAnsi="Times New Roman" w:cs="Times New Roman"/>
          <w:color w:val="000000"/>
          <w:sz w:val="24"/>
          <w:szCs w:val="24"/>
          <w:lang w:eastAsia="ru-RU"/>
        </w:rPr>
        <w:t xml:space="preserve"> </w:t>
      </w:r>
      <w:r w:rsidR="003B398B" w:rsidRPr="00750EFD">
        <w:rPr>
          <w:rFonts w:ascii="Times New Roman" w:eastAsia="+mn-ea" w:hAnsi="Times New Roman" w:cs="Times New Roman"/>
          <w:color w:val="000000"/>
          <w:sz w:val="24"/>
          <w:szCs w:val="24"/>
          <w:lang w:eastAsia="ru-RU"/>
        </w:rPr>
        <w:t xml:space="preserve">законодательство о саморегулировании, </w:t>
      </w:r>
      <w:proofErr w:type="gramStart"/>
      <w:r w:rsidR="003B398B" w:rsidRPr="00750EFD">
        <w:rPr>
          <w:rFonts w:ascii="Times New Roman" w:eastAsia="+mn-ea" w:hAnsi="Times New Roman" w:cs="Times New Roman"/>
          <w:color w:val="000000"/>
          <w:sz w:val="24"/>
          <w:szCs w:val="24"/>
          <w:lang w:eastAsia="ru-RU"/>
        </w:rPr>
        <w:t>представляет значительные возможности</w:t>
      </w:r>
      <w:proofErr w:type="gramEnd"/>
      <w:r w:rsidR="003B398B" w:rsidRPr="00750EFD">
        <w:rPr>
          <w:rFonts w:ascii="Times New Roman" w:eastAsia="+mn-ea" w:hAnsi="Times New Roman" w:cs="Times New Roman"/>
          <w:color w:val="000000"/>
          <w:sz w:val="24"/>
          <w:szCs w:val="24"/>
          <w:lang w:eastAsia="ru-RU"/>
        </w:rPr>
        <w:t xml:space="preserve"> для совершенствования организации деятельности «предмета саморегулирования»</w:t>
      </w:r>
      <w:r w:rsidR="00552F12">
        <w:rPr>
          <w:rFonts w:ascii="Times New Roman" w:eastAsia="+mn-ea" w:hAnsi="Times New Roman" w:cs="Times New Roman"/>
          <w:color w:val="000000"/>
          <w:sz w:val="24"/>
          <w:szCs w:val="24"/>
          <w:lang w:eastAsia="ru-RU"/>
        </w:rPr>
        <w:t xml:space="preserve"> - аудиторской деятельности</w:t>
      </w:r>
      <w:r w:rsidR="003B398B" w:rsidRPr="00750EFD">
        <w:rPr>
          <w:rFonts w:ascii="Times New Roman" w:eastAsia="+mn-ea" w:hAnsi="Times New Roman" w:cs="Times New Roman"/>
          <w:color w:val="000000"/>
          <w:sz w:val="24"/>
          <w:szCs w:val="24"/>
          <w:lang w:eastAsia="ru-RU"/>
        </w:rPr>
        <w:t xml:space="preserve">. </w:t>
      </w:r>
    </w:p>
    <w:p w:rsidR="003B398B" w:rsidRPr="00750EFD" w:rsidRDefault="002D4289" w:rsidP="002D4289">
      <w:pPr>
        <w:spacing w:before="77"/>
        <w:ind w:left="567"/>
        <w:jc w:val="both"/>
        <w:textAlignment w:val="baseline"/>
        <w:rPr>
          <w:rFonts w:ascii="Times New Roman" w:eastAsia="Times New Roman" w:hAnsi="Times New Roman" w:cs="Times New Roman"/>
          <w:sz w:val="24"/>
          <w:szCs w:val="24"/>
          <w:lang w:eastAsia="ru-RU"/>
        </w:rPr>
      </w:pPr>
      <w:r>
        <w:rPr>
          <w:rFonts w:ascii="Times New Roman" w:eastAsia="+mn-ea" w:hAnsi="Times New Roman" w:cs="Times New Roman"/>
          <w:color w:val="000000"/>
          <w:sz w:val="24"/>
          <w:szCs w:val="24"/>
          <w:lang w:eastAsia="ru-RU"/>
        </w:rPr>
        <w:t>С</w:t>
      </w:r>
      <w:r w:rsidR="003B398B">
        <w:rPr>
          <w:rFonts w:ascii="Times New Roman" w:eastAsia="+mn-ea" w:hAnsi="Times New Roman" w:cs="Times New Roman"/>
          <w:color w:val="000000"/>
          <w:sz w:val="24"/>
          <w:szCs w:val="24"/>
          <w:lang w:eastAsia="ru-RU"/>
        </w:rPr>
        <w:t xml:space="preserve">уществующая «монополия» соответствующего Департамента </w:t>
      </w:r>
      <w:r w:rsidR="00CA20BC">
        <w:rPr>
          <w:rFonts w:ascii="Times New Roman" w:eastAsia="+mn-ea" w:hAnsi="Times New Roman" w:cs="Times New Roman"/>
          <w:color w:val="000000"/>
          <w:sz w:val="24"/>
          <w:szCs w:val="24"/>
          <w:lang w:eastAsia="ru-RU"/>
        </w:rPr>
        <w:t>Министерства финансов РФ</w:t>
      </w:r>
      <w:r w:rsidR="003B398B">
        <w:rPr>
          <w:rFonts w:ascii="Times New Roman" w:eastAsia="+mn-ea" w:hAnsi="Times New Roman" w:cs="Times New Roman"/>
          <w:color w:val="000000"/>
          <w:sz w:val="24"/>
          <w:szCs w:val="24"/>
          <w:lang w:eastAsia="ru-RU"/>
        </w:rPr>
        <w:t xml:space="preserve"> на принятие решений и </w:t>
      </w:r>
      <w:r w:rsidR="003B398B" w:rsidRPr="00750EFD">
        <w:rPr>
          <w:rFonts w:ascii="Times New Roman" w:eastAsia="+mn-ea" w:hAnsi="Times New Roman" w:cs="Times New Roman"/>
          <w:color w:val="000000"/>
          <w:sz w:val="24"/>
          <w:szCs w:val="24"/>
          <w:lang w:eastAsia="ru-RU"/>
        </w:rPr>
        <w:t>сложившаяся «множественность» СРО аудиторов не позволяет эти возмож</w:t>
      </w:r>
      <w:r w:rsidR="003B398B">
        <w:rPr>
          <w:rFonts w:ascii="Times New Roman" w:eastAsia="+mn-ea" w:hAnsi="Times New Roman" w:cs="Times New Roman"/>
          <w:color w:val="000000"/>
          <w:sz w:val="24"/>
          <w:szCs w:val="24"/>
          <w:lang w:eastAsia="ru-RU"/>
        </w:rPr>
        <w:t>ности эффективно использовать, не позволяе</w:t>
      </w:r>
      <w:r w:rsidR="003B398B" w:rsidRPr="00750EFD">
        <w:rPr>
          <w:rFonts w:ascii="Times New Roman" w:eastAsia="+mn-ea" w:hAnsi="Times New Roman" w:cs="Times New Roman"/>
          <w:color w:val="000000"/>
          <w:sz w:val="24"/>
          <w:szCs w:val="24"/>
          <w:lang w:eastAsia="ru-RU"/>
        </w:rPr>
        <w:t>т достичь консолидированного мнения по существенным вопросам</w:t>
      </w:r>
      <w:r w:rsidR="003B398B">
        <w:rPr>
          <w:rFonts w:ascii="Times New Roman" w:eastAsia="+mn-ea" w:hAnsi="Times New Roman" w:cs="Times New Roman"/>
          <w:color w:val="000000"/>
          <w:sz w:val="24"/>
          <w:szCs w:val="24"/>
          <w:lang w:eastAsia="ru-RU"/>
        </w:rPr>
        <w:t xml:space="preserve"> совершенствования</w:t>
      </w:r>
      <w:r w:rsidR="003B398B" w:rsidRPr="00750EFD">
        <w:rPr>
          <w:rFonts w:ascii="Times New Roman" w:eastAsia="+mn-ea" w:hAnsi="Times New Roman" w:cs="Times New Roman"/>
          <w:color w:val="000000"/>
          <w:sz w:val="24"/>
          <w:szCs w:val="24"/>
          <w:lang w:eastAsia="ru-RU"/>
        </w:rPr>
        <w:t xml:space="preserve">. Имеющейся потенциал распыляется в многочисленных «рабочих группах» действующего «рабочего органа» при «совете по аудиторской деятельности» при </w:t>
      </w:r>
      <w:r w:rsidR="00496516">
        <w:rPr>
          <w:rFonts w:ascii="Times New Roman" w:eastAsia="+mn-ea" w:hAnsi="Times New Roman" w:cs="Times New Roman"/>
          <w:color w:val="000000"/>
          <w:sz w:val="24"/>
          <w:szCs w:val="24"/>
          <w:lang w:eastAsia="ru-RU"/>
        </w:rPr>
        <w:t>Министерстве финансов РФ</w:t>
      </w:r>
      <w:r w:rsidR="003B398B" w:rsidRPr="00750EFD">
        <w:rPr>
          <w:rFonts w:ascii="Times New Roman" w:eastAsia="+mn-ea" w:hAnsi="Times New Roman" w:cs="Times New Roman"/>
          <w:color w:val="000000"/>
          <w:sz w:val="24"/>
          <w:szCs w:val="24"/>
          <w:lang w:eastAsia="ru-RU"/>
        </w:rPr>
        <w:t>.</w:t>
      </w:r>
    </w:p>
    <w:p w:rsidR="002D4289" w:rsidRDefault="002D4289" w:rsidP="003B398B">
      <w:pPr>
        <w:spacing w:before="77"/>
        <w:jc w:val="both"/>
        <w:textAlignment w:val="baseline"/>
        <w:rPr>
          <w:rFonts w:ascii="Times New Roman" w:eastAsia="+mn-ea" w:hAnsi="Times New Roman" w:cs="Times New Roman"/>
          <w:color w:val="000000"/>
          <w:sz w:val="24"/>
          <w:szCs w:val="24"/>
          <w:lang w:eastAsia="ru-RU"/>
        </w:rPr>
      </w:pPr>
    </w:p>
    <w:p w:rsidR="003B398B" w:rsidRDefault="002D4289" w:rsidP="003B398B">
      <w:pPr>
        <w:spacing w:before="77"/>
        <w:jc w:val="both"/>
        <w:textAlignment w:val="baseline"/>
        <w:rPr>
          <w:rFonts w:ascii="Times New Roman" w:eastAsia="+mn-ea" w:hAnsi="Times New Roman" w:cs="Times New Roman"/>
          <w:color w:val="000000"/>
          <w:sz w:val="24"/>
          <w:szCs w:val="24"/>
          <w:lang w:eastAsia="ru-RU"/>
        </w:rPr>
      </w:pPr>
      <w:r>
        <w:rPr>
          <w:rFonts w:ascii="Times New Roman" w:eastAsia="+mn-ea" w:hAnsi="Times New Roman" w:cs="Times New Roman"/>
          <w:color w:val="000000"/>
          <w:sz w:val="24"/>
          <w:szCs w:val="24"/>
          <w:lang w:eastAsia="ru-RU"/>
        </w:rPr>
        <w:t>2.7.2.</w:t>
      </w:r>
      <w:r w:rsidR="003B398B" w:rsidRPr="00750EFD">
        <w:rPr>
          <w:rFonts w:ascii="Times New Roman" w:eastAsia="+mn-ea" w:hAnsi="Times New Roman" w:cs="Times New Roman"/>
          <w:color w:val="000000"/>
          <w:sz w:val="24"/>
          <w:szCs w:val="24"/>
          <w:lang w:eastAsia="ru-RU"/>
        </w:rPr>
        <w:t> «Укрупнение» до двух из пяти</w:t>
      </w:r>
      <w:r w:rsidR="003B398B">
        <w:rPr>
          <w:rFonts w:ascii="Times New Roman" w:eastAsia="+mn-ea" w:hAnsi="Times New Roman" w:cs="Times New Roman"/>
          <w:color w:val="000000"/>
          <w:sz w:val="24"/>
          <w:szCs w:val="24"/>
          <w:lang w:eastAsia="ru-RU"/>
        </w:rPr>
        <w:t>, предполагаемое ФЗ 403</w:t>
      </w:r>
      <w:r w:rsidR="003B398B" w:rsidRPr="00750EFD">
        <w:rPr>
          <w:rFonts w:ascii="Times New Roman" w:eastAsia="+mn-ea" w:hAnsi="Times New Roman" w:cs="Times New Roman"/>
          <w:color w:val="000000"/>
          <w:sz w:val="24"/>
          <w:szCs w:val="24"/>
          <w:lang w:eastAsia="ru-RU"/>
        </w:rPr>
        <w:t xml:space="preserve"> – не решит проблему, а только усилит «конкуренцию» внутри руководства действующих СРО аудиторов. Создание множеств</w:t>
      </w:r>
      <w:r w:rsidR="003B398B">
        <w:rPr>
          <w:rFonts w:ascii="Times New Roman" w:eastAsia="+mn-ea" w:hAnsi="Times New Roman" w:cs="Times New Roman"/>
          <w:color w:val="000000"/>
          <w:sz w:val="24"/>
          <w:szCs w:val="24"/>
          <w:lang w:eastAsia="ru-RU"/>
        </w:rPr>
        <w:t>а</w:t>
      </w:r>
      <w:r w:rsidR="003B398B" w:rsidRPr="00750EFD">
        <w:rPr>
          <w:rFonts w:ascii="Times New Roman" w:eastAsia="+mn-ea" w:hAnsi="Times New Roman" w:cs="Times New Roman"/>
          <w:color w:val="000000"/>
          <w:sz w:val="24"/>
          <w:szCs w:val="24"/>
          <w:lang w:eastAsia="ru-RU"/>
        </w:rPr>
        <w:t xml:space="preserve"> «микро СРО»</w:t>
      </w:r>
      <w:r w:rsidR="003B398B">
        <w:rPr>
          <w:rFonts w:ascii="Times New Roman" w:eastAsia="+mn-ea" w:hAnsi="Times New Roman" w:cs="Times New Roman"/>
          <w:color w:val="000000"/>
          <w:sz w:val="24"/>
          <w:szCs w:val="24"/>
          <w:lang w:eastAsia="ru-RU"/>
        </w:rPr>
        <w:t xml:space="preserve"> аудиторов</w:t>
      </w:r>
      <w:r w:rsidR="003B398B" w:rsidRPr="00750EFD">
        <w:rPr>
          <w:rFonts w:ascii="Times New Roman" w:eastAsia="+mn-ea" w:hAnsi="Times New Roman" w:cs="Times New Roman"/>
          <w:color w:val="000000"/>
          <w:sz w:val="24"/>
          <w:szCs w:val="24"/>
          <w:lang w:eastAsia="ru-RU"/>
        </w:rPr>
        <w:t>, в условиях отсутствия единых подходов к применению стандартов, контроля за их исполнением, порядка применения мер дисциплинарного воздействия – также не решит существующих проблем, а только усугубит их.</w:t>
      </w:r>
    </w:p>
    <w:p w:rsidR="002D4289" w:rsidRDefault="002D4289" w:rsidP="00552F12">
      <w:pPr>
        <w:spacing w:before="77"/>
        <w:jc w:val="both"/>
        <w:textAlignment w:val="baseline"/>
        <w:rPr>
          <w:rFonts w:ascii="Times New Roman" w:eastAsia="+mn-ea" w:hAnsi="Times New Roman" w:cs="Times New Roman"/>
          <w:color w:val="000000"/>
          <w:sz w:val="24"/>
          <w:szCs w:val="24"/>
          <w:lang w:eastAsia="ru-RU"/>
        </w:rPr>
      </w:pPr>
    </w:p>
    <w:p w:rsidR="003B398B" w:rsidRDefault="002D4289" w:rsidP="00552F12">
      <w:pPr>
        <w:spacing w:before="77"/>
        <w:jc w:val="both"/>
        <w:textAlignment w:val="baseline"/>
        <w:rPr>
          <w:rFonts w:ascii="Times New Roman" w:eastAsia="+mn-ea" w:hAnsi="Times New Roman" w:cs="Times New Roman"/>
          <w:color w:val="000000"/>
          <w:sz w:val="24"/>
          <w:szCs w:val="24"/>
          <w:lang w:eastAsia="ru-RU"/>
        </w:rPr>
      </w:pPr>
      <w:r>
        <w:rPr>
          <w:rFonts w:ascii="Times New Roman" w:eastAsia="+mn-ea" w:hAnsi="Times New Roman" w:cs="Times New Roman"/>
          <w:color w:val="000000"/>
          <w:sz w:val="24"/>
          <w:szCs w:val="24"/>
          <w:lang w:eastAsia="ru-RU"/>
        </w:rPr>
        <w:t xml:space="preserve">2.7.3. </w:t>
      </w:r>
      <w:r w:rsidR="003B398B">
        <w:rPr>
          <w:rFonts w:ascii="Times New Roman" w:eastAsia="+mn-ea" w:hAnsi="Times New Roman" w:cs="Times New Roman"/>
          <w:color w:val="000000"/>
          <w:sz w:val="24"/>
          <w:szCs w:val="24"/>
          <w:lang w:eastAsia="ru-RU"/>
        </w:rPr>
        <w:t>В этой ситуации представляет</w:t>
      </w:r>
      <w:r>
        <w:rPr>
          <w:rFonts w:ascii="Times New Roman" w:eastAsia="+mn-ea" w:hAnsi="Times New Roman" w:cs="Times New Roman"/>
          <w:color w:val="000000"/>
          <w:sz w:val="24"/>
          <w:szCs w:val="24"/>
          <w:lang w:eastAsia="ru-RU"/>
        </w:rPr>
        <w:t>ся целесообразным и необходимым с</w:t>
      </w:r>
      <w:r w:rsidR="003B398B" w:rsidRPr="00750EFD">
        <w:rPr>
          <w:rFonts w:ascii="Times New Roman" w:eastAsia="+mn-ea" w:hAnsi="Times New Roman" w:cs="Times New Roman"/>
          <w:color w:val="000000"/>
          <w:sz w:val="24"/>
          <w:szCs w:val="24"/>
          <w:lang w:eastAsia="ru-RU"/>
        </w:rPr>
        <w:t xml:space="preserve">оздание всеми существующими СРО </w:t>
      </w:r>
      <w:r w:rsidR="003B398B">
        <w:rPr>
          <w:rFonts w:ascii="Times New Roman" w:eastAsia="+mn-ea" w:hAnsi="Times New Roman" w:cs="Times New Roman"/>
          <w:color w:val="000000"/>
          <w:sz w:val="24"/>
          <w:szCs w:val="24"/>
          <w:lang w:eastAsia="ru-RU"/>
        </w:rPr>
        <w:t xml:space="preserve">аудиторов </w:t>
      </w:r>
      <w:r w:rsidR="003B398B" w:rsidRPr="00750EFD">
        <w:rPr>
          <w:rFonts w:ascii="Times New Roman" w:eastAsia="+mn-ea" w:hAnsi="Times New Roman" w:cs="Times New Roman"/>
          <w:color w:val="000000"/>
          <w:sz w:val="24"/>
          <w:szCs w:val="24"/>
          <w:lang w:eastAsia="ru-RU"/>
        </w:rPr>
        <w:t xml:space="preserve"> нового, единого</w:t>
      </w:r>
      <w:r w:rsidR="003B398B">
        <w:rPr>
          <w:rFonts w:ascii="Times New Roman" w:eastAsia="+mn-ea" w:hAnsi="Times New Roman" w:cs="Times New Roman"/>
          <w:color w:val="000000"/>
          <w:sz w:val="24"/>
          <w:szCs w:val="24"/>
          <w:lang w:eastAsia="ru-RU"/>
        </w:rPr>
        <w:t xml:space="preserve"> национального </w:t>
      </w:r>
      <w:r w:rsidR="003B398B" w:rsidRPr="00750EFD">
        <w:rPr>
          <w:rFonts w:ascii="Times New Roman" w:eastAsia="+mn-ea" w:hAnsi="Times New Roman" w:cs="Times New Roman"/>
          <w:color w:val="000000"/>
          <w:sz w:val="24"/>
          <w:szCs w:val="24"/>
          <w:lang w:eastAsia="ru-RU"/>
        </w:rPr>
        <w:t xml:space="preserve"> СРО аудиторов</w:t>
      </w:r>
      <w:r w:rsidR="00496516">
        <w:t xml:space="preserve">: </w:t>
      </w:r>
      <w:r w:rsidR="003B398B" w:rsidRPr="0094028E">
        <w:rPr>
          <w:b/>
        </w:rPr>
        <w:t>«</w:t>
      </w:r>
      <w:r w:rsidR="003B398B" w:rsidRPr="0094028E">
        <w:rPr>
          <w:rFonts w:ascii="Times New Roman" w:eastAsia="+mn-ea" w:hAnsi="Times New Roman" w:cs="Times New Roman"/>
          <w:b/>
          <w:color w:val="000000"/>
          <w:sz w:val="24"/>
          <w:szCs w:val="24"/>
          <w:lang w:eastAsia="ru-RU"/>
        </w:rPr>
        <w:t>Евразийская Палата аудиторов»,</w:t>
      </w:r>
      <w:r w:rsidR="003B398B">
        <w:rPr>
          <w:rFonts w:ascii="Times New Roman" w:eastAsia="+mn-ea" w:hAnsi="Times New Roman" w:cs="Times New Roman"/>
          <w:color w:val="000000"/>
          <w:sz w:val="24"/>
          <w:szCs w:val="24"/>
          <w:lang w:eastAsia="ru-RU"/>
        </w:rPr>
        <w:t xml:space="preserve"> которая могла бы явиться в будущем единым органом саморегулирования н</w:t>
      </w:r>
      <w:r w:rsidR="00552F12">
        <w:rPr>
          <w:rFonts w:ascii="Times New Roman" w:eastAsia="+mn-ea" w:hAnsi="Times New Roman" w:cs="Times New Roman"/>
          <w:color w:val="000000"/>
          <w:sz w:val="24"/>
          <w:szCs w:val="24"/>
          <w:lang w:eastAsia="ru-RU"/>
        </w:rPr>
        <w:t>а</w:t>
      </w:r>
      <w:r w:rsidR="003B398B">
        <w:rPr>
          <w:rFonts w:ascii="Times New Roman" w:eastAsia="+mn-ea" w:hAnsi="Times New Roman" w:cs="Times New Roman"/>
          <w:color w:val="000000"/>
          <w:sz w:val="24"/>
          <w:szCs w:val="24"/>
          <w:lang w:eastAsia="ru-RU"/>
        </w:rPr>
        <w:t xml:space="preserve"> территории ЕАЭС.</w:t>
      </w:r>
    </w:p>
    <w:p w:rsidR="002D4289" w:rsidRDefault="002D4289" w:rsidP="00552F12">
      <w:pPr>
        <w:spacing w:before="77"/>
        <w:jc w:val="both"/>
        <w:textAlignment w:val="baseline"/>
        <w:rPr>
          <w:rFonts w:ascii="Times New Roman" w:eastAsia="+mn-ea" w:hAnsi="Times New Roman" w:cs="Times New Roman"/>
          <w:color w:val="000000"/>
          <w:sz w:val="24"/>
          <w:szCs w:val="24"/>
          <w:lang w:eastAsia="ru-RU"/>
        </w:rPr>
      </w:pPr>
    </w:p>
    <w:p w:rsidR="003B398B" w:rsidRPr="00750EFD" w:rsidRDefault="002D4289" w:rsidP="00552F12">
      <w:pPr>
        <w:spacing w:before="77"/>
        <w:jc w:val="both"/>
        <w:textAlignment w:val="baseline"/>
        <w:rPr>
          <w:rFonts w:ascii="Times New Roman" w:eastAsia="Times New Roman" w:hAnsi="Times New Roman" w:cs="Times New Roman"/>
          <w:sz w:val="24"/>
          <w:szCs w:val="24"/>
          <w:lang w:eastAsia="ru-RU"/>
        </w:rPr>
      </w:pPr>
      <w:r>
        <w:rPr>
          <w:rFonts w:ascii="Times New Roman" w:eastAsia="+mn-ea" w:hAnsi="Times New Roman" w:cs="Times New Roman"/>
          <w:color w:val="000000"/>
          <w:sz w:val="24"/>
          <w:szCs w:val="24"/>
          <w:lang w:eastAsia="ru-RU"/>
        </w:rPr>
        <w:t>2.7.4</w:t>
      </w:r>
      <w:r w:rsidR="003B398B">
        <w:rPr>
          <w:rFonts w:ascii="Times New Roman" w:eastAsia="+mn-ea" w:hAnsi="Times New Roman" w:cs="Times New Roman"/>
          <w:color w:val="000000"/>
          <w:sz w:val="24"/>
          <w:szCs w:val="24"/>
          <w:lang w:eastAsia="ru-RU"/>
        </w:rPr>
        <w:t>. З</w:t>
      </w:r>
      <w:r w:rsidR="003B398B" w:rsidRPr="00750EFD">
        <w:rPr>
          <w:rFonts w:ascii="Times New Roman" w:eastAsia="+mn-ea" w:hAnsi="Times New Roman" w:cs="Times New Roman"/>
          <w:color w:val="000000"/>
          <w:sz w:val="24"/>
          <w:szCs w:val="24"/>
          <w:lang w:eastAsia="ru-RU"/>
        </w:rPr>
        <w:t>аложить в учредительные документы возможность вступления в создаваемое СРО аудиторов профессиональных объединений стран участников ЕАЭС, с целью создания реальных основ для скорейшей реализации Плана мероприятий от 09.07.2015 по созданию единого рынка аудиторских услуг на территории ЕАЭС.</w:t>
      </w:r>
    </w:p>
    <w:p w:rsidR="002D4289" w:rsidRDefault="002D4289" w:rsidP="00552F12">
      <w:pPr>
        <w:spacing w:before="77"/>
        <w:jc w:val="both"/>
        <w:textAlignment w:val="baseline"/>
        <w:rPr>
          <w:rFonts w:ascii="Times New Roman" w:eastAsia="+mn-ea" w:hAnsi="Times New Roman" w:cs="Times New Roman"/>
          <w:color w:val="000000"/>
          <w:sz w:val="24"/>
          <w:szCs w:val="24"/>
          <w:lang w:eastAsia="ru-RU"/>
        </w:rPr>
      </w:pPr>
    </w:p>
    <w:p w:rsidR="003B398B" w:rsidRDefault="002D4289" w:rsidP="00552F12">
      <w:pPr>
        <w:spacing w:before="77"/>
        <w:jc w:val="both"/>
        <w:textAlignment w:val="baseline"/>
        <w:rPr>
          <w:rFonts w:ascii="Times New Roman" w:eastAsia="+mn-ea" w:hAnsi="Times New Roman" w:cs="Times New Roman"/>
          <w:color w:val="000000"/>
          <w:sz w:val="24"/>
          <w:szCs w:val="24"/>
          <w:lang w:eastAsia="ru-RU"/>
        </w:rPr>
      </w:pPr>
      <w:r>
        <w:rPr>
          <w:rFonts w:ascii="Times New Roman" w:eastAsia="+mn-ea" w:hAnsi="Times New Roman" w:cs="Times New Roman"/>
          <w:color w:val="000000"/>
          <w:sz w:val="24"/>
          <w:szCs w:val="24"/>
          <w:lang w:eastAsia="ru-RU"/>
        </w:rPr>
        <w:t xml:space="preserve">2.7.5. </w:t>
      </w:r>
      <w:r w:rsidR="003B398B">
        <w:rPr>
          <w:rFonts w:ascii="Times New Roman" w:eastAsia="+mn-ea" w:hAnsi="Times New Roman" w:cs="Times New Roman"/>
          <w:color w:val="000000"/>
          <w:sz w:val="24"/>
          <w:szCs w:val="24"/>
          <w:lang w:eastAsia="ru-RU"/>
        </w:rPr>
        <w:t>Н</w:t>
      </w:r>
      <w:r w:rsidR="003B398B" w:rsidRPr="00750EFD">
        <w:rPr>
          <w:rFonts w:ascii="Times New Roman" w:eastAsia="+mn-ea" w:hAnsi="Times New Roman" w:cs="Times New Roman"/>
          <w:color w:val="000000"/>
          <w:sz w:val="24"/>
          <w:szCs w:val="24"/>
          <w:lang w:eastAsia="ru-RU"/>
        </w:rPr>
        <w:t xml:space="preserve">а основе </w:t>
      </w:r>
      <w:r w:rsidR="003B398B" w:rsidRPr="003B0DBB">
        <w:rPr>
          <w:rFonts w:ascii="Times New Roman" w:eastAsia="+mn-ea" w:hAnsi="Times New Roman" w:cs="Times New Roman"/>
          <w:color w:val="000000"/>
          <w:sz w:val="24"/>
          <w:szCs w:val="24"/>
          <w:lang w:eastAsia="ru-RU"/>
        </w:rPr>
        <w:t>«Евразийск</w:t>
      </w:r>
      <w:r w:rsidR="003B398B">
        <w:rPr>
          <w:rFonts w:ascii="Times New Roman" w:eastAsia="+mn-ea" w:hAnsi="Times New Roman" w:cs="Times New Roman"/>
          <w:color w:val="000000"/>
          <w:sz w:val="24"/>
          <w:szCs w:val="24"/>
          <w:lang w:eastAsia="ru-RU"/>
        </w:rPr>
        <w:t>ой</w:t>
      </w:r>
      <w:r w:rsidR="003B398B" w:rsidRPr="003B0DBB">
        <w:rPr>
          <w:rFonts w:ascii="Times New Roman" w:eastAsia="+mn-ea" w:hAnsi="Times New Roman" w:cs="Times New Roman"/>
          <w:color w:val="000000"/>
          <w:sz w:val="24"/>
          <w:szCs w:val="24"/>
          <w:lang w:eastAsia="ru-RU"/>
        </w:rPr>
        <w:t xml:space="preserve"> Палат</w:t>
      </w:r>
      <w:r w:rsidR="003B398B">
        <w:rPr>
          <w:rFonts w:ascii="Times New Roman" w:eastAsia="+mn-ea" w:hAnsi="Times New Roman" w:cs="Times New Roman"/>
          <w:color w:val="000000"/>
          <w:sz w:val="24"/>
          <w:szCs w:val="24"/>
          <w:lang w:eastAsia="ru-RU"/>
        </w:rPr>
        <w:t>ы</w:t>
      </w:r>
      <w:r w:rsidR="003B398B" w:rsidRPr="003B0DBB">
        <w:rPr>
          <w:rFonts w:ascii="Times New Roman" w:eastAsia="+mn-ea" w:hAnsi="Times New Roman" w:cs="Times New Roman"/>
          <w:color w:val="000000"/>
          <w:sz w:val="24"/>
          <w:szCs w:val="24"/>
          <w:lang w:eastAsia="ru-RU"/>
        </w:rPr>
        <w:t xml:space="preserve"> аудиторов»</w:t>
      </w:r>
      <w:r w:rsidR="003B398B" w:rsidRPr="00750EFD">
        <w:rPr>
          <w:rFonts w:ascii="Times New Roman" w:eastAsia="+mn-ea" w:hAnsi="Times New Roman" w:cs="Times New Roman"/>
          <w:color w:val="000000"/>
          <w:sz w:val="24"/>
          <w:szCs w:val="24"/>
          <w:lang w:eastAsia="ru-RU"/>
        </w:rPr>
        <w:t xml:space="preserve"> организовать работу по совершенствованию регулирования аудиторской деятельности в России и одновременно гармонизации законодательства на территории всех стран-участников ЕАЭС.</w:t>
      </w:r>
    </w:p>
    <w:p w:rsidR="003B398B" w:rsidRDefault="003B398B" w:rsidP="00D37B79">
      <w:pPr>
        <w:jc w:val="both"/>
        <w:rPr>
          <w:rFonts w:ascii="Times New Roman" w:hAnsi="Times New Roman" w:cs="Times New Roman"/>
          <w:sz w:val="24"/>
          <w:szCs w:val="24"/>
        </w:rPr>
      </w:pPr>
    </w:p>
    <w:p w:rsidR="00D37B79" w:rsidRDefault="002D4289" w:rsidP="00D37B79">
      <w:pPr>
        <w:jc w:val="both"/>
        <w:rPr>
          <w:rFonts w:ascii="Times New Roman" w:hAnsi="Times New Roman" w:cs="Times New Roman"/>
          <w:sz w:val="24"/>
          <w:szCs w:val="24"/>
        </w:rPr>
      </w:pPr>
      <w:r>
        <w:rPr>
          <w:rFonts w:ascii="Times New Roman" w:hAnsi="Times New Roman" w:cs="Times New Roman"/>
          <w:sz w:val="24"/>
          <w:szCs w:val="24"/>
        </w:rPr>
        <w:lastRenderedPageBreak/>
        <w:t xml:space="preserve">2.7.6. </w:t>
      </w:r>
      <w:r w:rsidR="00D37B79" w:rsidRPr="00D37B79">
        <w:rPr>
          <w:rFonts w:ascii="Times New Roman" w:hAnsi="Times New Roman" w:cs="Times New Roman"/>
          <w:sz w:val="24"/>
          <w:szCs w:val="24"/>
        </w:rPr>
        <w:t>Учитывая существующую множественность СРО аудиторов и установленное общегосударственное направление на создание «Национальных объединений по отраслям»   (Р</w:t>
      </w:r>
      <w:r w:rsidR="00552F12">
        <w:rPr>
          <w:rFonts w:ascii="Times New Roman" w:hAnsi="Times New Roman" w:cs="Times New Roman"/>
          <w:sz w:val="24"/>
          <w:szCs w:val="24"/>
        </w:rPr>
        <w:t>П</w:t>
      </w:r>
      <w:r w:rsidR="00D37B79" w:rsidRPr="00D37B79">
        <w:rPr>
          <w:rFonts w:ascii="Times New Roman" w:hAnsi="Times New Roman" w:cs="Times New Roman"/>
          <w:sz w:val="24"/>
          <w:szCs w:val="24"/>
        </w:rPr>
        <w:t xml:space="preserve"> РФ от 30.12.2015 </w:t>
      </w:r>
      <w:r w:rsidR="00496516">
        <w:rPr>
          <w:rFonts w:ascii="Times New Roman" w:hAnsi="Times New Roman" w:cs="Times New Roman"/>
          <w:sz w:val="24"/>
          <w:szCs w:val="24"/>
        </w:rPr>
        <w:t>№</w:t>
      </w:r>
      <w:r w:rsidR="00D37B79" w:rsidRPr="00D37B79">
        <w:rPr>
          <w:rFonts w:ascii="Times New Roman" w:hAnsi="Times New Roman" w:cs="Times New Roman"/>
          <w:sz w:val="24"/>
          <w:szCs w:val="24"/>
        </w:rPr>
        <w:t xml:space="preserve"> 2776-р «О Концепции совершенствования механизмов саморегулирования»), </w:t>
      </w:r>
      <w:r w:rsidR="001E43B0">
        <w:rPr>
          <w:rFonts w:ascii="Times New Roman" w:hAnsi="Times New Roman" w:cs="Times New Roman"/>
          <w:sz w:val="24"/>
          <w:szCs w:val="24"/>
        </w:rPr>
        <w:t>в</w:t>
      </w:r>
      <w:r w:rsidR="00552F12">
        <w:rPr>
          <w:rFonts w:ascii="Times New Roman" w:eastAsia="+mn-ea" w:hAnsi="Times New Roman" w:cs="Times New Roman"/>
          <w:color w:val="000000"/>
          <w:sz w:val="24"/>
          <w:szCs w:val="24"/>
          <w:lang w:eastAsia="ru-RU"/>
        </w:rPr>
        <w:t xml:space="preserve"> качестве первого шага – создать</w:t>
      </w:r>
      <w:r w:rsidR="00D37B79" w:rsidRPr="00D37B79">
        <w:rPr>
          <w:rFonts w:ascii="Times New Roman" w:hAnsi="Times New Roman" w:cs="Times New Roman"/>
          <w:sz w:val="24"/>
          <w:szCs w:val="24"/>
        </w:rPr>
        <w:t xml:space="preserve"> «едины</w:t>
      </w:r>
      <w:r w:rsidR="00CA537E">
        <w:rPr>
          <w:rFonts w:ascii="Times New Roman" w:hAnsi="Times New Roman" w:cs="Times New Roman"/>
          <w:sz w:val="24"/>
          <w:szCs w:val="24"/>
        </w:rPr>
        <w:t>е</w:t>
      </w:r>
      <w:r w:rsidR="00D37B79" w:rsidRPr="00D37B79">
        <w:rPr>
          <w:rFonts w:ascii="Times New Roman" w:hAnsi="Times New Roman" w:cs="Times New Roman"/>
          <w:sz w:val="24"/>
          <w:szCs w:val="24"/>
        </w:rPr>
        <w:t xml:space="preserve"> </w:t>
      </w:r>
      <w:r w:rsidR="00CA537E">
        <w:rPr>
          <w:rFonts w:ascii="Times New Roman" w:hAnsi="Times New Roman" w:cs="Times New Roman"/>
          <w:sz w:val="24"/>
          <w:szCs w:val="24"/>
        </w:rPr>
        <w:t xml:space="preserve">органы» из </w:t>
      </w:r>
      <w:r w:rsidR="00D37B79" w:rsidRPr="00D37B79">
        <w:rPr>
          <w:rFonts w:ascii="Times New Roman" w:hAnsi="Times New Roman" w:cs="Times New Roman"/>
          <w:sz w:val="24"/>
          <w:szCs w:val="24"/>
        </w:rPr>
        <w:t xml:space="preserve">ныне действующих </w:t>
      </w:r>
      <w:r w:rsidR="00CA537E">
        <w:rPr>
          <w:rFonts w:ascii="Times New Roman" w:hAnsi="Times New Roman" w:cs="Times New Roman"/>
          <w:sz w:val="24"/>
          <w:szCs w:val="24"/>
        </w:rPr>
        <w:t xml:space="preserve">однотипных </w:t>
      </w:r>
      <w:r w:rsidR="00CA537E" w:rsidRPr="00CA537E">
        <w:rPr>
          <w:rFonts w:ascii="Times New Roman" w:hAnsi="Times New Roman" w:cs="Times New Roman"/>
          <w:sz w:val="24"/>
          <w:szCs w:val="24"/>
        </w:rPr>
        <w:t xml:space="preserve">«комитетов и комиссий» </w:t>
      </w:r>
      <w:r w:rsidR="00D37B79" w:rsidRPr="00D37B79">
        <w:rPr>
          <w:rFonts w:ascii="Times New Roman" w:hAnsi="Times New Roman" w:cs="Times New Roman"/>
          <w:sz w:val="24"/>
          <w:szCs w:val="24"/>
        </w:rPr>
        <w:t>СРО аудиторов, в рамках действующего законодательства, в т.ч.:</w:t>
      </w:r>
    </w:p>
    <w:p w:rsidR="003B398B" w:rsidRPr="009D3244" w:rsidRDefault="002D4289" w:rsidP="002D4289">
      <w:pPr>
        <w:pStyle w:val="aa"/>
        <w:ind w:left="567"/>
        <w:jc w:val="both"/>
        <w:textAlignment w:val="baseline"/>
        <w:rPr>
          <w:rFonts w:eastAsia="+mn-ea"/>
          <w:color w:val="000000"/>
        </w:rPr>
      </w:pPr>
      <w:r>
        <w:t>2.7.6.1.</w:t>
      </w:r>
      <w:r>
        <w:rPr>
          <w:rFonts w:eastAsia="+mn-ea"/>
          <w:color w:val="000000"/>
        </w:rPr>
        <w:t xml:space="preserve"> </w:t>
      </w:r>
      <w:r w:rsidR="003B398B" w:rsidRPr="009D3244">
        <w:rPr>
          <w:rFonts w:eastAsia="+mn-ea"/>
          <w:color w:val="000000"/>
        </w:rPr>
        <w:t>Единую Комиссию по разработке и применению профессиональных стандартов (методология аудита, внедрение МСА и т.д.);</w:t>
      </w:r>
    </w:p>
    <w:p w:rsidR="003B398B" w:rsidRPr="009D3244" w:rsidRDefault="002D4289" w:rsidP="002D4289">
      <w:pPr>
        <w:pStyle w:val="aa"/>
        <w:ind w:left="567"/>
        <w:jc w:val="both"/>
        <w:textAlignment w:val="baseline"/>
        <w:rPr>
          <w:rFonts w:eastAsia="+mn-ea"/>
          <w:color w:val="000000"/>
        </w:rPr>
      </w:pPr>
      <w:r>
        <w:t>2.7.6.2.</w:t>
      </w:r>
      <w:r>
        <w:rPr>
          <w:rFonts w:eastAsia="+mn-ea"/>
          <w:color w:val="000000"/>
        </w:rPr>
        <w:t xml:space="preserve"> </w:t>
      </w:r>
      <w:r w:rsidR="003B398B" w:rsidRPr="009D3244">
        <w:rPr>
          <w:rFonts w:eastAsia="+mn-ea"/>
          <w:color w:val="000000"/>
        </w:rPr>
        <w:t>Единую Комиссию по профессиональной этике (разработка норм профессиональной этики, включая «правила независимости» и рекомендации по их применению);</w:t>
      </w:r>
    </w:p>
    <w:p w:rsidR="003B398B" w:rsidRPr="009D3244" w:rsidRDefault="002D4289" w:rsidP="003B398B">
      <w:pPr>
        <w:pStyle w:val="aa"/>
        <w:spacing w:before="72" w:after="0"/>
        <w:ind w:left="567"/>
        <w:jc w:val="both"/>
        <w:textAlignment w:val="baseline"/>
        <w:rPr>
          <w:rFonts w:eastAsia="+mn-ea"/>
          <w:color w:val="000000"/>
        </w:rPr>
      </w:pPr>
      <w:r>
        <w:t xml:space="preserve">2.7.6.3. </w:t>
      </w:r>
      <w:r>
        <w:rPr>
          <w:rFonts w:eastAsia="+mn-ea"/>
          <w:color w:val="000000"/>
        </w:rPr>
        <w:t xml:space="preserve"> </w:t>
      </w:r>
      <w:r w:rsidR="003B398B" w:rsidRPr="009D3244">
        <w:rPr>
          <w:rFonts w:eastAsia="+mn-ea"/>
          <w:color w:val="000000"/>
        </w:rPr>
        <w:t>Объединенную Комиссию по Контролю за применением профессиональных стандартов (единые подходы, методики оценки, рабочие документы и т.д.);</w:t>
      </w:r>
    </w:p>
    <w:p w:rsidR="003B398B" w:rsidRPr="009D3244" w:rsidRDefault="002D4289" w:rsidP="003B398B">
      <w:pPr>
        <w:pStyle w:val="aa"/>
        <w:spacing w:before="72" w:after="0"/>
        <w:ind w:left="567"/>
        <w:jc w:val="both"/>
        <w:textAlignment w:val="baseline"/>
        <w:rPr>
          <w:rFonts w:eastAsia="+mn-ea"/>
          <w:color w:val="000000"/>
        </w:rPr>
      </w:pPr>
      <w:r>
        <w:t xml:space="preserve">2.7.6.4. </w:t>
      </w:r>
      <w:r>
        <w:rPr>
          <w:rFonts w:eastAsia="+mn-ea"/>
          <w:color w:val="000000"/>
        </w:rPr>
        <w:t xml:space="preserve"> </w:t>
      </w:r>
      <w:r w:rsidR="003B398B" w:rsidRPr="009D3244">
        <w:rPr>
          <w:rFonts w:eastAsia="+mn-ea"/>
          <w:color w:val="000000"/>
        </w:rPr>
        <w:t>Объединенный дисциплинарный Комитет (единые подходы к процедурным вопросам, меры ответственности и т.д.);</w:t>
      </w:r>
    </w:p>
    <w:p w:rsidR="003B398B" w:rsidRPr="009D3244" w:rsidRDefault="002D4289" w:rsidP="002D4289">
      <w:pPr>
        <w:pStyle w:val="aa"/>
        <w:ind w:left="567"/>
        <w:jc w:val="both"/>
        <w:textAlignment w:val="baseline"/>
        <w:rPr>
          <w:rFonts w:eastAsia="+mn-ea"/>
          <w:color w:val="000000"/>
        </w:rPr>
      </w:pPr>
      <w:r>
        <w:t xml:space="preserve">2.7.6.5. </w:t>
      </w:r>
      <w:r>
        <w:rPr>
          <w:rFonts w:eastAsia="+mn-ea"/>
          <w:color w:val="000000"/>
        </w:rPr>
        <w:t xml:space="preserve"> </w:t>
      </w:r>
      <w:r w:rsidR="003B398B" w:rsidRPr="009D3244">
        <w:rPr>
          <w:rFonts w:eastAsia="+mn-ea"/>
          <w:color w:val="000000"/>
        </w:rPr>
        <w:t xml:space="preserve">Единую Комиссию по законодательным инициативам и взаимодействию с органами государственной власти  (реализация полномочий СРО в соотв. со ст.6 ФЗ </w:t>
      </w:r>
      <w:r w:rsidR="00311A05">
        <w:rPr>
          <w:rFonts w:eastAsia="+mn-ea"/>
          <w:color w:val="000000"/>
        </w:rPr>
        <w:t>315</w:t>
      </w:r>
      <w:r w:rsidR="003B398B" w:rsidRPr="009D3244">
        <w:rPr>
          <w:rFonts w:eastAsia="+mn-ea"/>
          <w:color w:val="000000"/>
        </w:rPr>
        <w:t>);</w:t>
      </w:r>
    </w:p>
    <w:p w:rsidR="003B398B" w:rsidRDefault="002D4289" w:rsidP="003B398B">
      <w:pPr>
        <w:pStyle w:val="aa"/>
        <w:spacing w:before="72" w:beforeAutospacing="0" w:after="0" w:afterAutospacing="0"/>
        <w:ind w:left="567"/>
        <w:jc w:val="both"/>
        <w:textAlignment w:val="baseline"/>
        <w:rPr>
          <w:rFonts w:eastAsia="+mn-ea"/>
          <w:color w:val="000000"/>
        </w:rPr>
      </w:pPr>
      <w:r>
        <w:t>2.7.6.7.</w:t>
      </w:r>
      <w:r>
        <w:rPr>
          <w:rFonts w:eastAsia="+mn-ea"/>
          <w:color w:val="000000"/>
        </w:rPr>
        <w:t xml:space="preserve"> </w:t>
      </w:r>
      <w:r w:rsidR="003B398B" w:rsidRPr="009D3244">
        <w:rPr>
          <w:rFonts w:eastAsia="+mn-ea"/>
          <w:color w:val="000000"/>
        </w:rPr>
        <w:t>Комиссию по созданию единого рынка аудиторских услуг на территории ЕАЭС (участие в разработке и реализации Плана мероприятий по созданию единого рынка аудиторских  услуг на территории ЕАЭС от 09.07.2015).</w:t>
      </w:r>
    </w:p>
    <w:p w:rsidR="003B398B" w:rsidRPr="00D37B79" w:rsidRDefault="003B398B" w:rsidP="00D37B79">
      <w:pPr>
        <w:jc w:val="both"/>
        <w:rPr>
          <w:rFonts w:ascii="Times New Roman" w:hAnsi="Times New Roman" w:cs="Times New Roman"/>
          <w:sz w:val="24"/>
          <w:szCs w:val="24"/>
        </w:rPr>
      </w:pPr>
    </w:p>
    <w:p w:rsidR="00D37B79" w:rsidRPr="00D37B79" w:rsidRDefault="002D4289" w:rsidP="00D37B79">
      <w:pPr>
        <w:jc w:val="both"/>
        <w:rPr>
          <w:rFonts w:ascii="Times New Roman" w:hAnsi="Times New Roman" w:cs="Times New Roman"/>
          <w:sz w:val="24"/>
          <w:szCs w:val="24"/>
        </w:rPr>
      </w:pPr>
      <w:r>
        <w:rPr>
          <w:rFonts w:ascii="Times New Roman" w:hAnsi="Times New Roman" w:cs="Times New Roman"/>
          <w:sz w:val="24"/>
          <w:szCs w:val="24"/>
        </w:rPr>
        <w:t xml:space="preserve">2.7.7. </w:t>
      </w:r>
      <w:r w:rsidR="00D37B79" w:rsidRPr="00D37B79">
        <w:rPr>
          <w:rFonts w:ascii="Times New Roman" w:hAnsi="Times New Roman" w:cs="Times New Roman"/>
          <w:sz w:val="24"/>
          <w:szCs w:val="24"/>
        </w:rPr>
        <w:t xml:space="preserve"> </w:t>
      </w:r>
      <w:r w:rsidR="00CA537E">
        <w:rPr>
          <w:rFonts w:ascii="Times New Roman" w:hAnsi="Times New Roman" w:cs="Times New Roman"/>
          <w:sz w:val="24"/>
          <w:szCs w:val="24"/>
        </w:rPr>
        <w:t>Должен быть р</w:t>
      </w:r>
      <w:r w:rsidR="00D37B79" w:rsidRPr="00D37B79">
        <w:rPr>
          <w:rFonts w:ascii="Times New Roman" w:hAnsi="Times New Roman" w:cs="Times New Roman"/>
          <w:sz w:val="24"/>
          <w:szCs w:val="24"/>
        </w:rPr>
        <w:t>азработа</w:t>
      </w:r>
      <w:r w:rsidR="00CA537E">
        <w:rPr>
          <w:rFonts w:ascii="Times New Roman" w:hAnsi="Times New Roman" w:cs="Times New Roman"/>
          <w:sz w:val="24"/>
          <w:szCs w:val="24"/>
        </w:rPr>
        <w:t>н и принят</w:t>
      </w:r>
      <w:r w:rsidR="00D37B79" w:rsidRPr="00D37B79">
        <w:rPr>
          <w:rFonts w:ascii="Times New Roman" w:hAnsi="Times New Roman" w:cs="Times New Roman"/>
          <w:sz w:val="24"/>
          <w:szCs w:val="24"/>
        </w:rPr>
        <w:t xml:space="preserve"> порядок управления объединенными комитетами и комиссиями, включая принципы представительства в них всех действующих СРО</w:t>
      </w:r>
      <w:r w:rsidR="00CA537E">
        <w:rPr>
          <w:rFonts w:ascii="Times New Roman" w:hAnsi="Times New Roman" w:cs="Times New Roman"/>
          <w:sz w:val="24"/>
          <w:szCs w:val="24"/>
        </w:rPr>
        <w:t xml:space="preserve"> аудиторов</w:t>
      </w:r>
      <w:r w:rsidR="00D37B79" w:rsidRPr="00D37B79">
        <w:rPr>
          <w:rFonts w:ascii="Times New Roman" w:hAnsi="Times New Roman" w:cs="Times New Roman"/>
          <w:sz w:val="24"/>
          <w:szCs w:val="24"/>
        </w:rPr>
        <w:t>.</w:t>
      </w:r>
    </w:p>
    <w:p w:rsidR="00D37B79" w:rsidRPr="00D37B79" w:rsidRDefault="002D4289" w:rsidP="00D37B79">
      <w:pPr>
        <w:jc w:val="both"/>
        <w:rPr>
          <w:rFonts w:ascii="Times New Roman" w:hAnsi="Times New Roman" w:cs="Times New Roman"/>
          <w:sz w:val="24"/>
          <w:szCs w:val="24"/>
        </w:rPr>
      </w:pPr>
      <w:r>
        <w:rPr>
          <w:rFonts w:ascii="Times New Roman" w:hAnsi="Times New Roman" w:cs="Times New Roman"/>
          <w:sz w:val="24"/>
          <w:szCs w:val="24"/>
        </w:rPr>
        <w:t>2.7.8</w:t>
      </w:r>
      <w:r w:rsidR="00D37B79" w:rsidRPr="00D37B79">
        <w:rPr>
          <w:rFonts w:ascii="Times New Roman" w:hAnsi="Times New Roman" w:cs="Times New Roman"/>
          <w:sz w:val="24"/>
          <w:szCs w:val="24"/>
        </w:rPr>
        <w:t>. Это позволит:</w:t>
      </w:r>
    </w:p>
    <w:p w:rsidR="00D37B79" w:rsidRPr="00D37B79" w:rsidRDefault="002D4289" w:rsidP="00D37B79">
      <w:pPr>
        <w:ind w:left="567"/>
        <w:jc w:val="both"/>
        <w:rPr>
          <w:rFonts w:ascii="Times New Roman" w:hAnsi="Times New Roman" w:cs="Times New Roman"/>
          <w:sz w:val="24"/>
          <w:szCs w:val="24"/>
        </w:rPr>
      </w:pPr>
      <w:r>
        <w:rPr>
          <w:rFonts w:ascii="Times New Roman" w:hAnsi="Times New Roman" w:cs="Times New Roman"/>
          <w:sz w:val="24"/>
          <w:szCs w:val="24"/>
        </w:rPr>
        <w:t>2.7.8</w:t>
      </w:r>
      <w:r w:rsidRPr="00D37B79">
        <w:rPr>
          <w:rFonts w:ascii="Times New Roman" w:hAnsi="Times New Roman" w:cs="Times New Roman"/>
          <w:sz w:val="24"/>
          <w:szCs w:val="24"/>
        </w:rPr>
        <w:t>.</w:t>
      </w:r>
      <w:r>
        <w:rPr>
          <w:rFonts w:ascii="Times New Roman" w:hAnsi="Times New Roman" w:cs="Times New Roman"/>
          <w:sz w:val="24"/>
          <w:szCs w:val="24"/>
        </w:rPr>
        <w:t>1.</w:t>
      </w:r>
      <w:r w:rsidRPr="00D37B79">
        <w:rPr>
          <w:rFonts w:ascii="Times New Roman" w:hAnsi="Times New Roman" w:cs="Times New Roman"/>
          <w:sz w:val="24"/>
          <w:szCs w:val="24"/>
        </w:rPr>
        <w:t xml:space="preserve"> </w:t>
      </w:r>
      <w:r w:rsidR="00D37B79" w:rsidRPr="00D37B79">
        <w:rPr>
          <w:rFonts w:ascii="Times New Roman" w:hAnsi="Times New Roman" w:cs="Times New Roman"/>
          <w:sz w:val="24"/>
          <w:szCs w:val="24"/>
        </w:rPr>
        <w:t>Избежать дублирования выполнения в/у функций во всех СРО, сконцентрировать имеющийся интеллектуальный потенциал на выполнении важнейших функций саморегулирования;</w:t>
      </w:r>
    </w:p>
    <w:p w:rsidR="00D37B79" w:rsidRPr="00D37B79" w:rsidRDefault="002D4289" w:rsidP="00D37B79">
      <w:pPr>
        <w:ind w:left="567"/>
        <w:jc w:val="both"/>
        <w:rPr>
          <w:rFonts w:ascii="Times New Roman" w:hAnsi="Times New Roman" w:cs="Times New Roman"/>
          <w:sz w:val="24"/>
          <w:szCs w:val="24"/>
        </w:rPr>
      </w:pPr>
      <w:r>
        <w:rPr>
          <w:rFonts w:ascii="Times New Roman" w:hAnsi="Times New Roman" w:cs="Times New Roman"/>
          <w:sz w:val="24"/>
          <w:szCs w:val="24"/>
        </w:rPr>
        <w:t>2.7.8</w:t>
      </w:r>
      <w:r w:rsidRPr="00D37B79">
        <w:rPr>
          <w:rFonts w:ascii="Times New Roman" w:hAnsi="Times New Roman" w:cs="Times New Roman"/>
          <w:sz w:val="24"/>
          <w:szCs w:val="24"/>
        </w:rPr>
        <w:t>.</w:t>
      </w:r>
      <w:r>
        <w:rPr>
          <w:rFonts w:ascii="Times New Roman" w:hAnsi="Times New Roman" w:cs="Times New Roman"/>
          <w:sz w:val="24"/>
          <w:szCs w:val="24"/>
        </w:rPr>
        <w:t>2.</w:t>
      </w:r>
      <w:r w:rsidRPr="00D37B79">
        <w:rPr>
          <w:rFonts w:ascii="Times New Roman" w:hAnsi="Times New Roman" w:cs="Times New Roman"/>
          <w:sz w:val="24"/>
          <w:szCs w:val="24"/>
        </w:rPr>
        <w:t xml:space="preserve"> </w:t>
      </w:r>
      <w:r w:rsidR="00D37B79" w:rsidRPr="00D37B79">
        <w:rPr>
          <w:rFonts w:ascii="Times New Roman" w:hAnsi="Times New Roman" w:cs="Times New Roman"/>
          <w:sz w:val="24"/>
          <w:szCs w:val="24"/>
        </w:rPr>
        <w:t>Исключить имеющиеся различия в подходах к применению профессиональных стандартов, в вопросах организации внешнего контроля и применения мер дисциплинарного воздействия;</w:t>
      </w:r>
    </w:p>
    <w:p w:rsidR="00D37B79" w:rsidRPr="00D37B79" w:rsidRDefault="002D4289" w:rsidP="00D37B79">
      <w:pPr>
        <w:ind w:left="567"/>
        <w:jc w:val="both"/>
        <w:rPr>
          <w:rFonts w:ascii="Times New Roman" w:hAnsi="Times New Roman" w:cs="Times New Roman"/>
          <w:sz w:val="24"/>
          <w:szCs w:val="24"/>
        </w:rPr>
      </w:pPr>
      <w:r>
        <w:rPr>
          <w:rFonts w:ascii="Times New Roman" w:hAnsi="Times New Roman" w:cs="Times New Roman"/>
          <w:sz w:val="24"/>
          <w:szCs w:val="24"/>
        </w:rPr>
        <w:t>2.7.8</w:t>
      </w:r>
      <w:r w:rsidRPr="00D37B79">
        <w:rPr>
          <w:rFonts w:ascii="Times New Roman" w:hAnsi="Times New Roman" w:cs="Times New Roman"/>
          <w:sz w:val="24"/>
          <w:szCs w:val="24"/>
        </w:rPr>
        <w:t>.</w:t>
      </w:r>
      <w:r>
        <w:rPr>
          <w:rFonts w:ascii="Times New Roman" w:hAnsi="Times New Roman" w:cs="Times New Roman"/>
          <w:sz w:val="24"/>
          <w:szCs w:val="24"/>
        </w:rPr>
        <w:t>3.</w:t>
      </w:r>
      <w:r w:rsidRPr="00D37B79">
        <w:rPr>
          <w:rFonts w:ascii="Times New Roman" w:hAnsi="Times New Roman" w:cs="Times New Roman"/>
          <w:sz w:val="24"/>
          <w:szCs w:val="24"/>
        </w:rPr>
        <w:t xml:space="preserve"> </w:t>
      </w:r>
      <w:r w:rsidR="00D37B79" w:rsidRPr="00D37B79">
        <w:rPr>
          <w:rFonts w:ascii="Times New Roman" w:hAnsi="Times New Roman" w:cs="Times New Roman"/>
          <w:sz w:val="24"/>
          <w:szCs w:val="24"/>
        </w:rPr>
        <w:t>Создать устойчивую платформу для функционирования Национального объединения аудиторов;</w:t>
      </w:r>
    </w:p>
    <w:p w:rsidR="00D37B79" w:rsidRDefault="002D4289" w:rsidP="00D37B79">
      <w:pPr>
        <w:ind w:left="567"/>
        <w:jc w:val="both"/>
        <w:rPr>
          <w:rFonts w:ascii="Times New Roman" w:hAnsi="Times New Roman" w:cs="Times New Roman"/>
          <w:sz w:val="24"/>
          <w:szCs w:val="24"/>
        </w:rPr>
      </w:pPr>
      <w:r>
        <w:rPr>
          <w:rFonts w:ascii="Times New Roman" w:hAnsi="Times New Roman" w:cs="Times New Roman"/>
          <w:sz w:val="24"/>
          <w:szCs w:val="24"/>
        </w:rPr>
        <w:t>2.7.8</w:t>
      </w:r>
      <w:r w:rsidRPr="00D37B79">
        <w:rPr>
          <w:rFonts w:ascii="Times New Roman" w:hAnsi="Times New Roman" w:cs="Times New Roman"/>
          <w:sz w:val="24"/>
          <w:szCs w:val="24"/>
        </w:rPr>
        <w:t>.</w:t>
      </w:r>
      <w:r>
        <w:rPr>
          <w:rFonts w:ascii="Times New Roman" w:hAnsi="Times New Roman" w:cs="Times New Roman"/>
          <w:sz w:val="24"/>
          <w:szCs w:val="24"/>
        </w:rPr>
        <w:t>4.</w:t>
      </w:r>
      <w:r w:rsidRPr="00D37B79">
        <w:rPr>
          <w:rFonts w:ascii="Times New Roman" w:hAnsi="Times New Roman" w:cs="Times New Roman"/>
          <w:sz w:val="24"/>
          <w:szCs w:val="24"/>
        </w:rPr>
        <w:t xml:space="preserve"> </w:t>
      </w:r>
      <w:r w:rsidR="00D37B79" w:rsidRPr="00D37B79">
        <w:rPr>
          <w:rFonts w:ascii="Times New Roman" w:hAnsi="Times New Roman" w:cs="Times New Roman"/>
          <w:sz w:val="24"/>
          <w:szCs w:val="24"/>
        </w:rPr>
        <w:t>Сделать реальный шаг в сторону создания единого рынка аудиторских услуг на территории ЕАЭС.</w:t>
      </w:r>
    </w:p>
    <w:p w:rsidR="004D2809" w:rsidRPr="00D37B79" w:rsidRDefault="002D4289" w:rsidP="004D2809">
      <w:pPr>
        <w:jc w:val="both"/>
        <w:rPr>
          <w:rFonts w:ascii="Times New Roman" w:hAnsi="Times New Roman" w:cs="Times New Roman"/>
          <w:sz w:val="24"/>
          <w:szCs w:val="24"/>
        </w:rPr>
      </w:pPr>
      <w:r>
        <w:rPr>
          <w:rFonts w:ascii="Times New Roman" w:hAnsi="Times New Roman" w:cs="Times New Roman"/>
          <w:sz w:val="24"/>
          <w:szCs w:val="24"/>
        </w:rPr>
        <w:lastRenderedPageBreak/>
        <w:t xml:space="preserve">2.7.9. </w:t>
      </w:r>
      <w:r w:rsidR="004D2809">
        <w:rPr>
          <w:rFonts w:ascii="Times New Roman" w:hAnsi="Times New Roman" w:cs="Times New Roman"/>
          <w:sz w:val="24"/>
          <w:szCs w:val="24"/>
        </w:rPr>
        <w:t>В последующем деятельность единых Комиссий и Комитетов могла бы быть перенесена в «Евразийскую Палату аудиторов», с параллельным созданием единых региональных отделений, установлением их функций и компетенций, созданием  органов их руководства.</w:t>
      </w:r>
    </w:p>
    <w:p w:rsidR="004D1184" w:rsidRDefault="004D1184" w:rsidP="004D1184">
      <w:pPr>
        <w:pStyle w:val="aa"/>
        <w:tabs>
          <w:tab w:val="left" w:pos="2127"/>
        </w:tabs>
        <w:spacing w:before="67" w:beforeAutospacing="0" w:after="0" w:afterAutospacing="0"/>
        <w:jc w:val="both"/>
        <w:textAlignment w:val="baseline"/>
        <w:rPr>
          <w:rFonts w:eastAsia="+mn-ea"/>
          <w:b/>
          <w:bCs/>
        </w:rPr>
      </w:pPr>
    </w:p>
    <w:p w:rsidR="004D1184" w:rsidRPr="00D733F9" w:rsidRDefault="004D1184" w:rsidP="002D4289">
      <w:pPr>
        <w:pStyle w:val="aa"/>
        <w:pageBreakBefore/>
        <w:tabs>
          <w:tab w:val="left" w:pos="2127"/>
        </w:tabs>
        <w:spacing w:before="67" w:beforeAutospacing="0" w:after="0" w:afterAutospacing="0"/>
        <w:jc w:val="both"/>
        <w:textAlignment w:val="baseline"/>
        <w:rPr>
          <w:rFonts w:eastAsia="+mn-ea"/>
          <w:b/>
          <w:bCs/>
        </w:rPr>
      </w:pPr>
      <w:r>
        <w:rPr>
          <w:rFonts w:eastAsia="+mn-ea"/>
          <w:b/>
          <w:bCs/>
        </w:rPr>
        <w:lastRenderedPageBreak/>
        <w:t>2.8</w:t>
      </w:r>
      <w:r w:rsidRPr="00D733F9">
        <w:rPr>
          <w:rFonts w:eastAsia="+mn-ea"/>
          <w:b/>
          <w:bCs/>
        </w:rPr>
        <w:t xml:space="preserve">. </w:t>
      </w:r>
      <w:r>
        <w:rPr>
          <w:rFonts w:eastAsia="+mn-ea"/>
          <w:b/>
          <w:bCs/>
        </w:rPr>
        <w:t>Предложения по «формированию</w:t>
      </w:r>
      <w:r w:rsidRPr="00D733F9">
        <w:rPr>
          <w:rFonts w:eastAsia="+mn-ea"/>
          <w:b/>
          <w:bCs/>
        </w:rPr>
        <w:t xml:space="preserve"> условий, обеспечивающих конкурентоспособность отечественных аудиторов, в том числе на международных рынках аудиторских услуг</w:t>
      </w:r>
      <w:r>
        <w:rPr>
          <w:rFonts w:eastAsia="+mn-ea"/>
          <w:b/>
          <w:bCs/>
        </w:rPr>
        <w:t>»</w:t>
      </w:r>
      <w:r w:rsidRPr="00D733F9">
        <w:rPr>
          <w:rFonts w:eastAsia="+mn-ea"/>
          <w:b/>
          <w:bCs/>
        </w:rPr>
        <w:t>.</w:t>
      </w:r>
    </w:p>
    <w:p w:rsidR="004D1184" w:rsidRDefault="004D1184" w:rsidP="004D1184">
      <w:pPr>
        <w:pStyle w:val="aa"/>
        <w:tabs>
          <w:tab w:val="left" w:pos="2127"/>
        </w:tabs>
        <w:spacing w:before="67" w:beforeAutospacing="0" w:after="0" w:afterAutospacing="0"/>
        <w:textAlignment w:val="baseline"/>
        <w:rPr>
          <w:rFonts w:eastAsia="+mn-ea"/>
          <w:bCs/>
        </w:rPr>
      </w:pPr>
    </w:p>
    <w:p w:rsidR="004D1184" w:rsidRDefault="004D1184" w:rsidP="004D1184">
      <w:pPr>
        <w:pStyle w:val="aa"/>
        <w:tabs>
          <w:tab w:val="left" w:pos="2127"/>
        </w:tabs>
        <w:spacing w:before="67" w:beforeAutospacing="0" w:after="0" w:afterAutospacing="0"/>
        <w:jc w:val="both"/>
        <w:textAlignment w:val="baseline"/>
        <w:rPr>
          <w:rFonts w:eastAsia="+mn-ea"/>
          <w:bCs/>
        </w:rPr>
      </w:pPr>
      <w:r>
        <w:rPr>
          <w:rFonts w:eastAsia="+mn-ea"/>
          <w:bCs/>
        </w:rPr>
        <w:t>В настоящее время возможно ставить задачу о «конкурентоспособности отечественных аудиторов» на рынке ЕАЭС. Для этого необходимо:</w:t>
      </w:r>
    </w:p>
    <w:p w:rsidR="004D1184" w:rsidRDefault="004D1184" w:rsidP="004D1184">
      <w:pPr>
        <w:pStyle w:val="aa"/>
        <w:tabs>
          <w:tab w:val="left" w:pos="2127"/>
        </w:tabs>
        <w:spacing w:before="67" w:beforeAutospacing="0" w:after="0" w:afterAutospacing="0"/>
        <w:textAlignment w:val="baseline"/>
        <w:rPr>
          <w:rFonts w:eastAsia="+mn-ea"/>
          <w:bCs/>
        </w:rPr>
      </w:pPr>
    </w:p>
    <w:p w:rsidR="004D1184" w:rsidRPr="00C21909" w:rsidRDefault="002D4289" w:rsidP="004D1184">
      <w:pPr>
        <w:spacing w:before="77" w:after="0" w:line="240" w:lineRule="auto"/>
        <w:jc w:val="both"/>
        <w:textAlignment w:val="baseline"/>
        <w:rPr>
          <w:rFonts w:ascii="Times New Roman" w:eastAsia="Times New Roman" w:hAnsi="Times New Roman" w:cs="Times New Roman"/>
          <w:sz w:val="24"/>
          <w:szCs w:val="24"/>
          <w:lang w:eastAsia="ru-RU"/>
        </w:rPr>
      </w:pPr>
      <w:r>
        <w:rPr>
          <w:rFonts w:ascii="Times New Roman" w:eastAsia="+mn-ea" w:hAnsi="Times New Roman" w:cs="+mn-cs"/>
          <w:color w:val="000000"/>
          <w:sz w:val="24"/>
          <w:szCs w:val="24"/>
          <w:lang w:eastAsia="ru-RU"/>
        </w:rPr>
        <w:t>2.8.1.</w:t>
      </w:r>
      <w:r w:rsidR="004D1184" w:rsidRPr="00C21909">
        <w:rPr>
          <w:rFonts w:ascii="Times New Roman" w:eastAsia="+mn-ea" w:hAnsi="Times New Roman" w:cs="+mn-cs"/>
          <w:color w:val="000000"/>
          <w:sz w:val="24"/>
          <w:szCs w:val="24"/>
          <w:lang w:eastAsia="ru-RU"/>
        </w:rPr>
        <w:t xml:space="preserve"> </w:t>
      </w:r>
      <w:r w:rsidR="004D1184">
        <w:rPr>
          <w:rFonts w:ascii="Times New Roman" w:eastAsia="+mn-ea" w:hAnsi="Times New Roman" w:cs="+mn-cs"/>
          <w:color w:val="000000"/>
          <w:sz w:val="24"/>
          <w:szCs w:val="24"/>
          <w:lang w:eastAsia="ru-RU"/>
        </w:rPr>
        <w:t>Сф</w:t>
      </w:r>
      <w:r w:rsidR="004D1184" w:rsidRPr="00C21909">
        <w:rPr>
          <w:rFonts w:ascii="Times New Roman" w:eastAsia="+mn-ea" w:hAnsi="Times New Roman" w:cs="+mn-cs"/>
          <w:color w:val="000000"/>
          <w:sz w:val="24"/>
          <w:szCs w:val="24"/>
          <w:lang w:eastAsia="ru-RU"/>
        </w:rPr>
        <w:t>ормирова</w:t>
      </w:r>
      <w:r w:rsidR="004D1184">
        <w:rPr>
          <w:rFonts w:ascii="Times New Roman" w:eastAsia="+mn-ea" w:hAnsi="Times New Roman" w:cs="+mn-cs"/>
          <w:color w:val="000000"/>
          <w:sz w:val="24"/>
          <w:szCs w:val="24"/>
          <w:lang w:eastAsia="ru-RU"/>
        </w:rPr>
        <w:t>ть</w:t>
      </w:r>
      <w:r w:rsidR="004D1184" w:rsidRPr="00C21909">
        <w:rPr>
          <w:rFonts w:ascii="Times New Roman" w:eastAsia="+mn-ea" w:hAnsi="Times New Roman" w:cs="+mn-cs"/>
          <w:color w:val="000000"/>
          <w:sz w:val="24"/>
          <w:szCs w:val="24"/>
          <w:lang w:eastAsia="ru-RU"/>
        </w:rPr>
        <w:t xml:space="preserve"> всеми СРО </w:t>
      </w:r>
      <w:r w:rsidR="004D1184">
        <w:rPr>
          <w:rFonts w:ascii="Times New Roman" w:eastAsia="+mn-ea" w:hAnsi="Times New Roman" w:cs="+mn-cs"/>
          <w:color w:val="000000"/>
          <w:sz w:val="24"/>
          <w:szCs w:val="24"/>
          <w:lang w:eastAsia="ru-RU"/>
        </w:rPr>
        <w:t xml:space="preserve">аудиторов </w:t>
      </w:r>
      <w:r w:rsidR="004D1184" w:rsidRPr="00C21909">
        <w:rPr>
          <w:rFonts w:ascii="Times New Roman" w:eastAsia="+mn-ea" w:hAnsi="Times New Roman" w:cs="+mn-cs"/>
          <w:color w:val="000000"/>
          <w:sz w:val="24"/>
          <w:szCs w:val="24"/>
          <w:lang w:eastAsia="ru-RU"/>
        </w:rPr>
        <w:t>Комиссии по созданию единого рынка аудиторских услуг на территории А</w:t>
      </w:r>
      <w:r w:rsidR="004D1184">
        <w:rPr>
          <w:rFonts w:ascii="Times New Roman" w:eastAsia="+mn-ea" w:hAnsi="Times New Roman" w:cs="+mn-cs"/>
          <w:color w:val="000000"/>
          <w:sz w:val="24"/>
          <w:szCs w:val="24"/>
          <w:lang w:eastAsia="ru-RU"/>
        </w:rPr>
        <w:t>ЭС (09.07.2015), с целью участия</w:t>
      </w:r>
      <w:r w:rsidR="004D1184" w:rsidRPr="00C21909">
        <w:rPr>
          <w:rFonts w:ascii="Times New Roman" w:eastAsia="+mn-ea" w:hAnsi="Times New Roman" w:cs="+mn-cs"/>
          <w:color w:val="000000"/>
          <w:sz w:val="24"/>
          <w:szCs w:val="24"/>
          <w:lang w:eastAsia="ru-RU"/>
        </w:rPr>
        <w:t xml:space="preserve"> профсообщества в </w:t>
      </w:r>
      <w:r w:rsidR="004D1184">
        <w:rPr>
          <w:rFonts w:ascii="Times New Roman" w:eastAsia="+mn-ea" w:hAnsi="Times New Roman" w:cs="+mn-cs"/>
          <w:color w:val="000000"/>
          <w:sz w:val="24"/>
          <w:szCs w:val="24"/>
          <w:lang w:eastAsia="ru-RU"/>
        </w:rPr>
        <w:t xml:space="preserve"> работе, </w:t>
      </w:r>
      <w:r w:rsidR="004D1184" w:rsidRPr="00C21909">
        <w:rPr>
          <w:rFonts w:ascii="Times New Roman" w:eastAsia="+mn-ea" w:hAnsi="Times New Roman" w:cs="+mn-cs"/>
          <w:color w:val="000000"/>
          <w:sz w:val="24"/>
          <w:szCs w:val="24"/>
          <w:lang w:eastAsia="ru-RU"/>
        </w:rPr>
        <w:t>проводимой Консультативным комитетом по финансовым рынкам ЕАЭС по разработке проекта Соглашения об аудиторской деятельности на территории ЕАЭС (19.03.2014), в соответствии с  Концепцией проекта Соглашения (03.10.2014) и Планом мероприятий  по созданию единого рынка аудиторских услуг на территории ЕАЭС (09.07.2015).</w:t>
      </w:r>
    </w:p>
    <w:p w:rsidR="004D1184" w:rsidRDefault="004D1184" w:rsidP="004D1184">
      <w:pPr>
        <w:spacing w:before="58" w:after="0" w:line="240" w:lineRule="auto"/>
        <w:jc w:val="both"/>
        <w:textAlignment w:val="baseline"/>
        <w:rPr>
          <w:rFonts w:ascii="Times New Roman" w:eastAsia="+mn-ea" w:hAnsi="Times New Roman" w:cs="+mn-cs"/>
          <w:color w:val="000000"/>
          <w:sz w:val="24"/>
          <w:szCs w:val="24"/>
          <w:lang w:eastAsia="ru-RU"/>
        </w:rPr>
      </w:pPr>
      <w:r w:rsidRPr="00C21909">
        <w:rPr>
          <w:rFonts w:ascii="Times New Roman" w:eastAsia="+mn-ea" w:hAnsi="Times New Roman" w:cs="+mn-cs"/>
          <w:color w:val="000000"/>
          <w:sz w:val="24"/>
          <w:szCs w:val="24"/>
          <w:lang w:eastAsia="ru-RU"/>
        </w:rPr>
        <w:tab/>
      </w:r>
    </w:p>
    <w:p w:rsidR="004D1184" w:rsidRPr="00C21909" w:rsidRDefault="004D1184" w:rsidP="004D1184">
      <w:pPr>
        <w:spacing w:before="58" w:after="0" w:line="240" w:lineRule="auto"/>
        <w:jc w:val="both"/>
        <w:textAlignment w:val="baseline"/>
        <w:rPr>
          <w:rFonts w:ascii="Times New Roman" w:eastAsia="Times New Roman" w:hAnsi="Times New Roman" w:cs="Times New Roman"/>
          <w:sz w:val="24"/>
          <w:szCs w:val="24"/>
          <w:lang w:eastAsia="ru-RU"/>
        </w:rPr>
      </w:pPr>
      <w:r w:rsidRPr="00C21909">
        <w:rPr>
          <w:rFonts w:ascii="Times New Roman" w:eastAsia="+mn-ea" w:hAnsi="Times New Roman" w:cs="+mn-cs"/>
          <w:color w:val="000000"/>
          <w:sz w:val="24"/>
          <w:szCs w:val="24"/>
          <w:u w:val="single"/>
          <w:lang w:eastAsia="ru-RU"/>
        </w:rPr>
        <w:t>Примечание:</w:t>
      </w:r>
      <w:r w:rsidRPr="00C21909">
        <w:rPr>
          <w:rFonts w:ascii="Times New Roman" w:eastAsia="+mn-ea" w:hAnsi="Times New Roman" w:cs="+mn-cs"/>
          <w:color w:val="000000"/>
          <w:sz w:val="24"/>
          <w:szCs w:val="24"/>
          <w:lang w:eastAsia="ru-RU"/>
        </w:rPr>
        <w:t xml:space="preserve"> Согласно Концепции целью разработки проекта Соглашения является </w:t>
      </w:r>
      <w:r w:rsidRPr="00C21909">
        <w:rPr>
          <w:rFonts w:ascii="Times New Roman" w:eastAsia="+mn-ea" w:hAnsi="Times New Roman" w:cs="+mn-cs"/>
          <w:color w:val="000000"/>
          <w:sz w:val="24"/>
          <w:szCs w:val="24"/>
          <w:lang w:eastAsia="ru-RU"/>
        </w:rPr>
        <w:tab/>
        <w:t xml:space="preserve">создание </w:t>
      </w:r>
      <w:r w:rsidRPr="00C21909">
        <w:rPr>
          <w:rFonts w:ascii="Times New Roman" w:eastAsia="+mn-ea" w:hAnsi="Times New Roman" w:cs="+mn-cs"/>
          <w:color w:val="000000"/>
          <w:sz w:val="24"/>
          <w:szCs w:val="24"/>
          <w:lang w:eastAsia="ru-RU"/>
        </w:rPr>
        <w:tab/>
        <w:t xml:space="preserve">основ единого рынка аудиторских услуг ЕАЭС, гармонизация </w:t>
      </w:r>
      <w:r w:rsidRPr="00C21909">
        <w:rPr>
          <w:rFonts w:ascii="Times New Roman" w:eastAsia="+mn-ea" w:hAnsi="Times New Roman" w:cs="+mn-cs"/>
          <w:color w:val="000000"/>
          <w:sz w:val="24"/>
          <w:szCs w:val="24"/>
          <w:lang w:eastAsia="ru-RU"/>
        </w:rPr>
        <w:tab/>
        <w:t>нормативной правовой базы государств-</w:t>
      </w:r>
      <w:r w:rsidRPr="00C21909">
        <w:rPr>
          <w:rFonts w:ascii="Times New Roman" w:eastAsia="+mn-ea" w:hAnsi="Times New Roman" w:cs="+mn-cs"/>
          <w:color w:val="000000"/>
          <w:sz w:val="24"/>
          <w:szCs w:val="24"/>
          <w:lang w:eastAsia="ru-RU"/>
        </w:rPr>
        <w:tab/>
        <w:t xml:space="preserve">членов в сфере аудита. Разработка проекта </w:t>
      </w:r>
      <w:r w:rsidRPr="00C21909">
        <w:rPr>
          <w:rFonts w:ascii="Times New Roman" w:eastAsia="+mn-ea" w:hAnsi="Times New Roman" w:cs="+mn-cs"/>
          <w:color w:val="000000"/>
          <w:sz w:val="24"/>
          <w:szCs w:val="24"/>
          <w:lang w:eastAsia="ru-RU"/>
        </w:rPr>
        <w:tab/>
        <w:t>Соглашения направлена на:</w:t>
      </w:r>
    </w:p>
    <w:p w:rsidR="004D1184" w:rsidRPr="00C21909" w:rsidRDefault="004D1184" w:rsidP="004D1184">
      <w:pPr>
        <w:spacing w:before="58" w:after="0" w:line="240" w:lineRule="auto"/>
        <w:jc w:val="both"/>
        <w:textAlignment w:val="baseline"/>
        <w:rPr>
          <w:rFonts w:ascii="Times New Roman" w:eastAsia="Times New Roman" w:hAnsi="Times New Roman" w:cs="Times New Roman"/>
          <w:sz w:val="24"/>
          <w:szCs w:val="24"/>
          <w:lang w:eastAsia="ru-RU"/>
        </w:rPr>
      </w:pPr>
      <w:r w:rsidRPr="00C21909">
        <w:rPr>
          <w:rFonts w:ascii="Times New Roman" w:eastAsia="+mn-ea" w:hAnsi="Times New Roman" w:cs="+mn-cs"/>
          <w:color w:val="000000"/>
          <w:sz w:val="24"/>
          <w:szCs w:val="24"/>
          <w:lang w:eastAsia="ru-RU"/>
        </w:rPr>
        <w:tab/>
        <w:t xml:space="preserve">- формирование в государствах-членах Союза единых подходов к организации и </w:t>
      </w:r>
      <w:r w:rsidRPr="00C21909">
        <w:rPr>
          <w:rFonts w:ascii="Times New Roman" w:eastAsia="+mn-ea" w:hAnsi="Times New Roman" w:cs="+mn-cs"/>
          <w:color w:val="000000"/>
          <w:sz w:val="24"/>
          <w:szCs w:val="24"/>
          <w:lang w:eastAsia="ru-RU"/>
        </w:rPr>
        <w:tab/>
        <w:t xml:space="preserve">осуществлению </w:t>
      </w:r>
      <w:r w:rsidRPr="00C21909">
        <w:rPr>
          <w:rFonts w:ascii="Times New Roman" w:eastAsia="+mn-ea" w:hAnsi="Times New Roman" w:cs="+mn-cs"/>
          <w:color w:val="000000"/>
          <w:sz w:val="24"/>
          <w:szCs w:val="24"/>
          <w:lang w:eastAsia="ru-RU"/>
        </w:rPr>
        <w:tab/>
        <w:t>регулирования аудиторской деятельности;</w:t>
      </w:r>
    </w:p>
    <w:p w:rsidR="004D1184" w:rsidRPr="00C21909" w:rsidRDefault="004D1184" w:rsidP="004D1184">
      <w:pPr>
        <w:spacing w:before="58" w:after="0" w:line="240" w:lineRule="auto"/>
        <w:jc w:val="both"/>
        <w:textAlignment w:val="baseline"/>
        <w:rPr>
          <w:rFonts w:ascii="Times New Roman" w:eastAsia="Times New Roman" w:hAnsi="Times New Roman" w:cs="Times New Roman"/>
          <w:sz w:val="24"/>
          <w:szCs w:val="24"/>
          <w:lang w:eastAsia="ru-RU"/>
        </w:rPr>
      </w:pPr>
      <w:r w:rsidRPr="00C21909">
        <w:rPr>
          <w:rFonts w:ascii="Times New Roman" w:eastAsia="+mn-ea" w:hAnsi="Times New Roman" w:cs="+mn-cs"/>
          <w:color w:val="000000"/>
          <w:sz w:val="24"/>
          <w:szCs w:val="24"/>
          <w:lang w:eastAsia="ru-RU"/>
        </w:rPr>
        <w:tab/>
        <w:t xml:space="preserve">- предоставление лицам любого государства-члена </w:t>
      </w:r>
      <w:r w:rsidR="00C728E8">
        <w:rPr>
          <w:rFonts w:ascii="Times New Roman" w:eastAsia="+mn-ea" w:hAnsi="Times New Roman" w:cs="+mn-cs"/>
          <w:color w:val="000000"/>
          <w:sz w:val="24"/>
          <w:szCs w:val="24"/>
          <w:lang w:eastAsia="ru-RU"/>
        </w:rPr>
        <w:t xml:space="preserve">ЕАЭС </w:t>
      </w:r>
      <w:r w:rsidRPr="00C21909">
        <w:rPr>
          <w:rFonts w:ascii="Times New Roman" w:eastAsia="+mn-ea" w:hAnsi="Times New Roman" w:cs="+mn-cs"/>
          <w:color w:val="000000"/>
          <w:sz w:val="24"/>
          <w:szCs w:val="24"/>
          <w:lang w:eastAsia="ru-RU"/>
        </w:rPr>
        <w:t xml:space="preserve">права на поставку и получение </w:t>
      </w:r>
      <w:r w:rsidRPr="00C21909">
        <w:rPr>
          <w:rFonts w:ascii="Times New Roman" w:eastAsia="+mn-ea" w:hAnsi="Times New Roman" w:cs="+mn-cs"/>
          <w:color w:val="000000"/>
          <w:sz w:val="24"/>
          <w:szCs w:val="24"/>
          <w:lang w:eastAsia="ru-RU"/>
        </w:rPr>
        <w:tab/>
        <w:t>аудиторских услуг без ограничений и изъятий;</w:t>
      </w:r>
    </w:p>
    <w:p w:rsidR="004D1184" w:rsidRPr="00C21909" w:rsidRDefault="004D1184" w:rsidP="004D1184">
      <w:pPr>
        <w:spacing w:before="58" w:after="0" w:line="240" w:lineRule="auto"/>
        <w:jc w:val="both"/>
        <w:textAlignment w:val="baseline"/>
        <w:rPr>
          <w:rFonts w:ascii="Times New Roman" w:eastAsia="Times New Roman" w:hAnsi="Times New Roman" w:cs="Times New Roman"/>
          <w:sz w:val="24"/>
          <w:szCs w:val="24"/>
          <w:lang w:eastAsia="ru-RU"/>
        </w:rPr>
      </w:pPr>
      <w:r w:rsidRPr="00C21909">
        <w:rPr>
          <w:rFonts w:ascii="Times New Roman" w:eastAsia="+mn-ea" w:hAnsi="Times New Roman" w:cs="+mn-cs"/>
          <w:color w:val="000000"/>
          <w:sz w:val="24"/>
          <w:szCs w:val="24"/>
          <w:lang w:eastAsia="ru-RU"/>
        </w:rPr>
        <w:tab/>
        <w:t>- признание квалификационных аттестатов аудиторов государств-членов;</w:t>
      </w:r>
    </w:p>
    <w:p w:rsidR="004D1184" w:rsidRPr="00C21909" w:rsidRDefault="004D1184" w:rsidP="004D1184">
      <w:pPr>
        <w:spacing w:before="58" w:after="0" w:line="240" w:lineRule="auto"/>
        <w:jc w:val="both"/>
        <w:textAlignment w:val="baseline"/>
        <w:rPr>
          <w:rFonts w:ascii="Times New Roman" w:eastAsia="Times New Roman" w:hAnsi="Times New Roman" w:cs="Times New Roman"/>
          <w:sz w:val="24"/>
          <w:szCs w:val="24"/>
          <w:lang w:eastAsia="ru-RU"/>
        </w:rPr>
      </w:pPr>
      <w:r w:rsidRPr="00C21909">
        <w:rPr>
          <w:rFonts w:ascii="Times New Roman" w:eastAsia="+mn-ea" w:hAnsi="Times New Roman" w:cs="+mn-cs"/>
          <w:color w:val="000000"/>
          <w:sz w:val="24"/>
          <w:szCs w:val="24"/>
          <w:lang w:eastAsia="ru-RU"/>
        </w:rPr>
        <w:tab/>
        <w:t xml:space="preserve">- признание аудиторских заключений (отчетов), выдаваемых аудиторской </w:t>
      </w:r>
      <w:r w:rsidRPr="00C21909">
        <w:rPr>
          <w:rFonts w:ascii="Times New Roman" w:eastAsia="+mn-ea" w:hAnsi="Times New Roman" w:cs="+mn-cs"/>
          <w:color w:val="000000"/>
          <w:sz w:val="24"/>
          <w:szCs w:val="24"/>
          <w:lang w:eastAsia="ru-RU"/>
        </w:rPr>
        <w:tab/>
        <w:t xml:space="preserve">организацией одного </w:t>
      </w:r>
      <w:r w:rsidRPr="00C21909">
        <w:rPr>
          <w:rFonts w:ascii="Times New Roman" w:eastAsia="+mn-ea" w:hAnsi="Times New Roman" w:cs="+mn-cs"/>
          <w:color w:val="000000"/>
          <w:sz w:val="24"/>
          <w:szCs w:val="24"/>
          <w:lang w:eastAsia="ru-RU"/>
        </w:rPr>
        <w:tab/>
        <w:t>государства на территории других государств-членов;</w:t>
      </w:r>
    </w:p>
    <w:p w:rsidR="004D1184" w:rsidRPr="00C21909" w:rsidRDefault="004D1184" w:rsidP="004D1184">
      <w:pPr>
        <w:spacing w:before="58" w:after="0" w:line="240" w:lineRule="auto"/>
        <w:jc w:val="both"/>
        <w:textAlignment w:val="baseline"/>
        <w:rPr>
          <w:rFonts w:ascii="Times New Roman" w:eastAsia="Times New Roman" w:hAnsi="Times New Roman" w:cs="Times New Roman"/>
          <w:sz w:val="24"/>
          <w:szCs w:val="24"/>
          <w:lang w:eastAsia="ru-RU"/>
        </w:rPr>
      </w:pPr>
      <w:r w:rsidRPr="00C21909">
        <w:rPr>
          <w:rFonts w:ascii="Times New Roman" w:eastAsia="+mn-ea" w:hAnsi="Times New Roman" w:cs="+mn-cs"/>
          <w:color w:val="000000"/>
          <w:sz w:val="24"/>
          <w:szCs w:val="24"/>
          <w:lang w:eastAsia="ru-RU"/>
        </w:rPr>
        <w:tab/>
        <w:t>- применение международных стандартов аудита.</w:t>
      </w:r>
    </w:p>
    <w:p w:rsidR="002D4289" w:rsidRDefault="002D4289" w:rsidP="004D1184">
      <w:pPr>
        <w:spacing w:before="77" w:after="0" w:line="240" w:lineRule="auto"/>
        <w:jc w:val="both"/>
        <w:textAlignment w:val="baseline"/>
        <w:rPr>
          <w:rFonts w:ascii="Times New Roman" w:eastAsia="+mn-ea" w:hAnsi="Times New Roman" w:cs="+mn-cs"/>
          <w:color w:val="000000"/>
          <w:sz w:val="24"/>
          <w:szCs w:val="24"/>
          <w:lang w:eastAsia="ru-RU"/>
        </w:rPr>
      </w:pPr>
    </w:p>
    <w:p w:rsidR="004D1184" w:rsidRPr="00C21909" w:rsidRDefault="002D4289" w:rsidP="004D1184">
      <w:pPr>
        <w:spacing w:before="77" w:after="0" w:line="240" w:lineRule="auto"/>
        <w:jc w:val="both"/>
        <w:textAlignment w:val="baseline"/>
        <w:rPr>
          <w:rFonts w:ascii="Times New Roman" w:eastAsia="Times New Roman" w:hAnsi="Times New Roman" w:cs="Times New Roman"/>
          <w:sz w:val="24"/>
          <w:szCs w:val="24"/>
          <w:lang w:eastAsia="ru-RU"/>
        </w:rPr>
      </w:pPr>
      <w:r>
        <w:rPr>
          <w:rFonts w:ascii="Times New Roman" w:eastAsia="+mn-ea" w:hAnsi="Times New Roman" w:cs="+mn-cs"/>
          <w:color w:val="000000"/>
          <w:sz w:val="24"/>
          <w:szCs w:val="24"/>
          <w:lang w:eastAsia="ru-RU"/>
        </w:rPr>
        <w:t>2.8</w:t>
      </w:r>
      <w:r w:rsidR="004D1184" w:rsidRPr="00C21909">
        <w:rPr>
          <w:rFonts w:ascii="Times New Roman" w:eastAsia="+mn-ea" w:hAnsi="Times New Roman" w:cs="+mn-cs"/>
          <w:color w:val="000000"/>
          <w:sz w:val="24"/>
          <w:szCs w:val="24"/>
          <w:lang w:eastAsia="ru-RU"/>
        </w:rPr>
        <w:t xml:space="preserve">.2. С целью наиболее эффективной реализации </w:t>
      </w:r>
      <w:r w:rsidR="004D1184">
        <w:rPr>
          <w:rFonts w:ascii="Times New Roman" w:eastAsia="+mn-ea" w:hAnsi="Times New Roman" w:cs="+mn-cs"/>
          <w:color w:val="000000"/>
          <w:sz w:val="24"/>
          <w:szCs w:val="24"/>
          <w:lang w:eastAsia="ru-RU"/>
        </w:rPr>
        <w:t xml:space="preserve">данного направления </w:t>
      </w:r>
      <w:r w:rsidR="004D1184" w:rsidRPr="00C21909">
        <w:rPr>
          <w:rFonts w:ascii="Times New Roman" w:eastAsia="+mn-ea" w:hAnsi="Times New Roman" w:cs="+mn-cs"/>
          <w:color w:val="000000"/>
          <w:sz w:val="24"/>
          <w:szCs w:val="24"/>
          <w:lang w:eastAsia="ru-RU"/>
        </w:rPr>
        <w:t xml:space="preserve">и привлечения к указанной работе всех профсообществ аудиторов из стран-членов ЕАЭС,  </w:t>
      </w:r>
      <w:r w:rsidR="004D1184">
        <w:rPr>
          <w:rFonts w:ascii="Times New Roman" w:eastAsia="+mn-ea" w:hAnsi="Times New Roman" w:cs="+mn-cs"/>
          <w:color w:val="000000"/>
          <w:sz w:val="24"/>
          <w:szCs w:val="24"/>
          <w:lang w:eastAsia="ru-RU"/>
        </w:rPr>
        <w:t xml:space="preserve">целесообразно </w:t>
      </w:r>
      <w:r w:rsidR="004D1184" w:rsidRPr="00C21909">
        <w:rPr>
          <w:rFonts w:ascii="Times New Roman" w:eastAsia="+mn-ea" w:hAnsi="Times New Roman" w:cs="+mn-cs"/>
          <w:color w:val="000000"/>
          <w:sz w:val="24"/>
          <w:szCs w:val="24"/>
          <w:lang w:eastAsia="ru-RU"/>
        </w:rPr>
        <w:t xml:space="preserve"> создание единой площадки – «Евразийской Палаты аудиторов».</w:t>
      </w:r>
    </w:p>
    <w:p w:rsidR="003B398B" w:rsidRPr="00750EFD" w:rsidRDefault="003B398B" w:rsidP="003B398B">
      <w:pPr>
        <w:pStyle w:val="aa"/>
        <w:spacing w:before="72" w:beforeAutospacing="0" w:after="0" w:afterAutospacing="0"/>
        <w:jc w:val="both"/>
        <w:textAlignment w:val="baseline"/>
        <w:rPr>
          <w:rFonts w:eastAsia="+mn-ea"/>
          <w:color w:val="000000"/>
        </w:rPr>
      </w:pPr>
    </w:p>
    <w:p w:rsidR="004D2809" w:rsidRPr="004D2809" w:rsidRDefault="0007195F" w:rsidP="007E0D6A">
      <w:pPr>
        <w:pStyle w:val="aa"/>
        <w:pageBreakBefore/>
        <w:spacing w:before="72" w:beforeAutospacing="0" w:after="0" w:afterAutospacing="0"/>
        <w:jc w:val="both"/>
        <w:textAlignment w:val="baseline"/>
        <w:rPr>
          <w:rFonts w:eastAsia="+mn-ea"/>
          <w:b/>
          <w:color w:val="000000"/>
        </w:rPr>
      </w:pPr>
      <w:r>
        <w:rPr>
          <w:rFonts w:eastAsia="+mn-ea"/>
          <w:b/>
          <w:color w:val="000000"/>
        </w:rPr>
        <w:lastRenderedPageBreak/>
        <w:t>2.</w:t>
      </w:r>
      <w:r w:rsidR="004D1184">
        <w:rPr>
          <w:rFonts w:eastAsia="+mn-ea"/>
          <w:b/>
          <w:color w:val="000000"/>
        </w:rPr>
        <w:t>9</w:t>
      </w:r>
      <w:r w:rsidR="004D2809" w:rsidRPr="004D2809">
        <w:rPr>
          <w:rFonts w:eastAsia="+mn-ea"/>
          <w:b/>
          <w:color w:val="000000"/>
        </w:rPr>
        <w:t xml:space="preserve">. Предложения по совершенствованию организации проведения «обязательного аудита» и </w:t>
      </w:r>
      <w:r w:rsidR="004D2809" w:rsidRPr="004D2809">
        <w:rPr>
          <w:b/>
        </w:rPr>
        <w:t xml:space="preserve">обеспечению выполнения законодательных требований о </w:t>
      </w:r>
      <w:r w:rsidR="004D2809">
        <w:rPr>
          <w:b/>
        </w:rPr>
        <w:t xml:space="preserve">его </w:t>
      </w:r>
      <w:r w:rsidR="004D2809" w:rsidRPr="004D2809">
        <w:rPr>
          <w:b/>
        </w:rPr>
        <w:t>проведении</w:t>
      </w:r>
      <w:r w:rsidR="004D2809">
        <w:rPr>
          <w:b/>
        </w:rPr>
        <w:t>:</w:t>
      </w:r>
    </w:p>
    <w:p w:rsidR="00C41D16" w:rsidRDefault="00C41D16" w:rsidP="004D2809">
      <w:pPr>
        <w:pStyle w:val="aa"/>
        <w:spacing w:before="72" w:beforeAutospacing="0" w:after="0" w:afterAutospacing="0"/>
        <w:jc w:val="both"/>
        <w:textAlignment w:val="baseline"/>
        <w:rPr>
          <w:rFonts w:eastAsia="+mn-ea" w:cs="+mn-cs"/>
          <w:b/>
          <w:bCs/>
          <w:color w:val="000000"/>
        </w:rPr>
      </w:pPr>
    </w:p>
    <w:p w:rsidR="004D2809" w:rsidRDefault="00C41D16" w:rsidP="004D2809">
      <w:pPr>
        <w:pStyle w:val="aa"/>
        <w:spacing w:before="72" w:beforeAutospacing="0" w:after="0" w:afterAutospacing="0"/>
        <w:jc w:val="both"/>
        <w:textAlignment w:val="baseline"/>
        <w:rPr>
          <w:rFonts w:eastAsia="+mn-ea"/>
          <w:b/>
          <w:color w:val="000000"/>
        </w:rPr>
      </w:pPr>
      <w:r w:rsidRPr="00750EFD">
        <w:rPr>
          <w:rFonts w:eastAsia="+mn-ea" w:cs="+mn-cs"/>
          <w:b/>
          <w:bCs/>
          <w:color w:val="000000"/>
        </w:rPr>
        <w:t>В целях  повышения эффективности</w:t>
      </w:r>
      <w:r>
        <w:rPr>
          <w:rFonts w:eastAsia="+mn-ea" w:cs="+mn-cs"/>
          <w:b/>
          <w:bCs/>
          <w:color w:val="000000"/>
        </w:rPr>
        <w:t xml:space="preserve"> государственного регулирования</w:t>
      </w:r>
      <w:r w:rsidRPr="00C41D16">
        <w:rPr>
          <w:rFonts w:eastAsia="+mn-ea"/>
          <w:b/>
          <w:color w:val="000000"/>
        </w:rPr>
        <w:t xml:space="preserve"> </w:t>
      </w:r>
      <w:r w:rsidRPr="004D2809">
        <w:rPr>
          <w:rFonts w:eastAsia="+mn-ea"/>
          <w:b/>
          <w:color w:val="000000"/>
        </w:rPr>
        <w:t>проведения «обязательного аудита»</w:t>
      </w:r>
      <w:r>
        <w:rPr>
          <w:rFonts w:eastAsia="+mn-ea"/>
          <w:b/>
          <w:color w:val="000000"/>
        </w:rPr>
        <w:t>:</w:t>
      </w:r>
    </w:p>
    <w:p w:rsidR="00C41D16" w:rsidRDefault="00C41D16" w:rsidP="00C41D16">
      <w:pPr>
        <w:jc w:val="both"/>
        <w:rPr>
          <w:rFonts w:ascii="Times New Roman" w:hAnsi="Times New Roman" w:cs="Times New Roman"/>
          <w:sz w:val="24"/>
          <w:szCs w:val="24"/>
        </w:rPr>
      </w:pPr>
    </w:p>
    <w:p w:rsidR="00C41D16" w:rsidRPr="00D37B79" w:rsidRDefault="002D4289" w:rsidP="00C41D16">
      <w:pPr>
        <w:jc w:val="both"/>
        <w:rPr>
          <w:rFonts w:ascii="Times New Roman" w:hAnsi="Times New Roman" w:cs="Times New Roman"/>
          <w:sz w:val="24"/>
          <w:szCs w:val="24"/>
        </w:rPr>
      </w:pPr>
      <w:r>
        <w:rPr>
          <w:rFonts w:ascii="Times New Roman" w:hAnsi="Times New Roman" w:cs="Times New Roman"/>
          <w:sz w:val="24"/>
          <w:szCs w:val="24"/>
        </w:rPr>
        <w:t>2.9.1.</w:t>
      </w:r>
      <w:r w:rsidR="00C41D16" w:rsidRPr="00D37B79">
        <w:rPr>
          <w:rFonts w:ascii="Times New Roman" w:hAnsi="Times New Roman" w:cs="Times New Roman"/>
          <w:sz w:val="24"/>
          <w:szCs w:val="24"/>
        </w:rPr>
        <w:t xml:space="preserve"> </w:t>
      </w:r>
      <w:r w:rsidR="00C41D16">
        <w:rPr>
          <w:rFonts w:ascii="Times New Roman" w:hAnsi="Times New Roman" w:cs="Times New Roman"/>
          <w:sz w:val="24"/>
          <w:szCs w:val="24"/>
        </w:rPr>
        <w:t xml:space="preserve">Должен быть определен  </w:t>
      </w:r>
      <w:r w:rsidR="00C41D16" w:rsidRPr="00D37B79">
        <w:rPr>
          <w:rFonts w:ascii="Times New Roman" w:hAnsi="Times New Roman" w:cs="Times New Roman"/>
          <w:sz w:val="24"/>
          <w:szCs w:val="24"/>
        </w:rPr>
        <w:t xml:space="preserve"> исполнительный орган гос</w:t>
      </w:r>
      <w:r w:rsidR="00C41D16">
        <w:rPr>
          <w:rFonts w:ascii="Times New Roman" w:hAnsi="Times New Roman" w:cs="Times New Roman"/>
          <w:sz w:val="24"/>
          <w:szCs w:val="24"/>
        </w:rPr>
        <w:t xml:space="preserve">ударственной </w:t>
      </w:r>
      <w:r w:rsidR="00C41D16" w:rsidRPr="00D37B79">
        <w:rPr>
          <w:rFonts w:ascii="Times New Roman" w:hAnsi="Times New Roman" w:cs="Times New Roman"/>
          <w:sz w:val="24"/>
          <w:szCs w:val="24"/>
        </w:rPr>
        <w:t>власти</w:t>
      </w:r>
      <w:r w:rsidR="00C41D16">
        <w:rPr>
          <w:rFonts w:ascii="Times New Roman" w:hAnsi="Times New Roman" w:cs="Times New Roman"/>
          <w:sz w:val="24"/>
          <w:szCs w:val="24"/>
        </w:rPr>
        <w:t xml:space="preserve">, ответственный </w:t>
      </w:r>
      <w:r w:rsidR="00C41D16" w:rsidRPr="00D37B79">
        <w:rPr>
          <w:rFonts w:ascii="Times New Roman" w:hAnsi="Times New Roman" w:cs="Times New Roman"/>
          <w:sz w:val="24"/>
          <w:szCs w:val="24"/>
        </w:rPr>
        <w:t xml:space="preserve"> за обеспечение выполнения требования о прохождении «обязательного аудита» и привлечение к ответственности за его игнорирование (уклонение).</w:t>
      </w:r>
    </w:p>
    <w:p w:rsidR="00C41D16" w:rsidRDefault="002D4289" w:rsidP="00C41D16">
      <w:pPr>
        <w:spacing w:before="77"/>
        <w:jc w:val="both"/>
        <w:textAlignment w:val="baseline"/>
        <w:rPr>
          <w:rFonts w:ascii="Times New Roman" w:eastAsia="+mn-ea" w:hAnsi="Times New Roman" w:cs="Times New Roman"/>
          <w:color w:val="000000"/>
          <w:sz w:val="24"/>
          <w:szCs w:val="24"/>
          <w:lang w:eastAsia="ru-RU"/>
        </w:rPr>
      </w:pPr>
      <w:r>
        <w:rPr>
          <w:rFonts w:ascii="Times New Roman" w:eastAsia="+mn-ea" w:hAnsi="Times New Roman" w:cs="Times New Roman"/>
          <w:color w:val="000000"/>
          <w:sz w:val="24"/>
          <w:szCs w:val="24"/>
          <w:lang w:eastAsia="ru-RU"/>
        </w:rPr>
        <w:t>2.9.2.</w:t>
      </w:r>
      <w:r w:rsidR="00C41D16" w:rsidRPr="00750EFD">
        <w:rPr>
          <w:rFonts w:ascii="Times New Roman" w:eastAsia="+mn-ea" w:hAnsi="Times New Roman" w:cs="Times New Roman"/>
          <w:color w:val="000000"/>
          <w:sz w:val="24"/>
          <w:szCs w:val="24"/>
          <w:lang w:eastAsia="ru-RU"/>
        </w:rPr>
        <w:t xml:space="preserve"> </w:t>
      </w:r>
      <w:r w:rsidR="00C41D16">
        <w:rPr>
          <w:rFonts w:ascii="Times New Roman" w:eastAsia="+mn-ea" w:hAnsi="Times New Roman" w:cs="Times New Roman"/>
          <w:color w:val="000000"/>
          <w:sz w:val="24"/>
          <w:szCs w:val="24"/>
          <w:lang w:eastAsia="ru-RU"/>
        </w:rPr>
        <w:t xml:space="preserve">Должны быть законодательно определены </w:t>
      </w:r>
      <w:r w:rsidR="00C41D16" w:rsidRPr="00750EFD">
        <w:rPr>
          <w:rFonts w:ascii="Times New Roman" w:eastAsia="+mn-ea" w:hAnsi="Times New Roman" w:cs="Times New Roman"/>
          <w:color w:val="000000"/>
          <w:sz w:val="24"/>
          <w:szCs w:val="24"/>
          <w:lang w:eastAsia="ru-RU"/>
        </w:rPr>
        <w:t xml:space="preserve">  критерии для отнесения организаций, осуществляющих свою деятельность  в России, к  категории  «общественно-значимые организации»</w:t>
      </w:r>
      <w:r w:rsidR="00C41D16">
        <w:rPr>
          <w:rFonts w:ascii="Times New Roman" w:eastAsia="+mn-ea" w:hAnsi="Times New Roman" w:cs="Times New Roman"/>
          <w:color w:val="000000"/>
          <w:sz w:val="24"/>
          <w:szCs w:val="24"/>
          <w:lang w:eastAsia="ru-RU"/>
        </w:rPr>
        <w:t>.</w:t>
      </w:r>
    </w:p>
    <w:p w:rsidR="00D37B79" w:rsidRDefault="002D4289" w:rsidP="00D37B79">
      <w:pPr>
        <w:jc w:val="both"/>
        <w:rPr>
          <w:rFonts w:ascii="Times New Roman" w:hAnsi="Times New Roman" w:cs="Times New Roman"/>
          <w:sz w:val="24"/>
          <w:szCs w:val="24"/>
        </w:rPr>
      </w:pPr>
      <w:r>
        <w:rPr>
          <w:rFonts w:ascii="Times New Roman" w:hAnsi="Times New Roman" w:cs="Times New Roman"/>
          <w:sz w:val="24"/>
          <w:szCs w:val="24"/>
        </w:rPr>
        <w:t>2.9.3</w:t>
      </w:r>
      <w:r w:rsidR="004D2809">
        <w:rPr>
          <w:rFonts w:ascii="Times New Roman" w:hAnsi="Times New Roman" w:cs="Times New Roman"/>
          <w:sz w:val="24"/>
          <w:szCs w:val="24"/>
        </w:rPr>
        <w:t>.</w:t>
      </w:r>
      <w:r w:rsidR="00E507C2" w:rsidRPr="00D37B79">
        <w:rPr>
          <w:rFonts w:ascii="Times New Roman" w:hAnsi="Times New Roman" w:cs="Times New Roman"/>
          <w:sz w:val="24"/>
          <w:szCs w:val="24"/>
        </w:rPr>
        <w:t xml:space="preserve"> </w:t>
      </w:r>
      <w:r w:rsidR="00CA537E">
        <w:rPr>
          <w:rFonts w:ascii="Times New Roman" w:hAnsi="Times New Roman" w:cs="Times New Roman"/>
          <w:sz w:val="24"/>
          <w:szCs w:val="24"/>
        </w:rPr>
        <w:t xml:space="preserve">Должен быть проанализирован и откорректирован </w:t>
      </w:r>
      <w:r w:rsidR="00E507C2" w:rsidRPr="00D37B79">
        <w:rPr>
          <w:rFonts w:ascii="Times New Roman" w:hAnsi="Times New Roman" w:cs="Times New Roman"/>
          <w:sz w:val="24"/>
          <w:szCs w:val="24"/>
        </w:rPr>
        <w:t xml:space="preserve"> перечень организаций, подлежащих «обязательному аудиту, исходя из целесообразности внешнего контроля за финансово-хозяйственной деятельностью организаций, «выведенных» из</w:t>
      </w:r>
      <w:r w:rsidR="00E507C2">
        <w:rPr>
          <w:rFonts w:ascii="Times New Roman" w:hAnsi="Times New Roman" w:cs="Times New Roman"/>
          <w:sz w:val="24"/>
          <w:szCs w:val="24"/>
        </w:rPr>
        <w:t>-</w:t>
      </w:r>
      <w:r w:rsidR="00E507C2" w:rsidRPr="00D37B79">
        <w:rPr>
          <w:rFonts w:ascii="Times New Roman" w:hAnsi="Times New Roman" w:cs="Times New Roman"/>
          <w:sz w:val="24"/>
          <w:szCs w:val="24"/>
        </w:rPr>
        <w:t>под требований о прохождении «обязательного аудита»</w:t>
      </w:r>
      <w:r w:rsidR="00D0069C">
        <w:rPr>
          <w:rFonts w:ascii="Times New Roman" w:hAnsi="Times New Roman" w:cs="Times New Roman"/>
          <w:sz w:val="24"/>
          <w:szCs w:val="24"/>
        </w:rPr>
        <w:t xml:space="preserve"> с 01.01.2011.</w:t>
      </w:r>
    </w:p>
    <w:p w:rsidR="00C41D16" w:rsidRDefault="00C41D16" w:rsidP="00D37B79">
      <w:pPr>
        <w:jc w:val="both"/>
        <w:rPr>
          <w:rFonts w:ascii="Times New Roman" w:eastAsia="+mn-ea" w:hAnsi="Times New Roman" w:cs="+mn-cs"/>
          <w:b/>
          <w:bCs/>
          <w:color w:val="000000"/>
          <w:sz w:val="24"/>
          <w:szCs w:val="24"/>
          <w:lang w:eastAsia="ru-RU"/>
        </w:rPr>
      </w:pPr>
    </w:p>
    <w:p w:rsidR="00C41D16" w:rsidRDefault="00C41D16" w:rsidP="00D37B79">
      <w:pPr>
        <w:jc w:val="both"/>
        <w:rPr>
          <w:rFonts w:ascii="Times New Roman" w:hAnsi="Times New Roman" w:cs="Times New Roman"/>
          <w:sz w:val="24"/>
          <w:szCs w:val="24"/>
        </w:rPr>
      </w:pPr>
      <w:r w:rsidRPr="00750EFD">
        <w:rPr>
          <w:rFonts w:ascii="Times New Roman" w:eastAsia="+mn-ea" w:hAnsi="Times New Roman" w:cs="+mn-cs"/>
          <w:b/>
          <w:bCs/>
          <w:color w:val="000000"/>
          <w:sz w:val="24"/>
          <w:szCs w:val="24"/>
          <w:lang w:eastAsia="ru-RU"/>
        </w:rPr>
        <w:t>В целях  повышения эффективности</w:t>
      </w:r>
      <w:r>
        <w:rPr>
          <w:rFonts w:ascii="Times New Roman" w:eastAsia="+mn-ea" w:hAnsi="Times New Roman" w:cs="+mn-cs"/>
          <w:b/>
          <w:bCs/>
          <w:color w:val="000000"/>
          <w:sz w:val="24"/>
          <w:szCs w:val="24"/>
          <w:lang w:eastAsia="ru-RU"/>
        </w:rPr>
        <w:t xml:space="preserve"> результатов проведения «обязательного аудита»:</w:t>
      </w:r>
    </w:p>
    <w:p w:rsidR="004D2809" w:rsidRPr="00750EFD" w:rsidRDefault="002D4289" w:rsidP="004D2809">
      <w:pPr>
        <w:spacing w:before="77"/>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Calibri"/>
          <w:color w:val="000000"/>
          <w:sz w:val="24"/>
          <w:szCs w:val="24"/>
          <w:lang w:eastAsia="ru-RU"/>
        </w:rPr>
        <w:t xml:space="preserve">2.9.4. </w:t>
      </w:r>
      <w:r w:rsidR="004D2809">
        <w:rPr>
          <w:rFonts w:ascii="Times New Roman" w:eastAsia="Times New Roman" w:hAnsi="Times New Roman" w:cs="Calibri"/>
          <w:color w:val="000000"/>
          <w:sz w:val="24"/>
          <w:szCs w:val="24"/>
          <w:lang w:eastAsia="ru-RU"/>
        </w:rPr>
        <w:t>В</w:t>
      </w:r>
      <w:r w:rsidR="004D2809" w:rsidRPr="00750EFD">
        <w:rPr>
          <w:rFonts w:ascii="Times New Roman" w:eastAsia="Times New Roman" w:hAnsi="Times New Roman" w:cs="Calibri"/>
          <w:color w:val="000000"/>
          <w:sz w:val="24"/>
          <w:szCs w:val="24"/>
          <w:lang w:eastAsia="ru-RU"/>
        </w:rPr>
        <w:t xml:space="preserve"> дополнение к аудиторскому заключению о бухгалтерской отчетности ввести требование о предоставлении аудиторского заключения о состоянии системы внутреннего контроля</w:t>
      </w:r>
      <w:r w:rsidR="004D2809">
        <w:rPr>
          <w:rFonts w:ascii="Times New Roman" w:eastAsia="Times New Roman" w:hAnsi="Times New Roman" w:cs="Calibri"/>
          <w:color w:val="000000"/>
          <w:sz w:val="24"/>
          <w:szCs w:val="24"/>
          <w:lang w:eastAsia="ru-RU"/>
        </w:rPr>
        <w:t xml:space="preserve"> </w:t>
      </w:r>
      <w:r w:rsidR="004D2809" w:rsidRPr="00750EFD">
        <w:rPr>
          <w:rFonts w:ascii="Times New Roman" w:eastAsia="Times New Roman" w:hAnsi="Times New Roman" w:cs="Calibri"/>
          <w:color w:val="000000"/>
          <w:sz w:val="24"/>
          <w:szCs w:val="24"/>
          <w:lang w:eastAsia="ru-RU"/>
        </w:rPr>
        <w:t xml:space="preserve"> </w:t>
      </w:r>
      <w:r w:rsidR="004D2809" w:rsidRPr="00EF7549">
        <w:rPr>
          <w:rFonts w:ascii="Times New Roman" w:eastAsia="Times New Roman" w:hAnsi="Times New Roman" w:cs="Calibri"/>
          <w:color w:val="000000"/>
          <w:sz w:val="24"/>
          <w:szCs w:val="24"/>
          <w:lang w:eastAsia="ru-RU"/>
        </w:rPr>
        <w:t>для «общественно</w:t>
      </w:r>
      <w:r w:rsidR="004D2809">
        <w:rPr>
          <w:rFonts w:ascii="Times New Roman" w:eastAsia="Times New Roman" w:hAnsi="Times New Roman" w:cs="Calibri"/>
          <w:color w:val="000000"/>
          <w:sz w:val="24"/>
          <w:szCs w:val="24"/>
          <w:lang w:eastAsia="ru-RU"/>
        </w:rPr>
        <w:t xml:space="preserve"> </w:t>
      </w:r>
      <w:r w:rsidR="004D2809" w:rsidRPr="00EF7549">
        <w:rPr>
          <w:rFonts w:ascii="Times New Roman" w:eastAsia="Times New Roman" w:hAnsi="Times New Roman" w:cs="Calibri"/>
          <w:color w:val="000000"/>
          <w:sz w:val="24"/>
          <w:szCs w:val="24"/>
          <w:lang w:eastAsia="ru-RU"/>
        </w:rPr>
        <w:t>значимых организаций»</w:t>
      </w:r>
      <w:r w:rsidR="004D2809">
        <w:rPr>
          <w:rFonts w:ascii="Times New Roman" w:eastAsia="Times New Roman" w:hAnsi="Times New Roman" w:cs="Calibri"/>
          <w:color w:val="000000"/>
          <w:sz w:val="24"/>
          <w:szCs w:val="24"/>
          <w:lang w:eastAsia="ru-RU"/>
        </w:rPr>
        <w:t>.</w:t>
      </w:r>
    </w:p>
    <w:p w:rsidR="004D2809" w:rsidRDefault="002D4289" w:rsidP="004D2809">
      <w:pPr>
        <w:spacing w:before="77"/>
        <w:jc w:val="both"/>
        <w:textAlignment w:val="baseline"/>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 xml:space="preserve">2.9.5. </w:t>
      </w:r>
      <w:r w:rsidR="004D2809">
        <w:rPr>
          <w:rFonts w:ascii="Times New Roman" w:eastAsia="Calibri" w:hAnsi="Times New Roman" w:cs="Times New Roman"/>
          <w:color w:val="000000"/>
          <w:sz w:val="24"/>
          <w:szCs w:val="24"/>
          <w:lang w:eastAsia="ru-RU"/>
        </w:rPr>
        <w:t xml:space="preserve">Установить обязательную ротацию аудиторов </w:t>
      </w:r>
      <w:r w:rsidR="004D2809" w:rsidRPr="00EF7549">
        <w:rPr>
          <w:rFonts w:ascii="Times New Roman" w:eastAsia="Calibri" w:hAnsi="Times New Roman" w:cs="Times New Roman"/>
          <w:color w:val="000000"/>
          <w:sz w:val="24"/>
          <w:szCs w:val="24"/>
          <w:lang w:eastAsia="ru-RU"/>
        </w:rPr>
        <w:t>«общественно</w:t>
      </w:r>
      <w:r w:rsidR="004D2809">
        <w:rPr>
          <w:rFonts w:ascii="Times New Roman" w:eastAsia="Calibri" w:hAnsi="Times New Roman" w:cs="Times New Roman"/>
          <w:color w:val="000000"/>
          <w:sz w:val="24"/>
          <w:szCs w:val="24"/>
          <w:lang w:eastAsia="ru-RU"/>
        </w:rPr>
        <w:t xml:space="preserve"> </w:t>
      </w:r>
      <w:r w:rsidR="004D2809" w:rsidRPr="00EF7549">
        <w:rPr>
          <w:rFonts w:ascii="Times New Roman" w:eastAsia="Calibri" w:hAnsi="Times New Roman" w:cs="Times New Roman"/>
          <w:color w:val="000000"/>
          <w:sz w:val="24"/>
          <w:szCs w:val="24"/>
          <w:lang w:eastAsia="ru-RU"/>
        </w:rPr>
        <w:t>значимых организаций»</w:t>
      </w:r>
      <w:r w:rsidR="004D2809">
        <w:rPr>
          <w:rFonts w:ascii="Times New Roman" w:eastAsia="Calibri" w:hAnsi="Times New Roman" w:cs="Times New Roman"/>
          <w:color w:val="000000"/>
          <w:sz w:val="24"/>
          <w:szCs w:val="24"/>
          <w:lang w:eastAsia="ru-RU"/>
        </w:rPr>
        <w:t xml:space="preserve">  (от трех до шести лет).</w:t>
      </w:r>
    </w:p>
    <w:p w:rsidR="004D2809" w:rsidRDefault="002D4289" w:rsidP="004D2809">
      <w:pPr>
        <w:spacing w:before="77"/>
        <w:jc w:val="both"/>
        <w:textAlignment w:val="baseline"/>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 xml:space="preserve">2.9.6. </w:t>
      </w:r>
      <w:r w:rsidR="004D2809" w:rsidRPr="00750EFD">
        <w:rPr>
          <w:rFonts w:ascii="Times New Roman" w:eastAsia="Calibri" w:hAnsi="Times New Roman" w:cs="Times New Roman"/>
          <w:color w:val="000000"/>
          <w:sz w:val="24"/>
          <w:szCs w:val="24"/>
          <w:lang w:eastAsia="ru-RU"/>
        </w:rPr>
        <w:t>Установить для всех организаций, подлежащих обязательному аудиту,  обязательность опубликования в сети Интернет своей бухгалтерской (финансовой) отчетности за шесть месяцев и за год, с приложением аудиторского заключения.</w:t>
      </w:r>
    </w:p>
    <w:p w:rsidR="00C41D16" w:rsidRDefault="002D4289" w:rsidP="00C41D16">
      <w:pPr>
        <w:spacing w:before="77"/>
        <w:jc w:val="both"/>
        <w:textAlignment w:val="baseline"/>
        <w:rPr>
          <w:rFonts w:ascii="Times New Roman" w:eastAsia="Times New Roman" w:hAnsi="Times New Roman" w:cs="Calibri"/>
          <w:color w:val="000000"/>
          <w:sz w:val="24"/>
          <w:szCs w:val="24"/>
          <w:lang w:eastAsia="ru-RU"/>
        </w:rPr>
      </w:pPr>
      <w:r>
        <w:rPr>
          <w:rFonts w:ascii="Times New Roman" w:eastAsia="Times New Roman" w:hAnsi="Times New Roman" w:cs="Calibri"/>
          <w:color w:val="000000"/>
          <w:sz w:val="24"/>
          <w:szCs w:val="24"/>
          <w:lang w:eastAsia="ru-RU"/>
        </w:rPr>
        <w:t xml:space="preserve">2.9.7. </w:t>
      </w:r>
      <w:r w:rsidR="00C41D16" w:rsidRPr="00750EFD">
        <w:rPr>
          <w:rFonts w:ascii="Times New Roman" w:eastAsia="Times New Roman" w:hAnsi="Times New Roman" w:cs="Calibri"/>
          <w:color w:val="000000"/>
          <w:sz w:val="24"/>
          <w:szCs w:val="24"/>
          <w:lang w:eastAsia="ru-RU"/>
        </w:rPr>
        <w:t xml:space="preserve">Установить  для организаций имеющих объем выручки от продажи продукции (продажи товаров, выполнения работ, оказания услуг) свыше 10 млрд. рублей </w:t>
      </w:r>
      <w:r w:rsidR="00C41D16" w:rsidRPr="000107DA">
        <w:rPr>
          <w:rFonts w:ascii="Times New Roman" w:eastAsia="Times New Roman" w:hAnsi="Times New Roman" w:cs="Calibri"/>
          <w:color w:val="000000"/>
          <w:sz w:val="24"/>
          <w:szCs w:val="24"/>
          <w:lang w:eastAsia="ru-RU"/>
        </w:rPr>
        <w:t xml:space="preserve">за предшествовавший отчетному </w:t>
      </w:r>
      <w:r w:rsidR="00C41D16" w:rsidRPr="00750EFD">
        <w:rPr>
          <w:rFonts w:ascii="Times New Roman" w:eastAsia="Times New Roman" w:hAnsi="Times New Roman" w:cs="Calibri"/>
          <w:color w:val="000000"/>
          <w:sz w:val="24"/>
          <w:szCs w:val="24"/>
          <w:lang w:eastAsia="ru-RU"/>
        </w:rPr>
        <w:t xml:space="preserve"> год, обязательность подтверждения бухгалтерской (финансовой) отчетности д</w:t>
      </w:r>
      <w:r w:rsidR="00C41D16">
        <w:rPr>
          <w:rFonts w:ascii="Times New Roman" w:eastAsia="Times New Roman" w:hAnsi="Times New Roman" w:cs="Calibri"/>
          <w:color w:val="000000"/>
          <w:sz w:val="24"/>
          <w:szCs w:val="24"/>
          <w:lang w:eastAsia="ru-RU"/>
        </w:rPr>
        <w:t>вумя аудиторскими организациями.</w:t>
      </w:r>
    </w:p>
    <w:p w:rsidR="004D2809" w:rsidRPr="006812E0" w:rsidRDefault="002D4289" w:rsidP="004D2809">
      <w:pPr>
        <w:spacing w:before="77"/>
        <w:jc w:val="both"/>
        <w:textAlignment w:val="baseline"/>
        <w:rPr>
          <w:rFonts w:ascii="Times New Roman" w:eastAsia="Times New Roman" w:hAnsi="Times New Roman" w:cs="Times New Roman"/>
          <w:sz w:val="24"/>
          <w:szCs w:val="24"/>
          <w:lang w:eastAsia="ru-RU"/>
        </w:rPr>
      </w:pPr>
      <w:r>
        <w:rPr>
          <w:rFonts w:ascii="Times New Roman" w:eastAsia="+mn-ea" w:hAnsi="Times New Roman" w:cs="Times New Roman"/>
          <w:sz w:val="24"/>
          <w:szCs w:val="24"/>
          <w:lang w:eastAsia="ru-RU"/>
        </w:rPr>
        <w:t xml:space="preserve">2.9.8. </w:t>
      </w:r>
      <w:r w:rsidR="004D2809" w:rsidRPr="006812E0">
        <w:rPr>
          <w:rFonts w:ascii="Times New Roman" w:eastAsia="+mn-ea" w:hAnsi="Times New Roman" w:cs="Times New Roman"/>
          <w:sz w:val="24"/>
          <w:szCs w:val="24"/>
          <w:lang w:eastAsia="ru-RU"/>
        </w:rPr>
        <w:t xml:space="preserve">Установить  обязательность прохождения аудиторских проверок для организаций переходящих в новом налоговом периоде на применение иного режима налогообложения, за предыдущий налоговый период и установить для них соответствующие аудиторские процедуры и формы аудиторских заключений при проведении «обязательного аудита». </w:t>
      </w:r>
    </w:p>
    <w:p w:rsidR="004D2809" w:rsidRPr="006812E0" w:rsidRDefault="00922DEC" w:rsidP="004D2809">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2.9.9. </w:t>
      </w:r>
      <w:r w:rsidR="004D2809" w:rsidRPr="006812E0">
        <w:rPr>
          <w:rFonts w:ascii="Times New Roman" w:eastAsia="Times New Roman" w:hAnsi="Times New Roman" w:cs="Times New Roman"/>
          <w:sz w:val="24"/>
          <w:szCs w:val="24"/>
          <w:lang w:eastAsia="ru-RU"/>
        </w:rPr>
        <w:t xml:space="preserve">Установить  обязательность прохождения аудиторских проверок для организаций при изменении более 30 % </w:t>
      </w:r>
      <w:r w:rsidR="00790421">
        <w:rPr>
          <w:rFonts w:ascii="Times New Roman" w:eastAsia="Times New Roman" w:hAnsi="Times New Roman" w:cs="Times New Roman"/>
          <w:sz w:val="24"/>
          <w:szCs w:val="24"/>
          <w:lang w:eastAsia="ru-RU"/>
        </w:rPr>
        <w:t>акционеров (участников)</w:t>
      </w:r>
      <w:r w:rsidR="004D2809" w:rsidRPr="006812E0">
        <w:rPr>
          <w:rFonts w:ascii="Times New Roman" w:eastAsia="Times New Roman" w:hAnsi="Times New Roman" w:cs="Times New Roman"/>
          <w:sz w:val="24"/>
          <w:szCs w:val="24"/>
          <w:lang w:eastAsia="ru-RU"/>
        </w:rPr>
        <w:t xml:space="preserve"> организации на дату внесения соответствующих изменений в уставные документы. </w:t>
      </w:r>
    </w:p>
    <w:p w:rsidR="004D2809" w:rsidRPr="00922DEC" w:rsidRDefault="00922DEC" w:rsidP="004D2809">
      <w:pPr>
        <w:spacing w:before="77"/>
        <w:jc w:val="both"/>
        <w:textAlignment w:val="baseline"/>
        <w:rPr>
          <w:rFonts w:ascii="Times New Roman" w:eastAsia="Times New Roman" w:hAnsi="Times New Roman" w:cs="Times New Roman"/>
          <w:sz w:val="24"/>
          <w:szCs w:val="24"/>
          <w:lang w:eastAsia="ru-RU"/>
        </w:rPr>
      </w:pPr>
      <w:r w:rsidRPr="00922DEC">
        <w:rPr>
          <w:rFonts w:ascii="Times New Roman" w:eastAsia="Times New Roman" w:hAnsi="Times New Roman" w:cs="Times New Roman"/>
          <w:sz w:val="24"/>
          <w:szCs w:val="24"/>
          <w:lang w:eastAsia="ru-RU"/>
        </w:rPr>
        <w:lastRenderedPageBreak/>
        <w:t xml:space="preserve">2.9.10. </w:t>
      </w:r>
      <w:r w:rsidR="004D2809" w:rsidRPr="00922DEC">
        <w:rPr>
          <w:rFonts w:ascii="Times New Roman" w:eastAsia="Times New Roman" w:hAnsi="Times New Roman" w:cs="Times New Roman"/>
          <w:sz w:val="24"/>
          <w:szCs w:val="24"/>
          <w:lang w:eastAsia="ru-RU"/>
        </w:rPr>
        <w:t>Установить  обязательность прохождения аудиторских проверок</w:t>
      </w:r>
      <w:r w:rsidR="00D0069C" w:rsidRPr="00922DEC">
        <w:rPr>
          <w:rFonts w:ascii="Times New Roman" w:eastAsia="Times New Roman" w:hAnsi="Times New Roman" w:cs="Times New Roman"/>
          <w:sz w:val="24"/>
          <w:szCs w:val="24"/>
          <w:lang w:eastAsia="ru-RU"/>
        </w:rPr>
        <w:t xml:space="preserve"> для</w:t>
      </w:r>
      <w:r w:rsidR="004D2809" w:rsidRPr="00922DEC">
        <w:rPr>
          <w:rFonts w:ascii="Times New Roman" w:eastAsia="Times New Roman" w:hAnsi="Times New Roman" w:cs="Times New Roman"/>
          <w:sz w:val="24"/>
          <w:szCs w:val="24"/>
          <w:lang w:eastAsia="ru-RU"/>
        </w:rPr>
        <w:t xml:space="preserve"> </w:t>
      </w:r>
      <w:r w:rsidR="00DC4242" w:rsidRPr="00922DEC">
        <w:rPr>
          <w:rFonts w:ascii="Times New Roman" w:eastAsia="Times New Roman" w:hAnsi="Times New Roman" w:cs="Times New Roman"/>
          <w:sz w:val="24"/>
          <w:szCs w:val="24"/>
          <w:lang w:eastAsia="ru-RU"/>
        </w:rPr>
        <w:t>организаций,</w:t>
      </w:r>
      <w:r w:rsidR="004D2809" w:rsidRPr="00922DEC">
        <w:rPr>
          <w:rFonts w:ascii="Times New Roman" w:eastAsia="Times New Roman" w:hAnsi="Times New Roman" w:cs="Times New Roman"/>
          <w:sz w:val="24"/>
          <w:szCs w:val="24"/>
          <w:lang w:eastAsia="ru-RU"/>
        </w:rPr>
        <w:t xml:space="preserve"> осуществляющих регулируемую деятельность по </w:t>
      </w:r>
      <w:r w:rsidR="00DC4242" w:rsidRPr="00922DEC">
        <w:rPr>
          <w:rFonts w:ascii="Times New Roman" w:eastAsia="Times New Roman" w:hAnsi="Times New Roman" w:cs="Times New Roman"/>
          <w:sz w:val="24"/>
          <w:szCs w:val="24"/>
          <w:lang w:eastAsia="ru-RU"/>
        </w:rPr>
        <w:t>тарифам,</w:t>
      </w:r>
      <w:r w:rsidR="004D2809" w:rsidRPr="00922DEC">
        <w:rPr>
          <w:rFonts w:ascii="Times New Roman" w:eastAsia="Times New Roman" w:hAnsi="Times New Roman" w:cs="Times New Roman"/>
          <w:sz w:val="24"/>
          <w:szCs w:val="24"/>
          <w:lang w:eastAsia="ru-RU"/>
        </w:rPr>
        <w:t xml:space="preserve"> устанавливаемым государственными и муниципальными органами с выдачей заключения о</w:t>
      </w:r>
      <w:r w:rsidR="00D0069C" w:rsidRPr="00922DEC">
        <w:rPr>
          <w:rFonts w:ascii="Times New Roman" w:eastAsia="Times New Roman" w:hAnsi="Times New Roman" w:cs="Times New Roman"/>
          <w:sz w:val="24"/>
          <w:szCs w:val="24"/>
          <w:lang w:eastAsia="ru-RU"/>
        </w:rPr>
        <w:t>б</w:t>
      </w:r>
      <w:r w:rsidR="004D2809" w:rsidRPr="00922DEC">
        <w:rPr>
          <w:rFonts w:ascii="Times New Roman" w:eastAsia="Times New Roman" w:hAnsi="Times New Roman" w:cs="Times New Roman"/>
          <w:sz w:val="24"/>
          <w:szCs w:val="24"/>
          <w:lang w:eastAsia="ru-RU"/>
        </w:rPr>
        <w:t xml:space="preserve"> экономической обоснованности применяемых тарифов и установить для них соответствующие аудиторские процедуры и формы аудиторских заключений.</w:t>
      </w:r>
    </w:p>
    <w:p w:rsidR="0018538A" w:rsidRPr="00750EFD" w:rsidRDefault="00922DEC" w:rsidP="0018538A">
      <w:pPr>
        <w:spacing w:before="77"/>
        <w:jc w:val="both"/>
        <w:textAlignment w:val="baseline"/>
        <w:rPr>
          <w:rFonts w:ascii="Times New Roman" w:eastAsia="Times New Roman" w:hAnsi="Times New Roman" w:cs="Times New Roman"/>
          <w:sz w:val="24"/>
          <w:szCs w:val="24"/>
          <w:lang w:eastAsia="ru-RU"/>
        </w:rPr>
      </w:pPr>
      <w:r>
        <w:rPr>
          <w:rFonts w:ascii="Times New Roman" w:eastAsia="+mn-ea" w:hAnsi="Times New Roman" w:cs="Times New Roman"/>
          <w:color w:val="000000"/>
          <w:sz w:val="24"/>
          <w:szCs w:val="24"/>
          <w:lang w:eastAsia="ru-RU"/>
        </w:rPr>
        <w:t>2.9.11</w:t>
      </w:r>
      <w:r w:rsidR="0018538A" w:rsidRPr="00750EFD">
        <w:rPr>
          <w:rFonts w:ascii="Times New Roman" w:eastAsia="+mn-ea" w:hAnsi="Times New Roman" w:cs="Times New Roman"/>
          <w:color w:val="000000"/>
          <w:sz w:val="24"/>
          <w:szCs w:val="24"/>
          <w:lang w:eastAsia="ru-RU"/>
        </w:rPr>
        <w:t xml:space="preserve">. Установить </w:t>
      </w:r>
      <w:r w:rsidR="0018538A">
        <w:rPr>
          <w:rFonts w:ascii="Times New Roman" w:eastAsia="+mn-ea" w:hAnsi="Times New Roman" w:cs="Times New Roman"/>
          <w:color w:val="000000"/>
          <w:sz w:val="24"/>
          <w:szCs w:val="24"/>
          <w:lang w:eastAsia="ru-RU"/>
        </w:rPr>
        <w:t xml:space="preserve"> </w:t>
      </w:r>
      <w:r w:rsidR="0018538A" w:rsidRPr="00750EFD">
        <w:rPr>
          <w:rFonts w:ascii="Times New Roman" w:eastAsia="+mn-ea" w:hAnsi="Times New Roman" w:cs="Times New Roman"/>
          <w:color w:val="000000"/>
          <w:sz w:val="24"/>
          <w:szCs w:val="24"/>
          <w:lang w:eastAsia="ru-RU"/>
        </w:rPr>
        <w:t xml:space="preserve">обязательность прохождения аудиторских проверок для </w:t>
      </w:r>
      <w:r w:rsidR="0018538A">
        <w:rPr>
          <w:rFonts w:ascii="Times New Roman" w:eastAsia="+mn-ea" w:hAnsi="Times New Roman" w:cs="Times New Roman"/>
          <w:color w:val="000000"/>
          <w:sz w:val="24"/>
          <w:szCs w:val="24"/>
          <w:lang w:eastAsia="ru-RU"/>
        </w:rPr>
        <w:t xml:space="preserve">некоммерческих </w:t>
      </w:r>
      <w:r w:rsidR="0018538A" w:rsidRPr="00750EFD">
        <w:rPr>
          <w:rFonts w:ascii="Times New Roman" w:eastAsia="+mn-ea" w:hAnsi="Times New Roman" w:cs="Times New Roman"/>
          <w:color w:val="000000"/>
          <w:sz w:val="24"/>
          <w:szCs w:val="24"/>
          <w:lang w:eastAsia="ru-RU"/>
        </w:rPr>
        <w:t>организаций</w:t>
      </w:r>
      <w:r w:rsidR="0018538A">
        <w:rPr>
          <w:rFonts w:ascii="Times New Roman" w:eastAsia="+mn-ea" w:hAnsi="Times New Roman" w:cs="Times New Roman"/>
          <w:color w:val="000000"/>
          <w:sz w:val="24"/>
          <w:szCs w:val="24"/>
          <w:lang w:eastAsia="ru-RU"/>
        </w:rPr>
        <w:t xml:space="preserve">, </w:t>
      </w:r>
      <w:r w:rsidR="0018538A" w:rsidRPr="00750EFD">
        <w:rPr>
          <w:rFonts w:ascii="Times New Roman" w:eastAsia="+mn-ea" w:hAnsi="Times New Roman" w:cs="Times New Roman"/>
          <w:color w:val="000000"/>
          <w:sz w:val="24"/>
          <w:szCs w:val="24"/>
          <w:lang w:eastAsia="ru-RU"/>
        </w:rPr>
        <w:t>осуществляющих деятельность на территории РФ</w:t>
      </w:r>
      <w:r w:rsidR="0018538A">
        <w:rPr>
          <w:rFonts w:ascii="Times New Roman" w:eastAsia="+mn-ea" w:hAnsi="Times New Roman" w:cs="Times New Roman"/>
          <w:color w:val="000000"/>
          <w:sz w:val="24"/>
          <w:szCs w:val="24"/>
          <w:lang w:eastAsia="ru-RU"/>
        </w:rPr>
        <w:t xml:space="preserve"> в соответствии с Федеральным законом «О некоммерческих организациях» от 12.01.1996 №7-ФЗ</w:t>
      </w:r>
      <w:r w:rsidR="0018538A" w:rsidRPr="00750EFD">
        <w:rPr>
          <w:rFonts w:ascii="Times New Roman" w:eastAsia="+mn-ea" w:hAnsi="Times New Roman" w:cs="Times New Roman"/>
          <w:color w:val="000000"/>
          <w:sz w:val="24"/>
          <w:szCs w:val="24"/>
          <w:lang w:eastAsia="ru-RU"/>
        </w:rPr>
        <w:t>, ограничив соответствующими стандартами количество аудиторских процедур, время на их осуществление и объем подтверждаемой отчетности.</w:t>
      </w:r>
    </w:p>
    <w:p w:rsidR="004D2809" w:rsidRDefault="004D2809" w:rsidP="004D2809">
      <w:pPr>
        <w:spacing w:before="86" w:after="0" w:line="192" w:lineRule="auto"/>
        <w:jc w:val="both"/>
        <w:textAlignment w:val="baseline"/>
        <w:rPr>
          <w:rFonts w:ascii="Times New Roman" w:eastAsia="+mn-ea" w:hAnsi="Times New Roman" w:cs="+mn-cs"/>
          <w:b/>
          <w:bCs/>
          <w:color w:val="000000"/>
          <w:sz w:val="24"/>
          <w:szCs w:val="24"/>
          <w:lang w:eastAsia="ru-RU"/>
        </w:rPr>
      </w:pPr>
    </w:p>
    <w:p w:rsidR="004D2809" w:rsidRDefault="004D2809" w:rsidP="004D2809">
      <w:pPr>
        <w:spacing w:before="86" w:after="0" w:line="192" w:lineRule="auto"/>
        <w:jc w:val="both"/>
        <w:textAlignment w:val="baseline"/>
        <w:rPr>
          <w:rFonts w:ascii="Times New Roman" w:eastAsia="+mn-ea" w:hAnsi="Times New Roman" w:cs="+mn-cs"/>
          <w:b/>
          <w:bCs/>
          <w:color w:val="000000"/>
          <w:sz w:val="24"/>
          <w:szCs w:val="24"/>
          <w:lang w:eastAsia="ru-RU"/>
        </w:rPr>
      </w:pPr>
      <w:r w:rsidRPr="00750EFD">
        <w:rPr>
          <w:rFonts w:ascii="Times New Roman" w:eastAsia="+mn-ea" w:hAnsi="Times New Roman" w:cs="+mn-cs"/>
          <w:b/>
          <w:bCs/>
          <w:color w:val="000000"/>
          <w:sz w:val="24"/>
          <w:szCs w:val="24"/>
          <w:lang w:eastAsia="ru-RU"/>
        </w:rPr>
        <w:t xml:space="preserve">В целях  повышения эффективности деятельности организаций с участием государства: </w:t>
      </w:r>
    </w:p>
    <w:p w:rsidR="004D2809" w:rsidRPr="00750EFD" w:rsidRDefault="004D2809" w:rsidP="004D2809">
      <w:pPr>
        <w:spacing w:before="86" w:after="0" w:line="192" w:lineRule="auto"/>
        <w:jc w:val="both"/>
        <w:textAlignment w:val="baseline"/>
        <w:rPr>
          <w:rFonts w:ascii="Times New Roman" w:eastAsia="Times New Roman" w:hAnsi="Times New Roman" w:cs="Times New Roman"/>
          <w:sz w:val="24"/>
          <w:szCs w:val="24"/>
          <w:lang w:eastAsia="ru-RU"/>
        </w:rPr>
      </w:pPr>
    </w:p>
    <w:p w:rsidR="004D2809" w:rsidRPr="00750EFD" w:rsidRDefault="00922DEC" w:rsidP="004D2809">
      <w:pPr>
        <w:spacing w:before="77" w:after="0" w:line="240" w:lineRule="auto"/>
        <w:jc w:val="both"/>
        <w:textAlignment w:val="baseline"/>
        <w:rPr>
          <w:rFonts w:ascii="Times New Roman" w:eastAsia="Times New Roman" w:hAnsi="Times New Roman" w:cs="Times New Roman"/>
          <w:sz w:val="24"/>
          <w:szCs w:val="24"/>
          <w:lang w:eastAsia="ru-RU"/>
        </w:rPr>
      </w:pPr>
      <w:r>
        <w:rPr>
          <w:rFonts w:ascii="Times New Roman" w:eastAsia="+mn-ea" w:hAnsi="Times New Roman" w:cs="+mn-cs"/>
          <w:color w:val="000000"/>
          <w:sz w:val="24"/>
          <w:szCs w:val="24"/>
          <w:lang w:eastAsia="ru-RU"/>
        </w:rPr>
        <w:t xml:space="preserve">2.9.12. </w:t>
      </w:r>
      <w:r w:rsidR="004D2809" w:rsidRPr="00750EFD">
        <w:rPr>
          <w:rFonts w:ascii="Times New Roman" w:eastAsia="+mn-ea" w:hAnsi="Times New Roman" w:cs="+mn-cs"/>
          <w:color w:val="000000"/>
          <w:sz w:val="24"/>
          <w:szCs w:val="24"/>
          <w:lang w:eastAsia="ru-RU"/>
        </w:rPr>
        <w:t>Установить обязательность прохождения ежегодных аудиторских проверок для всех государственных внебюджетных фондов, а также государственных и муниципальных учреждений, ограничив соответствующими стандартами количество аудиторских процедур, время на их осуществление и объем подтверждаемой отчетности.</w:t>
      </w:r>
    </w:p>
    <w:p w:rsidR="004D2809" w:rsidRDefault="004D2809" w:rsidP="004D2809">
      <w:pPr>
        <w:spacing w:before="77" w:after="0" w:line="240" w:lineRule="auto"/>
        <w:jc w:val="both"/>
        <w:textAlignment w:val="baseline"/>
        <w:rPr>
          <w:rFonts w:ascii="Times New Roman" w:eastAsia="+mn-ea" w:hAnsi="Times New Roman" w:cs="+mn-cs"/>
          <w:color w:val="000000"/>
          <w:sz w:val="24"/>
          <w:szCs w:val="24"/>
          <w:lang w:eastAsia="ru-RU"/>
        </w:rPr>
      </w:pPr>
    </w:p>
    <w:p w:rsidR="004D2809" w:rsidRPr="00EF7549" w:rsidRDefault="00922DEC" w:rsidP="004D2809">
      <w:pPr>
        <w:spacing w:before="77" w:after="0" w:line="240" w:lineRule="auto"/>
        <w:jc w:val="both"/>
        <w:textAlignment w:val="baseline"/>
        <w:rPr>
          <w:rFonts w:ascii="Times New Roman" w:eastAsia="+mn-ea" w:hAnsi="Times New Roman" w:cs="+mn-cs"/>
          <w:color w:val="000000"/>
          <w:sz w:val="24"/>
          <w:szCs w:val="24"/>
          <w:lang w:eastAsia="ru-RU"/>
        </w:rPr>
      </w:pPr>
      <w:r>
        <w:rPr>
          <w:rFonts w:ascii="Times New Roman" w:eastAsia="+mn-ea" w:hAnsi="Times New Roman" w:cs="+mn-cs"/>
          <w:color w:val="000000"/>
          <w:sz w:val="24"/>
          <w:szCs w:val="24"/>
          <w:lang w:eastAsia="ru-RU"/>
        </w:rPr>
        <w:t xml:space="preserve">2.9.13. </w:t>
      </w:r>
      <w:r w:rsidR="004D2809" w:rsidRPr="00750EFD">
        <w:rPr>
          <w:rFonts w:ascii="Times New Roman" w:eastAsia="+mn-ea" w:hAnsi="Times New Roman" w:cs="+mn-cs"/>
          <w:color w:val="000000"/>
          <w:sz w:val="24"/>
          <w:szCs w:val="24"/>
          <w:lang w:eastAsia="ru-RU"/>
        </w:rPr>
        <w:t>Установить обязательность прохождения ежегодных аудиторских проверок для всех организаций с участием госсобственности, осуществляющих деятельность на территории РФ</w:t>
      </w:r>
      <w:r w:rsidR="004D2809">
        <w:rPr>
          <w:rFonts w:ascii="Times New Roman" w:eastAsia="+mn-ea" w:hAnsi="Times New Roman" w:cs="+mn-cs"/>
          <w:color w:val="000000"/>
          <w:sz w:val="24"/>
          <w:szCs w:val="24"/>
          <w:lang w:eastAsia="ru-RU"/>
        </w:rPr>
        <w:t>,</w:t>
      </w:r>
      <w:r w:rsidR="004D2809" w:rsidRPr="00EF7549">
        <w:rPr>
          <w:rFonts w:ascii="Times New Roman" w:eastAsia="+mn-ea" w:hAnsi="Times New Roman" w:cs="+mn-cs"/>
          <w:color w:val="000000"/>
          <w:sz w:val="24"/>
          <w:szCs w:val="24"/>
          <w:lang w:eastAsia="ru-RU"/>
        </w:rPr>
        <w:t xml:space="preserve"> ограничив соответствующими стандартами количество аудиторских процедур, время на их осуществление и объем подтверждаемой отчетности.</w:t>
      </w:r>
    </w:p>
    <w:p w:rsidR="00414B0F" w:rsidRDefault="00414B0F" w:rsidP="004D2809">
      <w:pPr>
        <w:spacing w:before="77" w:after="0" w:line="240" w:lineRule="auto"/>
        <w:jc w:val="both"/>
        <w:textAlignment w:val="baseline"/>
        <w:rPr>
          <w:rFonts w:ascii="Times New Roman" w:eastAsia="+mn-ea" w:hAnsi="Times New Roman" w:cs="+mn-cs"/>
          <w:color w:val="000000"/>
          <w:sz w:val="24"/>
          <w:szCs w:val="24"/>
          <w:lang w:eastAsia="ru-RU"/>
        </w:rPr>
      </w:pPr>
    </w:p>
    <w:p w:rsidR="004D2809" w:rsidRDefault="00414B0F" w:rsidP="004D2809">
      <w:pPr>
        <w:spacing w:before="77" w:after="0" w:line="240" w:lineRule="auto"/>
        <w:jc w:val="both"/>
        <w:textAlignment w:val="baseline"/>
        <w:rPr>
          <w:rFonts w:ascii="Times New Roman" w:eastAsia="+mn-ea" w:hAnsi="Times New Roman" w:cs="+mn-cs"/>
          <w:color w:val="000000"/>
          <w:sz w:val="24"/>
          <w:szCs w:val="24"/>
          <w:lang w:eastAsia="ru-RU"/>
        </w:rPr>
      </w:pPr>
      <w:r>
        <w:rPr>
          <w:rFonts w:ascii="Times New Roman" w:eastAsia="+mn-ea" w:hAnsi="Times New Roman" w:cs="+mn-cs"/>
          <w:color w:val="000000"/>
          <w:sz w:val="24"/>
          <w:szCs w:val="24"/>
          <w:lang w:eastAsia="ru-RU"/>
        </w:rPr>
        <w:t>2</w:t>
      </w:r>
      <w:r w:rsidR="00922DEC">
        <w:rPr>
          <w:rFonts w:ascii="Times New Roman" w:eastAsia="+mn-ea" w:hAnsi="Times New Roman" w:cs="+mn-cs"/>
          <w:color w:val="000000"/>
          <w:sz w:val="24"/>
          <w:szCs w:val="24"/>
          <w:lang w:eastAsia="ru-RU"/>
        </w:rPr>
        <w:t xml:space="preserve">.9.14. </w:t>
      </w:r>
      <w:r w:rsidR="004D2809" w:rsidRPr="00750EFD">
        <w:rPr>
          <w:rFonts w:ascii="Times New Roman" w:eastAsia="+mn-ea" w:hAnsi="Times New Roman" w:cs="+mn-cs"/>
          <w:color w:val="000000"/>
          <w:sz w:val="24"/>
          <w:szCs w:val="24"/>
          <w:lang w:eastAsia="ru-RU"/>
        </w:rPr>
        <w:t>Установить обязательность прохождения ежегодных аудиторских проверок для всех организаций с участием госсобственности, осуществляющих деятельность вне территории РФ.</w:t>
      </w:r>
    </w:p>
    <w:p w:rsidR="004D2809" w:rsidRPr="000E0C5E" w:rsidRDefault="00922DEC" w:rsidP="004D2809">
      <w:pPr>
        <w:spacing w:before="77" w:after="0" w:line="240" w:lineRule="auto"/>
        <w:jc w:val="both"/>
        <w:textAlignment w:val="baseline"/>
        <w:rPr>
          <w:rFonts w:ascii="Times New Roman" w:eastAsia="Times New Roman" w:hAnsi="Times New Roman" w:cs="Times New Roman"/>
          <w:sz w:val="24"/>
          <w:szCs w:val="24"/>
          <w:lang w:eastAsia="ru-RU"/>
        </w:rPr>
      </w:pPr>
      <w:r>
        <w:rPr>
          <w:rFonts w:ascii="Times New Roman" w:eastAsia="+mn-ea" w:hAnsi="Times New Roman" w:cs="+mn-cs"/>
          <w:sz w:val="24"/>
          <w:szCs w:val="24"/>
          <w:lang w:eastAsia="ru-RU"/>
        </w:rPr>
        <w:t>2.9.15</w:t>
      </w:r>
      <w:r w:rsidR="004D2809" w:rsidRPr="000E0C5E">
        <w:rPr>
          <w:rFonts w:ascii="Times New Roman" w:eastAsia="+mn-ea" w:hAnsi="Times New Roman" w:cs="+mn-cs"/>
          <w:sz w:val="24"/>
          <w:szCs w:val="24"/>
          <w:lang w:eastAsia="ru-RU"/>
        </w:rPr>
        <w:t>. Установить обязательность прохождения ежегодных аудиторских проверок для государственных и муниципальных унитарных предприятий, по критериям выручки и активов.</w:t>
      </w:r>
    </w:p>
    <w:p w:rsidR="004D2809" w:rsidRPr="00750EFD" w:rsidRDefault="004D2809" w:rsidP="004D2809">
      <w:pPr>
        <w:spacing w:before="77"/>
        <w:jc w:val="both"/>
        <w:textAlignment w:val="baseline"/>
        <w:rPr>
          <w:rFonts w:ascii="Times New Roman" w:eastAsia="+mn-ea" w:hAnsi="Times New Roman" w:cs="Times New Roman"/>
          <w:i/>
          <w:iCs/>
          <w:color w:val="000000"/>
          <w:sz w:val="24"/>
          <w:szCs w:val="24"/>
          <w:lang w:eastAsia="ru-RU"/>
        </w:rPr>
      </w:pPr>
    </w:p>
    <w:p w:rsidR="004D2809" w:rsidRDefault="004D2809" w:rsidP="004D2809">
      <w:pPr>
        <w:spacing w:before="77" w:after="0" w:line="240" w:lineRule="auto"/>
        <w:jc w:val="both"/>
        <w:textAlignment w:val="baseline"/>
        <w:rPr>
          <w:rFonts w:ascii="Times New Roman" w:eastAsia="+mn-ea" w:hAnsi="Times New Roman" w:cs="Times New Roman"/>
          <w:b/>
          <w:bCs/>
          <w:color w:val="000000"/>
          <w:sz w:val="24"/>
          <w:szCs w:val="24"/>
          <w:lang w:eastAsia="ru-RU"/>
        </w:rPr>
      </w:pPr>
      <w:r w:rsidRPr="00750EFD">
        <w:rPr>
          <w:rFonts w:ascii="Times New Roman" w:eastAsia="+mn-ea" w:hAnsi="Times New Roman" w:cs="Times New Roman"/>
          <w:b/>
          <w:bCs/>
          <w:color w:val="000000"/>
          <w:sz w:val="24"/>
          <w:szCs w:val="24"/>
          <w:lang w:eastAsia="ru-RU"/>
        </w:rPr>
        <w:t>В целях  повышения бюджетной дисциплины и сокращения случаев нецелевого и неэффективного использования бюджетных средств:</w:t>
      </w:r>
    </w:p>
    <w:p w:rsidR="004D2809" w:rsidRPr="00750EFD" w:rsidRDefault="004D2809" w:rsidP="004D2809">
      <w:pPr>
        <w:spacing w:before="77" w:after="0" w:line="240" w:lineRule="auto"/>
        <w:jc w:val="both"/>
        <w:textAlignment w:val="baseline"/>
        <w:rPr>
          <w:rFonts w:ascii="Times New Roman" w:eastAsia="Times New Roman" w:hAnsi="Times New Roman" w:cs="Times New Roman"/>
          <w:sz w:val="24"/>
          <w:szCs w:val="24"/>
          <w:lang w:eastAsia="ru-RU"/>
        </w:rPr>
      </w:pPr>
    </w:p>
    <w:p w:rsidR="004D2809" w:rsidRDefault="00922DEC" w:rsidP="004D2809">
      <w:pPr>
        <w:spacing w:before="77" w:after="0" w:line="240" w:lineRule="auto"/>
        <w:jc w:val="both"/>
        <w:textAlignment w:val="baseline"/>
        <w:rPr>
          <w:rFonts w:ascii="Times New Roman" w:eastAsia="+mn-ea" w:hAnsi="Times New Roman" w:cs="Times New Roman"/>
          <w:color w:val="000000"/>
          <w:sz w:val="24"/>
          <w:szCs w:val="24"/>
          <w:lang w:eastAsia="ru-RU"/>
        </w:rPr>
      </w:pPr>
      <w:r>
        <w:rPr>
          <w:rFonts w:ascii="Times New Roman" w:eastAsia="+mn-ea" w:hAnsi="Times New Roman" w:cs="Times New Roman"/>
          <w:color w:val="000000"/>
          <w:sz w:val="24"/>
          <w:szCs w:val="24"/>
          <w:lang w:eastAsia="ru-RU"/>
        </w:rPr>
        <w:t xml:space="preserve">2.9.16. </w:t>
      </w:r>
      <w:r w:rsidR="004D2809" w:rsidRPr="00750EFD">
        <w:rPr>
          <w:rFonts w:ascii="Times New Roman" w:eastAsia="+mn-ea" w:hAnsi="Times New Roman" w:cs="Times New Roman"/>
          <w:color w:val="000000"/>
          <w:sz w:val="24"/>
          <w:szCs w:val="24"/>
          <w:lang w:eastAsia="ru-RU"/>
        </w:rPr>
        <w:t>Установить обязательность прохождения аудиторских проверок для всех органов государственной власти, органов местного самоуправления, ограничив соответствующими стандартами количество аудиторских процедур, время на их осуществление и объем подтверждаемой отчетности.</w:t>
      </w:r>
    </w:p>
    <w:p w:rsidR="004D2809" w:rsidRPr="00750EFD" w:rsidRDefault="004D2809" w:rsidP="004D2809">
      <w:pPr>
        <w:spacing w:before="77" w:after="0" w:line="240" w:lineRule="auto"/>
        <w:jc w:val="both"/>
        <w:textAlignment w:val="baseline"/>
        <w:rPr>
          <w:rFonts w:ascii="Times New Roman" w:eastAsia="Times New Roman" w:hAnsi="Times New Roman" w:cs="Times New Roman"/>
          <w:sz w:val="24"/>
          <w:szCs w:val="24"/>
          <w:lang w:eastAsia="ru-RU"/>
        </w:rPr>
      </w:pPr>
    </w:p>
    <w:p w:rsidR="004D2809" w:rsidRDefault="00922DEC" w:rsidP="004D2809">
      <w:pPr>
        <w:spacing w:before="77" w:after="0" w:line="240" w:lineRule="auto"/>
        <w:jc w:val="both"/>
        <w:textAlignment w:val="baseline"/>
        <w:rPr>
          <w:rFonts w:ascii="Times New Roman" w:eastAsia="+mn-ea" w:hAnsi="Times New Roman" w:cs="Times New Roman"/>
          <w:color w:val="000000"/>
          <w:sz w:val="24"/>
          <w:szCs w:val="24"/>
          <w:lang w:eastAsia="ru-RU"/>
        </w:rPr>
      </w:pPr>
      <w:r>
        <w:rPr>
          <w:rFonts w:ascii="Times New Roman" w:eastAsia="+mn-ea" w:hAnsi="Times New Roman" w:cs="Times New Roman"/>
          <w:color w:val="000000"/>
          <w:sz w:val="24"/>
          <w:szCs w:val="24"/>
          <w:lang w:eastAsia="ru-RU"/>
        </w:rPr>
        <w:t xml:space="preserve">2.9.17. </w:t>
      </w:r>
      <w:r w:rsidR="004D2809" w:rsidRPr="00750EFD">
        <w:rPr>
          <w:rFonts w:ascii="Times New Roman" w:eastAsia="+mn-ea" w:hAnsi="Times New Roman" w:cs="Times New Roman"/>
          <w:color w:val="000000"/>
          <w:sz w:val="24"/>
          <w:szCs w:val="24"/>
          <w:lang w:eastAsia="ru-RU"/>
        </w:rPr>
        <w:t>Установить обязательность проведения ежегодного аудита для градообразующих предприятий.</w:t>
      </w:r>
    </w:p>
    <w:p w:rsidR="004D2809" w:rsidRPr="00750EFD" w:rsidRDefault="004D2809" w:rsidP="004D2809">
      <w:pPr>
        <w:spacing w:before="77" w:after="0" w:line="240" w:lineRule="auto"/>
        <w:jc w:val="both"/>
        <w:textAlignment w:val="baseline"/>
        <w:rPr>
          <w:rFonts w:ascii="Times New Roman" w:eastAsia="Times New Roman" w:hAnsi="Times New Roman" w:cs="Times New Roman"/>
          <w:sz w:val="24"/>
          <w:szCs w:val="24"/>
          <w:lang w:eastAsia="ru-RU"/>
        </w:rPr>
      </w:pPr>
    </w:p>
    <w:p w:rsidR="004D2809" w:rsidRDefault="00922DEC" w:rsidP="004D2809">
      <w:pPr>
        <w:spacing w:before="77" w:after="0" w:line="240" w:lineRule="auto"/>
        <w:jc w:val="both"/>
        <w:textAlignment w:val="baseline"/>
        <w:rPr>
          <w:rFonts w:ascii="Times New Roman" w:eastAsia="+mn-ea" w:hAnsi="Times New Roman" w:cs="Times New Roman"/>
          <w:color w:val="000000"/>
          <w:sz w:val="24"/>
          <w:szCs w:val="24"/>
          <w:lang w:eastAsia="ru-RU"/>
        </w:rPr>
      </w:pPr>
      <w:r>
        <w:rPr>
          <w:rFonts w:ascii="Times New Roman" w:eastAsia="+mn-ea" w:hAnsi="Times New Roman" w:cs="Times New Roman"/>
          <w:color w:val="000000"/>
          <w:sz w:val="24"/>
          <w:szCs w:val="24"/>
          <w:lang w:eastAsia="ru-RU"/>
        </w:rPr>
        <w:lastRenderedPageBreak/>
        <w:t xml:space="preserve">2.9.18. </w:t>
      </w:r>
      <w:r w:rsidR="004D2809" w:rsidRPr="00750EFD">
        <w:rPr>
          <w:rFonts w:ascii="Times New Roman" w:eastAsia="+mn-ea" w:hAnsi="Times New Roman" w:cs="Times New Roman"/>
          <w:color w:val="000000"/>
          <w:sz w:val="24"/>
          <w:szCs w:val="24"/>
          <w:lang w:eastAsia="ru-RU"/>
        </w:rPr>
        <w:t>Установить обязательность проведения ежегодного аудита для организаций социальной инфраструктуры, реализующих товары, работы, услуги населению по государственно регулируемым ценам, ограничив соответствующими стандартами количество аудиторских процедур, время на их осуществление и объем подтверждаемой отчетности.</w:t>
      </w:r>
    </w:p>
    <w:p w:rsidR="004D2809" w:rsidRPr="00750EFD" w:rsidRDefault="004D2809" w:rsidP="004D2809">
      <w:pPr>
        <w:spacing w:before="77" w:after="0" w:line="240" w:lineRule="auto"/>
        <w:jc w:val="both"/>
        <w:textAlignment w:val="baseline"/>
        <w:rPr>
          <w:rFonts w:ascii="Times New Roman" w:eastAsia="Times New Roman" w:hAnsi="Times New Roman" w:cs="Times New Roman"/>
          <w:sz w:val="24"/>
          <w:szCs w:val="24"/>
          <w:lang w:eastAsia="ru-RU"/>
        </w:rPr>
      </w:pPr>
    </w:p>
    <w:p w:rsidR="0007195F" w:rsidRDefault="00922DEC" w:rsidP="0007195F">
      <w:pPr>
        <w:spacing w:before="77" w:after="0" w:line="240" w:lineRule="auto"/>
        <w:jc w:val="both"/>
        <w:textAlignment w:val="baseline"/>
        <w:rPr>
          <w:rFonts w:ascii="Times New Roman" w:eastAsia="+mn-ea" w:hAnsi="Times New Roman" w:cs="Times New Roman"/>
          <w:color w:val="000000"/>
          <w:sz w:val="24"/>
          <w:szCs w:val="24"/>
          <w:lang w:eastAsia="ru-RU"/>
        </w:rPr>
      </w:pPr>
      <w:r>
        <w:rPr>
          <w:rFonts w:ascii="Times New Roman" w:eastAsia="+mn-ea" w:hAnsi="Times New Roman" w:cs="Times New Roman"/>
          <w:color w:val="000000"/>
          <w:sz w:val="24"/>
          <w:szCs w:val="24"/>
          <w:lang w:eastAsia="ru-RU"/>
        </w:rPr>
        <w:t xml:space="preserve">2.9.19. </w:t>
      </w:r>
      <w:r w:rsidR="004D2809" w:rsidRPr="00750EFD">
        <w:rPr>
          <w:rFonts w:ascii="Times New Roman" w:eastAsia="+mn-ea" w:hAnsi="Times New Roman" w:cs="Times New Roman"/>
          <w:color w:val="000000"/>
          <w:sz w:val="24"/>
          <w:szCs w:val="24"/>
          <w:lang w:eastAsia="ru-RU"/>
        </w:rPr>
        <w:t>Установить обязательность проведения ежегодного аудита для организаций, получающих бюджетное финансирование в объеме более 150 млн. рублей в год независимо от вида деятельности, ограничив соответствующими стандартами количество аудиторских процедур, время на их осуществление и объем подтверждаемой отчетности.</w:t>
      </w:r>
    </w:p>
    <w:p w:rsidR="0007195F" w:rsidRDefault="0007195F" w:rsidP="0007195F">
      <w:pPr>
        <w:spacing w:before="77" w:after="0" w:line="240" w:lineRule="auto"/>
        <w:jc w:val="both"/>
        <w:textAlignment w:val="baseline"/>
        <w:rPr>
          <w:rFonts w:ascii="Times New Roman" w:eastAsia="+mn-ea" w:hAnsi="Times New Roman" w:cs="Times New Roman"/>
          <w:color w:val="000000"/>
          <w:sz w:val="24"/>
          <w:szCs w:val="24"/>
          <w:lang w:eastAsia="ru-RU"/>
        </w:rPr>
      </w:pPr>
    </w:p>
    <w:p w:rsidR="00C41D16" w:rsidRPr="006812E0" w:rsidRDefault="00922DEC" w:rsidP="0007195F">
      <w:pPr>
        <w:spacing w:before="77"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2.9.20. </w:t>
      </w:r>
      <w:r w:rsidR="00C41D16" w:rsidRPr="006812E0">
        <w:rPr>
          <w:rFonts w:ascii="Times New Roman" w:eastAsia="Times New Roman" w:hAnsi="Times New Roman" w:cs="Times New Roman"/>
          <w:sz w:val="24"/>
          <w:szCs w:val="24"/>
          <w:lang w:eastAsia="ru-RU"/>
        </w:rPr>
        <w:t xml:space="preserve">Установить  обязательность прохождения аудиторских проверок для организаций участвующих конкурсах и тендерах на размещении заказов на поставки товаров, выполнение работ, оказание услуг для государственных и муниципальных нужд, о достоверности бухгалтерской отчетности участника конкурса. </w:t>
      </w:r>
    </w:p>
    <w:p w:rsidR="00922DEC" w:rsidRDefault="00922DEC" w:rsidP="00C41D16">
      <w:pPr>
        <w:jc w:val="both"/>
        <w:rPr>
          <w:rFonts w:ascii="Times New Roman" w:eastAsia="Times New Roman" w:hAnsi="Times New Roman" w:cs="Times New Roman"/>
          <w:sz w:val="24"/>
          <w:szCs w:val="24"/>
          <w:lang w:eastAsia="ru-RU"/>
        </w:rPr>
      </w:pPr>
    </w:p>
    <w:p w:rsidR="00C41D16" w:rsidRPr="006812E0" w:rsidRDefault="00922DEC" w:rsidP="00C41D16">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2.9.21. </w:t>
      </w:r>
      <w:r w:rsidR="00C41D16" w:rsidRPr="006812E0">
        <w:rPr>
          <w:rFonts w:ascii="Times New Roman" w:eastAsia="Times New Roman" w:hAnsi="Times New Roman" w:cs="Times New Roman"/>
          <w:sz w:val="24"/>
          <w:szCs w:val="24"/>
          <w:lang w:eastAsia="ru-RU"/>
        </w:rPr>
        <w:t xml:space="preserve">Установить  обязательность прохождения аудиторских проверок для </w:t>
      </w:r>
      <w:r w:rsidR="00DC4242" w:rsidRPr="006812E0">
        <w:rPr>
          <w:rFonts w:ascii="Times New Roman" w:eastAsia="Times New Roman" w:hAnsi="Times New Roman" w:cs="Times New Roman"/>
          <w:sz w:val="24"/>
          <w:szCs w:val="24"/>
          <w:lang w:eastAsia="ru-RU"/>
        </w:rPr>
        <w:t>организаций,</w:t>
      </w:r>
      <w:r w:rsidR="00C41D16" w:rsidRPr="006812E0">
        <w:rPr>
          <w:rFonts w:ascii="Times New Roman" w:eastAsia="Times New Roman" w:hAnsi="Times New Roman" w:cs="Times New Roman"/>
          <w:sz w:val="24"/>
          <w:szCs w:val="24"/>
          <w:lang w:eastAsia="ru-RU"/>
        </w:rPr>
        <w:t xml:space="preserve"> претендующих на</w:t>
      </w:r>
      <w:r w:rsidR="00C41D16" w:rsidRPr="006812E0">
        <w:rPr>
          <w:sz w:val="24"/>
          <w:szCs w:val="24"/>
        </w:rPr>
        <w:t xml:space="preserve"> </w:t>
      </w:r>
      <w:r w:rsidR="00C41D16" w:rsidRPr="006812E0">
        <w:rPr>
          <w:rFonts w:ascii="Times New Roman" w:eastAsia="Times New Roman" w:hAnsi="Times New Roman" w:cs="Times New Roman"/>
          <w:sz w:val="24"/>
          <w:szCs w:val="24"/>
          <w:lang w:eastAsia="ru-RU"/>
        </w:rPr>
        <w:t>возврат или зачет налога на добавленную стоимость в соответствии со ст.</w:t>
      </w:r>
      <w:r w:rsidR="00C41D16" w:rsidRPr="006812E0">
        <w:rPr>
          <w:sz w:val="24"/>
          <w:szCs w:val="24"/>
        </w:rPr>
        <w:t xml:space="preserve"> </w:t>
      </w:r>
      <w:r w:rsidR="00C41D16" w:rsidRPr="006812E0">
        <w:rPr>
          <w:rFonts w:ascii="Times New Roman" w:eastAsia="Times New Roman" w:hAnsi="Times New Roman" w:cs="Times New Roman"/>
          <w:sz w:val="24"/>
          <w:szCs w:val="24"/>
          <w:lang w:eastAsia="ru-RU"/>
        </w:rPr>
        <w:t>176 НК РФ и установить для них соответствующие аудиторские процедуры и формы аудиторских заключений.</w:t>
      </w:r>
    </w:p>
    <w:p w:rsidR="00414B0F" w:rsidRDefault="00414B0F" w:rsidP="006812E0">
      <w:pPr>
        <w:spacing w:before="77"/>
        <w:jc w:val="both"/>
        <w:textAlignment w:val="baseline"/>
        <w:rPr>
          <w:rFonts w:ascii="Times New Roman" w:eastAsia="Times New Roman" w:hAnsi="Times New Roman" w:cs="Times New Roman"/>
          <w:sz w:val="24"/>
          <w:szCs w:val="24"/>
          <w:lang w:eastAsia="ru-RU"/>
        </w:rPr>
      </w:pPr>
    </w:p>
    <w:p w:rsidR="004D2809" w:rsidRPr="006812E0" w:rsidRDefault="00922DEC" w:rsidP="006812E0">
      <w:pPr>
        <w:spacing w:before="77"/>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2.9.22. </w:t>
      </w:r>
      <w:r w:rsidR="004D2809" w:rsidRPr="006812E0">
        <w:rPr>
          <w:rFonts w:ascii="Times New Roman" w:eastAsia="Times New Roman" w:hAnsi="Times New Roman" w:cs="Times New Roman"/>
          <w:sz w:val="24"/>
          <w:szCs w:val="24"/>
          <w:lang w:eastAsia="ru-RU"/>
        </w:rPr>
        <w:t xml:space="preserve">Установить  обязательность </w:t>
      </w:r>
      <w:r w:rsidR="00340990" w:rsidRPr="00750EFD">
        <w:rPr>
          <w:rFonts w:ascii="Times New Roman" w:eastAsia="+mn-ea" w:hAnsi="Times New Roman" w:cs="Times New Roman"/>
          <w:color w:val="000000"/>
          <w:sz w:val="24"/>
          <w:szCs w:val="24"/>
          <w:lang w:eastAsia="ru-RU"/>
        </w:rPr>
        <w:t xml:space="preserve">проведения ежегодного аудита </w:t>
      </w:r>
      <w:r w:rsidR="00340990">
        <w:rPr>
          <w:rFonts w:ascii="Times New Roman" w:eastAsia="+mn-ea" w:hAnsi="Times New Roman" w:cs="Times New Roman"/>
          <w:color w:val="000000"/>
          <w:sz w:val="24"/>
          <w:szCs w:val="24"/>
          <w:lang w:eastAsia="ru-RU"/>
        </w:rPr>
        <w:t xml:space="preserve">для </w:t>
      </w:r>
      <w:r w:rsidR="004D2809" w:rsidRPr="006812E0">
        <w:rPr>
          <w:rFonts w:ascii="Times New Roman" w:eastAsia="Times New Roman" w:hAnsi="Times New Roman" w:cs="Times New Roman"/>
          <w:sz w:val="24"/>
          <w:szCs w:val="24"/>
          <w:lang w:eastAsia="ru-RU"/>
        </w:rPr>
        <w:t xml:space="preserve">организаций получающих субсидии от </w:t>
      </w:r>
      <w:r w:rsidR="004D2809" w:rsidRPr="006812E0">
        <w:rPr>
          <w:sz w:val="24"/>
          <w:szCs w:val="24"/>
        </w:rPr>
        <w:t xml:space="preserve"> </w:t>
      </w:r>
      <w:r w:rsidR="004D2809" w:rsidRPr="006812E0">
        <w:rPr>
          <w:rFonts w:ascii="Times New Roman" w:eastAsia="Times New Roman" w:hAnsi="Times New Roman" w:cs="Times New Roman"/>
          <w:sz w:val="24"/>
          <w:szCs w:val="24"/>
          <w:lang w:eastAsia="ru-RU"/>
        </w:rPr>
        <w:t>государственных и муниципальных органов и установить для них соответствующие аудиторские процедуры и формы аудиторских заключений</w:t>
      </w:r>
      <w:r w:rsidR="006812E0" w:rsidRPr="006812E0">
        <w:rPr>
          <w:rFonts w:ascii="Times New Roman" w:eastAsia="Times New Roman" w:hAnsi="Times New Roman" w:cs="Times New Roman"/>
          <w:sz w:val="24"/>
          <w:szCs w:val="24"/>
          <w:lang w:eastAsia="ru-RU"/>
        </w:rPr>
        <w:t>.</w:t>
      </w:r>
    </w:p>
    <w:p w:rsidR="00414B0F" w:rsidRDefault="00414B0F" w:rsidP="00340990">
      <w:pPr>
        <w:spacing w:before="77"/>
        <w:jc w:val="both"/>
        <w:textAlignment w:val="baseline"/>
        <w:rPr>
          <w:rFonts w:ascii="Times New Roman" w:eastAsia="+mn-ea" w:hAnsi="Times New Roman" w:cs="Times New Roman"/>
          <w:color w:val="000000"/>
          <w:sz w:val="24"/>
          <w:szCs w:val="24"/>
          <w:lang w:eastAsia="ru-RU"/>
        </w:rPr>
      </w:pPr>
    </w:p>
    <w:p w:rsidR="00340990" w:rsidRPr="00750EFD" w:rsidRDefault="00922DEC" w:rsidP="00340990">
      <w:pPr>
        <w:spacing w:before="77"/>
        <w:jc w:val="both"/>
        <w:textAlignment w:val="baseline"/>
        <w:rPr>
          <w:rFonts w:ascii="Times New Roman" w:eastAsia="Times New Roman" w:hAnsi="Times New Roman" w:cs="Times New Roman"/>
          <w:sz w:val="24"/>
          <w:szCs w:val="24"/>
          <w:lang w:eastAsia="ru-RU"/>
        </w:rPr>
      </w:pPr>
      <w:r>
        <w:rPr>
          <w:rFonts w:ascii="Times New Roman" w:eastAsia="+mn-ea" w:hAnsi="Times New Roman" w:cs="Times New Roman"/>
          <w:color w:val="000000"/>
          <w:sz w:val="24"/>
          <w:szCs w:val="24"/>
          <w:lang w:eastAsia="ru-RU"/>
        </w:rPr>
        <w:t xml:space="preserve">2.9.23. </w:t>
      </w:r>
      <w:r w:rsidR="00340990" w:rsidRPr="00750EFD">
        <w:rPr>
          <w:rFonts w:ascii="Times New Roman" w:eastAsia="+mn-ea" w:hAnsi="Times New Roman" w:cs="Times New Roman"/>
          <w:color w:val="000000"/>
          <w:sz w:val="24"/>
          <w:szCs w:val="24"/>
          <w:lang w:eastAsia="ru-RU"/>
        </w:rPr>
        <w:t xml:space="preserve">Установить </w:t>
      </w:r>
      <w:r w:rsidR="00340990">
        <w:rPr>
          <w:rFonts w:ascii="Times New Roman" w:eastAsia="+mn-ea" w:hAnsi="Times New Roman" w:cs="Times New Roman"/>
          <w:color w:val="000000"/>
          <w:sz w:val="24"/>
          <w:szCs w:val="24"/>
          <w:lang w:eastAsia="ru-RU"/>
        </w:rPr>
        <w:t xml:space="preserve"> </w:t>
      </w:r>
      <w:r w:rsidR="00340990" w:rsidRPr="00750EFD">
        <w:rPr>
          <w:rFonts w:ascii="Times New Roman" w:eastAsia="+mn-ea" w:hAnsi="Times New Roman" w:cs="Times New Roman"/>
          <w:color w:val="000000"/>
          <w:sz w:val="24"/>
          <w:szCs w:val="24"/>
          <w:lang w:eastAsia="ru-RU"/>
        </w:rPr>
        <w:t xml:space="preserve">обязательность прохождения аудиторских проверок для </w:t>
      </w:r>
      <w:r w:rsidR="00340990">
        <w:rPr>
          <w:rFonts w:ascii="Times New Roman" w:eastAsia="+mn-ea" w:hAnsi="Times New Roman" w:cs="Times New Roman"/>
          <w:color w:val="000000"/>
          <w:sz w:val="24"/>
          <w:szCs w:val="24"/>
          <w:lang w:eastAsia="ru-RU"/>
        </w:rPr>
        <w:t xml:space="preserve">некоммерческих </w:t>
      </w:r>
      <w:r w:rsidR="00340990" w:rsidRPr="00750EFD">
        <w:rPr>
          <w:rFonts w:ascii="Times New Roman" w:eastAsia="+mn-ea" w:hAnsi="Times New Roman" w:cs="Times New Roman"/>
          <w:color w:val="000000"/>
          <w:sz w:val="24"/>
          <w:szCs w:val="24"/>
          <w:lang w:eastAsia="ru-RU"/>
        </w:rPr>
        <w:t>организаций</w:t>
      </w:r>
      <w:r w:rsidR="00340990">
        <w:rPr>
          <w:rFonts w:ascii="Times New Roman" w:eastAsia="+mn-ea" w:hAnsi="Times New Roman" w:cs="Times New Roman"/>
          <w:color w:val="000000"/>
          <w:sz w:val="24"/>
          <w:szCs w:val="24"/>
          <w:lang w:eastAsia="ru-RU"/>
        </w:rPr>
        <w:t>,</w:t>
      </w:r>
      <w:r w:rsidR="00340990" w:rsidRPr="00750EFD">
        <w:rPr>
          <w:rFonts w:ascii="Times New Roman" w:eastAsia="+mn-ea" w:hAnsi="Times New Roman" w:cs="Times New Roman"/>
          <w:color w:val="000000"/>
          <w:sz w:val="24"/>
          <w:szCs w:val="24"/>
          <w:lang w:eastAsia="ru-RU"/>
        </w:rPr>
        <w:t xml:space="preserve"> </w:t>
      </w:r>
      <w:r w:rsidR="00340990">
        <w:rPr>
          <w:rFonts w:ascii="Times New Roman" w:eastAsia="+mn-ea" w:hAnsi="Times New Roman" w:cs="Times New Roman"/>
          <w:color w:val="000000"/>
          <w:sz w:val="24"/>
          <w:szCs w:val="24"/>
          <w:lang w:eastAsia="ru-RU"/>
        </w:rPr>
        <w:t>использующих государственную собственность,</w:t>
      </w:r>
      <w:r w:rsidR="00340990" w:rsidRPr="006812E0">
        <w:rPr>
          <w:rFonts w:ascii="Times New Roman" w:eastAsia="+mn-ea" w:hAnsi="Times New Roman" w:cs="Times New Roman"/>
          <w:color w:val="000000"/>
          <w:sz w:val="24"/>
          <w:szCs w:val="24"/>
          <w:lang w:eastAsia="ru-RU"/>
        </w:rPr>
        <w:t xml:space="preserve"> </w:t>
      </w:r>
      <w:r w:rsidR="00340990" w:rsidRPr="00750EFD">
        <w:rPr>
          <w:rFonts w:ascii="Times New Roman" w:eastAsia="+mn-ea" w:hAnsi="Times New Roman" w:cs="Times New Roman"/>
          <w:color w:val="000000"/>
          <w:sz w:val="24"/>
          <w:szCs w:val="24"/>
          <w:lang w:eastAsia="ru-RU"/>
        </w:rPr>
        <w:t>осуществляющих деятельность на территории РФ</w:t>
      </w:r>
      <w:r w:rsidR="00340990">
        <w:rPr>
          <w:rFonts w:ascii="Times New Roman" w:eastAsia="+mn-ea" w:hAnsi="Times New Roman" w:cs="Times New Roman"/>
          <w:color w:val="000000"/>
          <w:sz w:val="24"/>
          <w:szCs w:val="24"/>
          <w:lang w:eastAsia="ru-RU"/>
        </w:rPr>
        <w:t xml:space="preserve"> в соответствии с Федеральным законом «О некоммерческих организациях» от 12.01.1996 №7-ФЗ</w:t>
      </w:r>
      <w:r w:rsidR="00340990" w:rsidRPr="00750EFD">
        <w:rPr>
          <w:rFonts w:ascii="Times New Roman" w:eastAsia="+mn-ea" w:hAnsi="Times New Roman" w:cs="Times New Roman"/>
          <w:color w:val="000000"/>
          <w:sz w:val="24"/>
          <w:szCs w:val="24"/>
          <w:lang w:eastAsia="ru-RU"/>
        </w:rPr>
        <w:t>, ограничив соответствующими стандартами количество аудиторских процедур, время на их осуществление и объем подтверждаемой отчетности.</w:t>
      </w:r>
    </w:p>
    <w:p w:rsidR="00414B0F" w:rsidRDefault="00414B0F" w:rsidP="00C41D16">
      <w:pPr>
        <w:jc w:val="both"/>
        <w:rPr>
          <w:rFonts w:ascii="Times New Roman" w:eastAsia="Times New Roman" w:hAnsi="Times New Roman" w:cs="Times New Roman"/>
          <w:sz w:val="24"/>
          <w:szCs w:val="24"/>
          <w:lang w:eastAsia="ru-RU"/>
        </w:rPr>
      </w:pPr>
    </w:p>
    <w:p w:rsidR="00C41D16" w:rsidRPr="006812E0" w:rsidRDefault="00922DEC" w:rsidP="00C41D16">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2.9.24. </w:t>
      </w:r>
      <w:r w:rsidR="00C41D16" w:rsidRPr="006812E0">
        <w:rPr>
          <w:rFonts w:ascii="Times New Roman" w:eastAsia="Times New Roman" w:hAnsi="Times New Roman" w:cs="Times New Roman"/>
          <w:sz w:val="24"/>
          <w:szCs w:val="24"/>
          <w:lang w:eastAsia="ru-RU"/>
        </w:rPr>
        <w:t>Установить  обязательность прохождения проверок налоговых деклараций налогоплательщика 3-НДФЛ и 2-НДФЛ физических лиц претендующих на возврат или зачет налога на доходы физических лиц и установить для них соответствующие аудиторские процедуры и формы аудиторских заключений.</w:t>
      </w:r>
    </w:p>
    <w:p w:rsidR="004D2809" w:rsidRDefault="004D2809" w:rsidP="004D2809">
      <w:pPr>
        <w:spacing w:before="86" w:after="0" w:line="240" w:lineRule="auto"/>
        <w:jc w:val="both"/>
        <w:textAlignment w:val="baseline"/>
        <w:rPr>
          <w:rFonts w:ascii="Times New Roman" w:eastAsia="+mn-ea" w:hAnsi="Times New Roman" w:cs="Times New Roman"/>
          <w:b/>
          <w:bCs/>
          <w:color w:val="000000"/>
          <w:sz w:val="24"/>
          <w:szCs w:val="24"/>
          <w:lang w:eastAsia="ru-RU"/>
        </w:rPr>
      </w:pPr>
    </w:p>
    <w:p w:rsidR="004D2809" w:rsidRDefault="004D2809" w:rsidP="004D2809">
      <w:pPr>
        <w:spacing w:before="86" w:after="0" w:line="240" w:lineRule="auto"/>
        <w:jc w:val="both"/>
        <w:textAlignment w:val="baseline"/>
        <w:rPr>
          <w:rFonts w:ascii="Times New Roman" w:eastAsia="+mn-ea" w:hAnsi="Times New Roman" w:cs="Times New Roman"/>
          <w:b/>
          <w:bCs/>
          <w:color w:val="000000"/>
          <w:sz w:val="24"/>
          <w:szCs w:val="24"/>
          <w:lang w:eastAsia="ru-RU"/>
        </w:rPr>
      </w:pPr>
      <w:r w:rsidRPr="00750EFD">
        <w:rPr>
          <w:rFonts w:ascii="Times New Roman" w:eastAsia="+mn-ea" w:hAnsi="Times New Roman" w:cs="Times New Roman"/>
          <w:b/>
          <w:bCs/>
          <w:color w:val="000000"/>
          <w:sz w:val="24"/>
          <w:szCs w:val="24"/>
          <w:lang w:eastAsia="ru-RU"/>
        </w:rPr>
        <w:t>В целях установления контроля за достоверностью отчетности организаций с участием иностранного капитала:</w:t>
      </w:r>
    </w:p>
    <w:p w:rsidR="004D2809" w:rsidRDefault="004D2809" w:rsidP="004D2809">
      <w:pPr>
        <w:spacing w:before="86" w:after="0" w:line="240" w:lineRule="auto"/>
        <w:jc w:val="both"/>
        <w:textAlignment w:val="baseline"/>
        <w:rPr>
          <w:rFonts w:ascii="Times New Roman" w:eastAsia="+mn-ea" w:hAnsi="Times New Roman" w:cs="Times New Roman"/>
          <w:b/>
          <w:bCs/>
          <w:color w:val="000000"/>
          <w:sz w:val="24"/>
          <w:szCs w:val="24"/>
          <w:lang w:eastAsia="ru-RU"/>
        </w:rPr>
      </w:pPr>
    </w:p>
    <w:p w:rsidR="004D2809" w:rsidRPr="00750EFD" w:rsidRDefault="00922DEC" w:rsidP="004D2809">
      <w:pPr>
        <w:spacing w:before="86" w:after="0" w:line="240" w:lineRule="auto"/>
        <w:jc w:val="both"/>
        <w:textAlignment w:val="baseline"/>
        <w:rPr>
          <w:rFonts w:ascii="Times New Roman" w:eastAsia="Times New Roman" w:hAnsi="Times New Roman" w:cs="Times New Roman"/>
          <w:sz w:val="24"/>
          <w:szCs w:val="24"/>
          <w:lang w:eastAsia="ru-RU"/>
        </w:rPr>
      </w:pPr>
      <w:r>
        <w:rPr>
          <w:rFonts w:ascii="Times New Roman" w:eastAsia="+mn-ea" w:hAnsi="Times New Roman" w:cs="Times New Roman"/>
          <w:color w:val="000000"/>
          <w:sz w:val="24"/>
          <w:szCs w:val="24"/>
          <w:lang w:eastAsia="ru-RU"/>
        </w:rPr>
        <w:t xml:space="preserve">2.9.25. </w:t>
      </w:r>
      <w:r w:rsidR="004D2809" w:rsidRPr="00750EFD">
        <w:rPr>
          <w:rFonts w:ascii="Times New Roman" w:eastAsia="+mn-ea" w:hAnsi="Times New Roman" w:cs="Times New Roman"/>
          <w:color w:val="000000"/>
          <w:sz w:val="24"/>
          <w:szCs w:val="24"/>
          <w:lang w:eastAsia="ru-RU"/>
        </w:rPr>
        <w:t xml:space="preserve"> Установить обязательность проведения ежегодного аудита для организаций, созданных с участием иностранного капитала, вне зависимости от объемов реализации товаров, выполнения работ, оказания услуг (в т.ч. для </w:t>
      </w:r>
      <w:r w:rsidR="004D2809">
        <w:rPr>
          <w:rFonts w:ascii="Times New Roman" w:eastAsia="+mn-ea" w:hAnsi="Times New Roman" w:cs="Times New Roman"/>
          <w:color w:val="000000"/>
          <w:sz w:val="24"/>
          <w:szCs w:val="24"/>
          <w:lang w:eastAsia="ru-RU"/>
        </w:rPr>
        <w:t xml:space="preserve">«иностранных </w:t>
      </w:r>
      <w:r w:rsidR="004D2809" w:rsidRPr="00750EFD">
        <w:rPr>
          <w:rFonts w:ascii="Times New Roman" w:eastAsia="+mn-ea" w:hAnsi="Times New Roman" w:cs="Times New Roman"/>
          <w:color w:val="000000"/>
          <w:sz w:val="24"/>
          <w:szCs w:val="24"/>
          <w:lang w:eastAsia="ru-RU"/>
        </w:rPr>
        <w:t>некоммерческих</w:t>
      </w:r>
      <w:r w:rsidR="004D2809">
        <w:rPr>
          <w:rFonts w:ascii="Times New Roman" w:eastAsia="+mn-ea" w:hAnsi="Times New Roman" w:cs="Times New Roman"/>
          <w:color w:val="000000"/>
          <w:sz w:val="24"/>
          <w:szCs w:val="24"/>
          <w:lang w:eastAsia="ru-RU"/>
        </w:rPr>
        <w:t xml:space="preserve"> </w:t>
      </w:r>
      <w:r w:rsidR="004D2809" w:rsidRPr="00750EFD">
        <w:rPr>
          <w:rFonts w:ascii="Times New Roman" w:eastAsia="+mn-ea" w:hAnsi="Times New Roman" w:cs="Times New Roman"/>
          <w:color w:val="000000"/>
          <w:sz w:val="24"/>
          <w:szCs w:val="24"/>
          <w:lang w:eastAsia="ru-RU"/>
        </w:rPr>
        <w:t>неправительственных организаций</w:t>
      </w:r>
      <w:r w:rsidR="004D2809">
        <w:rPr>
          <w:rFonts w:ascii="Times New Roman" w:eastAsia="+mn-ea" w:hAnsi="Times New Roman" w:cs="Times New Roman"/>
          <w:color w:val="000000"/>
          <w:sz w:val="24"/>
          <w:szCs w:val="24"/>
          <w:lang w:eastAsia="ru-RU"/>
        </w:rPr>
        <w:t xml:space="preserve">», осуществляющих свою деятельность в РФ </w:t>
      </w:r>
      <w:r w:rsidR="004D2809" w:rsidRPr="00A268CC">
        <w:rPr>
          <w:rFonts w:ascii="Times New Roman" w:eastAsia="+mn-ea" w:hAnsi="Times New Roman" w:cs="Times New Roman"/>
          <w:color w:val="000000"/>
          <w:sz w:val="24"/>
          <w:szCs w:val="24"/>
          <w:lang w:eastAsia="ru-RU"/>
        </w:rPr>
        <w:t>в соответствии с Федеральным законом «О некоммерческих организациях» от 12.01.1996 №7-ФЗ</w:t>
      </w:r>
      <w:r w:rsidR="004D2809" w:rsidRPr="00750EFD">
        <w:rPr>
          <w:rFonts w:ascii="Times New Roman" w:eastAsia="+mn-ea" w:hAnsi="Times New Roman" w:cs="Times New Roman"/>
          <w:color w:val="000000"/>
          <w:sz w:val="24"/>
          <w:szCs w:val="24"/>
          <w:lang w:eastAsia="ru-RU"/>
        </w:rPr>
        <w:t>).</w:t>
      </w:r>
    </w:p>
    <w:p w:rsidR="004D2809" w:rsidRDefault="004D2809" w:rsidP="004D2809">
      <w:pPr>
        <w:spacing w:before="77" w:after="0" w:line="240" w:lineRule="auto"/>
        <w:jc w:val="both"/>
        <w:textAlignment w:val="baseline"/>
        <w:rPr>
          <w:rFonts w:ascii="Times New Roman" w:eastAsia="+mn-ea" w:hAnsi="Times New Roman" w:cs="Times New Roman"/>
          <w:b/>
          <w:bCs/>
          <w:color w:val="000000"/>
          <w:sz w:val="24"/>
          <w:szCs w:val="24"/>
          <w:lang w:eastAsia="ru-RU"/>
        </w:rPr>
      </w:pPr>
    </w:p>
    <w:p w:rsidR="004D2809" w:rsidRPr="00750EFD" w:rsidRDefault="004D2809" w:rsidP="004D2809">
      <w:pPr>
        <w:spacing w:before="77" w:after="0" w:line="240" w:lineRule="auto"/>
        <w:jc w:val="both"/>
        <w:textAlignment w:val="baseline"/>
        <w:rPr>
          <w:rFonts w:ascii="Times New Roman" w:eastAsia="Times New Roman" w:hAnsi="Times New Roman" w:cs="Times New Roman"/>
          <w:sz w:val="24"/>
          <w:szCs w:val="24"/>
          <w:lang w:eastAsia="ru-RU"/>
        </w:rPr>
      </w:pPr>
      <w:r w:rsidRPr="00750EFD">
        <w:rPr>
          <w:rFonts w:ascii="Times New Roman" w:eastAsia="+mn-ea" w:hAnsi="Times New Roman" w:cs="Times New Roman"/>
          <w:b/>
          <w:bCs/>
          <w:color w:val="000000"/>
          <w:sz w:val="24"/>
          <w:szCs w:val="24"/>
          <w:lang w:eastAsia="ru-RU"/>
        </w:rPr>
        <w:t>В целях установления контроля за достоверностью отчетности организаций</w:t>
      </w:r>
      <w:r>
        <w:rPr>
          <w:rFonts w:ascii="Times New Roman" w:eastAsia="+mn-ea" w:hAnsi="Times New Roman" w:cs="Times New Roman"/>
          <w:b/>
          <w:bCs/>
          <w:color w:val="000000"/>
          <w:sz w:val="24"/>
          <w:szCs w:val="24"/>
          <w:lang w:eastAsia="ru-RU"/>
        </w:rPr>
        <w:t>,</w:t>
      </w:r>
      <w:r w:rsidRPr="00750EFD">
        <w:rPr>
          <w:rFonts w:ascii="Times New Roman" w:eastAsia="+mn-ea" w:hAnsi="Times New Roman" w:cs="Times New Roman"/>
          <w:b/>
          <w:bCs/>
          <w:color w:val="000000"/>
          <w:sz w:val="24"/>
          <w:szCs w:val="24"/>
          <w:lang w:eastAsia="ru-RU"/>
        </w:rPr>
        <w:t xml:space="preserve"> осуществляющих лицензионную деятельность</w:t>
      </w:r>
      <w:r w:rsidRPr="00750EFD">
        <w:rPr>
          <w:rFonts w:ascii="Times New Roman" w:eastAsia="+mn-ea" w:hAnsi="Times New Roman" w:cs="Times New Roman"/>
          <w:color w:val="000000"/>
          <w:sz w:val="24"/>
          <w:szCs w:val="24"/>
          <w:lang w:eastAsia="ru-RU"/>
        </w:rPr>
        <w:t>:</w:t>
      </w:r>
    </w:p>
    <w:p w:rsidR="004D2809" w:rsidRDefault="004D2809" w:rsidP="004D2809">
      <w:pPr>
        <w:spacing w:before="77" w:after="0" w:line="240" w:lineRule="auto"/>
        <w:jc w:val="both"/>
        <w:textAlignment w:val="baseline"/>
        <w:rPr>
          <w:rFonts w:ascii="Times New Roman" w:eastAsia="+mn-ea" w:hAnsi="Times New Roman" w:cs="Times New Roman"/>
          <w:color w:val="000000"/>
          <w:sz w:val="24"/>
          <w:szCs w:val="24"/>
          <w:lang w:eastAsia="ru-RU"/>
        </w:rPr>
      </w:pPr>
    </w:p>
    <w:p w:rsidR="004D2809" w:rsidRPr="00750EFD" w:rsidRDefault="00922DEC" w:rsidP="004D2809">
      <w:pPr>
        <w:spacing w:before="77" w:after="0" w:line="240" w:lineRule="auto"/>
        <w:jc w:val="both"/>
        <w:textAlignment w:val="baseline"/>
        <w:rPr>
          <w:rFonts w:ascii="Times New Roman" w:eastAsia="Times New Roman" w:hAnsi="Times New Roman" w:cs="Times New Roman"/>
          <w:sz w:val="24"/>
          <w:szCs w:val="24"/>
          <w:lang w:eastAsia="ru-RU"/>
        </w:rPr>
      </w:pPr>
      <w:r>
        <w:rPr>
          <w:rFonts w:ascii="Times New Roman" w:eastAsia="+mn-ea" w:hAnsi="Times New Roman" w:cs="Times New Roman"/>
          <w:color w:val="000000"/>
          <w:sz w:val="24"/>
          <w:szCs w:val="24"/>
          <w:lang w:eastAsia="ru-RU"/>
        </w:rPr>
        <w:t>2.9.26</w:t>
      </w:r>
      <w:r w:rsidR="004D2809" w:rsidRPr="00750EFD">
        <w:rPr>
          <w:rFonts w:ascii="Times New Roman" w:eastAsia="+mn-ea" w:hAnsi="Times New Roman" w:cs="Times New Roman"/>
          <w:color w:val="000000"/>
          <w:sz w:val="24"/>
          <w:szCs w:val="24"/>
          <w:lang w:eastAsia="ru-RU"/>
        </w:rPr>
        <w:t>. Установить обязательность проведения ежегодного аудита для организаций, осуществляющих лицензионную деятельность, ограничив соответствующими стандартами количество аудиторских процедур, время на их осуществление и объем подтверждаемой отчетности.</w:t>
      </w:r>
    </w:p>
    <w:p w:rsidR="004D2809" w:rsidRPr="00750EFD" w:rsidRDefault="004D2809" w:rsidP="004D2809">
      <w:pPr>
        <w:spacing w:before="77"/>
        <w:jc w:val="both"/>
        <w:textAlignment w:val="baseline"/>
        <w:rPr>
          <w:rFonts w:ascii="Times New Roman" w:eastAsia="+mn-ea" w:hAnsi="Times New Roman" w:cs="Times New Roman"/>
          <w:i/>
          <w:iCs/>
          <w:color w:val="000000"/>
          <w:sz w:val="24"/>
          <w:szCs w:val="24"/>
          <w:lang w:eastAsia="ru-RU"/>
        </w:rPr>
      </w:pPr>
    </w:p>
    <w:p w:rsidR="004D2809" w:rsidRPr="00750EFD" w:rsidRDefault="004D2809" w:rsidP="004D2809">
      <w:pPr>
        <w:spacing w:before="77" w:after="0" w:line="240" w:lineRule="auto"/>
        <w:jc w:val="both"/>
        <w:textAlignment w:val="baseline"/>
        <w:rPr>
          <w:rFonts w:ascii="Times New Roman" w:eastAsia="Times New Roman" w:hAnsi="Times New Roman" w:cs="Times New Roman"/>
          <w:sz w:val="24"/>
          <w:szCs w:val="24"/>
          <w:lang w:eastAsia="ru-RU"/>
        </w:rPr>
      </w:pPr>
      <w:r w:rsidRPr="00750EFD">
        <w:rPr>
          <w:rFonts w:ascii="Times New Roman" w:eastAsia="+mn-ea" w:hAnsi="Times New Roman" w:cs="Times New Roman"/>
          <w:b/>
          <w:bCs/>
          <w:color w:val="000000"/>
          <w:sz w:val="24"/>
          <w:szCs w:val="24"/>
          <w:lang w:eastAsia="ru-RU"/>
        </w:rPr>
        <w:t>В целях прекращения практики уклонения от аудиторских  проверок организаций, подлежащих обязательному ежегодному аудиту, и привлечение их к ответственности за игнорирование ими законодательных требований о проведении обязательного ежегодного аудита:</w:t>
      </w:r>
    </w:p>
    <w:p w:rsidR="004D2809" w:rsidRDefault="004D2809" w:rsidP="004D2809">
      <w:pPr>
        <w:spacing w:before="77" w:after="0" w:line="240" w:lineRule="auto"/>
        <w:jc w:val="both"/>
        <w:textAlignment w:val="baseline"/>
        <w:rPr>
          <w:rFonts w:ascii="Times New Roman" w:eastAsia="+mn-ea" w:hAnsi="Times New Roman" w:cs="Times New Roman"/>
          <w:color w:val="000000"/>
          <w:sz w:val="24"/>
          <w:szCs w:val="24"/>
          <w:lang w:eastAsia="ru-RU"/>
        </w:rPr>
      </w:pPr>
    </w:p>
    <w:p w:rsidR="004D2809" w:rsidRPr="00750EFD" w:rsidRDefault="00922DEC" w:rsidP="004D2809">
      <w:pPr>
        <w:spacing w:before="77" w:after="0" w:line="240" w:lineRule="auto"/>
        <w:jc w:val="both"/>
        <w:textAlignment w:val="baseline"/>
        <w:rPr>
          <w:rFonts w:ascii="Times New Roman" w:eastAsia="Times New Roman" w:hAnsi="Times New Roman" w:cs="Times New Roman"/>
          <w:sz w:val="24"/>
          <w:szCs w:val="24"/>
          <w:lang w:eastAsia="ru-RU"/>
        </w:rPr>
      </w:pPr>
      <w:r>
        <w:rPr>
          <w:rFonts w:ascii="Times New Roman" w:eastAsia="+mn-ea" w:hAnsi="Times New Roman" w:cs="Times New Roman"/>
          <w:color w:val="000000"/>
          <w:sz w:val="24"/>
          <w:szCs w:val="24"/>
          <w:lang w:eastAsia="ru-RU"/>
        </w:rPr>
        <w:t>2.9.2</w:t>
      </w:r>
      <w:r w:rsidR="004D2809">
        <w:rPr>
          <w:rFonts w:ascii="Times New Roman" w:eastAsia="+mn-ea" w:hAnsi="Times New Roman" w:cs="Times New Roman"/>
          <w:color w:val="000000"/>
          <w:sz w:val="24"/>
          <w:szCs w:val="24"/>
          <w:lang w:eastAsia="ru-RU"/>
        </w:rPr>
        <w:t>7</w:t>
      </w:r>
      <w:r w:rsidR="004D2809" w:rsidRPr="00750EFD">
        <w:rPr>
          <w:rFonts w:ascii="Times New Roman" w:eastAsia="+mn-ea" w:hAnsi="Times New Roman" w:cs="Times New Roman"/>
          <w:color w:val="000000"/>
          <w:sz w:val="24"/>
          <w:szCs w:val="24"/>
          <w:lang w:eastAsia="ru-RU"/>
        </w:rPr>
        <w:t xml:space="preserve">. Внести в действующий </w:t>
      </w:r>
      <w:r w:rsidR="004D2809" w:rsidRPr="00A268CC">
        <w:rPr>
          <w:rFonts w:ascii="Times New Roman" w:eastAsia="+mn-ea" w:hAnsi="Times New Roman" w:cs="Times New Roman"/>
          <w:color w:val="000000"/>
          <w:sz w:val="24"/>
          <w:szCs w:val="24"/>
          <w:lang w:eastAsia="ru-RU"/>
        </w:rPr>
        <w:t xml:space="preserve">Федеральный закон от 30.12.2008 </w:t>
      </w:r>
      <w:r w:rsidR="00496516">
        <w:rPr>
          <w:rFonts w:ascii="Times New Roman" w:eastAsia="+mn-ea" w:hAnsi="Times New Roman" w:cs="Times New Roman"/>
          <w:color w:val="000000"/>
          <w:sz w:val="24"/>
          <w:szCs w:val="24"/>
          <w:lang w:eastAsia="ru-RU"/>
        </w:rPr>
        <w:t>№</w:t>
      </w:r>
      <w:r w:rsidR="004D2809" w:rsidRPr="00A268CC">
        <w:rPr>
          <w:rFonts w:ascii="Times New Roman" w:eastAsia="+mn-ea" w:hAnsi="Times New Roman" w:cs="Times New Roman"/>
          <w:color w:val="000000"/>
          <w:sz w:val="24"/>
          <w:szCs w:val="24"/>
          <w:lang w:eastAsia="ru-RU"/>
        </w:rPr>
        <w:t xml:space="preserve"> 307-ФЗ </w:t>
      </w:r>
      <w:r w:rsidR="004D2809" w:rsidRPr="00750EFD">
        <w:rPr>
          <w:rFonts w:ascii="Times New Roman" w:eastAsia="+mn-ea" w:hAnsi="Times New Roman" w:cs="Times New Roman"/>
          <w:color w:val="000000"/>
          <w:sz w:val="24"/>
          <w:szCs w:val="24"/>
          <w:lang w:eastAsia="ru-RU"/>
        </w:rPr>
        <w:t xml:space="preserve"> соответствующие нормы, устанавливающие ответственность экономических субъектов (их руководителей) за игнорирование законодательных требований о прохождении обязательного аудита.</w:t>
      </w:r>
    </w:p>
    <w:p w:rsidR="004D2809" w:rsidRDefault="004D2809" w:rsidP="004D2809">
      <w:pPr>
        <w:spacing w:before="77" w:after="0" w:line="240" w:lineRule="auto"/>
        <w:jc w:val="both"/>
        <w:textAlignment w:val="baseline"/>
        <w:rPr>
          <w:rFonts w:ascii="Times New Roman" w:eastAsia="+mn-ea" w:hAnsi="Times New Roman" w:cs="Times New Roman"/>
          <w:color w:val="000000"/>
          <w:sz w:val="24"/>
          <w:szCs w:val="24"/>
          <w:lang w:eastAsia="ru-RU"/>
        </w:rPr>
      </w:pPr>
    </w:p>
    <w:p w:rsidR="004D2809" w:rsidRPr="00750EFD" w:rsidRDefault="00922DEC" w:rsidP="004D2809">
      <w:pPr>
        <w:spacing w:before="77" w:after="0" w:line="240" w:lineRule="auto"/>
        <w:jc w:val="both"/>
        <w:textAlignment w:val="baseline"/>
        <w:rPr>
          <w:rFonts w:ascii="Times New Roman" w:eastAsia="Times New Roman" w:hAnsi="Times New Roman" w:cs="Times New Roman"/>
          <w:sz w:val="24"/>
          <w:szCs w:val="24"/>
          <w:lang w:eastAsia="ru-RU"/>
        </w:rPr>
      </w:pPr>
      <w:r>
        <w:rPr>
          <w:rFonts w:ascii="Times New Roman" w:eastAsia="+mn-ea" w:hAnsi="Times New Roman" w:cs="Times New Roman"/>
          <w:color w:val="000000"/>
          <w:sz w:val="24"/>
          <w:szCs w:val="24"/>
          <w:lang w:eastAsia="ru-RU"/>
        </w:rPr>
        <w:t xml:space="preserve">2.9.28. </w:t>
      </w:r>
      <w:r w:rsidR="004D2809" w:rsidRPr="00750EFD">
        <w:rPr>
          <w:rFonts w:ascii="Times New Roman" w:eastAsia="+mn-ea" w:hAnsi="Times New Roman" w:cs="Times New Roman"/>
          <w:color w:val="000000"/>
          <w:sz w:val="24"/>
          <w:szCs w:val="24"/>
          <w:lang w:eastAsia="ru-RU"/>
        </w:rPr>
        <w:t xml:space="preserve">Дополнить примечание  к ст. 15.11. Кодекса РФ об административных правонарушениях «Грубое нарушение правил ведения бухгалтерского учета и представления бухгалтерской отчетности» следующим абзацем: </w:t>
      </w:r>
    </w:p>
    <w:p w:rsidR="004D2809" w:rsidRPr="00750EFD" w:rsidRDefault="004D2809" w:rsidP="004D2809">
      <w:pPr>
        <w:spacing w:before="77" w:after="0" w:line="240" w:lineRule="auto"/>
        <w:jc w:val="both"/>
        <w:textAlignment w:val="baseline"/>
        <w:rPr>
          <w:rFonts w:ascii="Times New Roman" w:eastAsia="Times New Roman" w:hAnsi="Times New Roman" w:cs="Times New Roman"/>
          <w:sz w:val="24"/>
          <w:szCs w:val="24"/>
          <w:lang w:eastAsia="ru-RU"/>
        </w:rPr>
      </w:pPr>
      <w:r w:rsidRPr="00750EFD">
        <w:rPr>
          <w:rFonts w:ascii="Times New Roman" w:eastAsia="+mn-ea" w:hAnsi="Times New Roman" w:cs="Times New Roman"/>
          <w:color w:val="000000"/>
          <w:sz w:val="24"/>
          <w:szCs w:val="24"/>
          <w:lang w:eastAsia="ru-RU"/>
        </w:rPr>
        <w:t xml:space="preserve">«непредставление в установленные сроки или представление не в полном составе, предусмотренном </w:t>
      </w:r>
      <w:r>
        <w:rPr>
          <w:rFonts w:ascii="Times New Roman" w:eastAsia="+mn-ea" w:hAnsi="Times New Roman" w:cs="Times New Roman"/>
          <w:color w:val="000000"/>
          <w:sz w:val="24"/>
          <w:szCs w:val="24"/>
          <w:lang w:eastAsia="ru-RU"/>
        </w:rPr>
        <w:t>Федеральным</w:t>
      </w:r>
      <w:r w:rsidRPr="00750EFD">
        <w:rPr>
          <w:rFonts w:ascii="Times New Roman" w:eastAsia="+mn-ea" w:hAnsi="Times New Roman" w:cs="Times New Roman"/>
          <w:color w:val="000000"/>
          <w:sz w:val="24"/>
          <w:szCs w:val="24"/>
          <w:lang w:eastAsia="ru-RU"/>
        </w:rPr>
        <w:t xml:space="preserve"> законом, бухгалтерской отчетности».</w:t>
      </w:r>
    </w:p>
    <w:p w:rsidR="004D2809" w:rsidRPr="00750EFD" w:rsidRDefault="004D2809" w:rsidP="004D2809">
      <w:pPr>
        <w:spacing w:before="77"/>
        <w:jc w:val="both"/>
        <w:textAlignment w:val="baseline"/>
        <w:rPr>
          <w:rFonts w:ascii="Times New Roman" w:eastAsia="Times New Roman" w:hAnsi="Times New Roman" w:cs="Times New Roman"/>
          <w:sz w:val="24"/>
          <w:szCs w:val="24"/>
          <w:lang w:eastAsia="ru-RU"/>
        </w:rPr>
      </w:pPr>
    </w:p>
    <w:p w:rsidR="004D2809" w:rsidRDefault="00922DEC" w:rsidP="004D2809">
      <w:pPr>
        <w:spacing w:before="77" w:after="0" w:line="240" w:lineRule="auto"/>
        <w:jc w:val="both"/>
        <w:textAlignment w:val="baseline"/>
        <w:rPr>
          <w:rFonts w:ascii="Times New Roman" w:eastAsia="+mn-ea" w:hAnsi="Times New Roman" w:cs="Times New Roman"/>
          <w:color w:val="000000"/>
          <w:sz w:val="24"/>
          <w:szCs w:val="24"/>
          <w:lang w:eastAsia="ru-RU"/>
        </w:rPr>
      </w:pPr>
      <w:r>
        <w:rPr>
          <w:rFonts w:ascii="Times New Roman" w:eastAsia="+mn-ea" w:hAnsi="Times New Roman" w:cs="Times New Roman"/>
          <w:color w:val="000000"/>
          <w:sz w:val="24"/>
          <w:szCs w:val="24"/>
          <w:lang w:eastAsia="ru-RU"/>
        </w:rPr>
        <w:t xml:space="preserve">2.9.29. </w:t>
      </w:r>
      <w:r w:rsidR="004D2809" w:rsidRPr="00750EFD">
        <w:rPr>
          <w:rFonts w:ascii="Times New Roman" w:eastAsia="+mn-ea" w:hAnsi="Times New Roman" w:cs="Times New Roman"/>
          <w:color w:val="000000"/>
          <w:sz w:val="24"/>
          <w:szCs w:val="24"/>
          <w:lang w:eastAsia="ru-RU"/>
        </w:rPr>
        <w:t xml:space="preserve"> Внести в Кодекс РФ об административных правонарушениях изменение, дополнив его статьей 15.37 следующего содержания:</w:t>
      </w:r>
    </w:p>
    <w:p w:rsidR="004D2809" w:rsidRPr="00750EFD" w:rsidRDefault="004D2809" w:rsidP="004D2809">
      <w:pPr>
        <w:spacing w:before="77" w:after="0" w:line="240" w:lineRule="auto"/>
        <w:jc w:val="both"/>
        <w:textAlignment w:val="baseline"/>
        <w:rPr>
          <w:rFonts w:ascii="Times New Roman" w:eastAsia="Times New Roman" w:hAnsi="Times New Roman" w:cs="Times New Roman"/>
          <w:sz w:val="24"/>
          <w:szCs w:val="24"/>
          <w:lang w:eastAsia="ru-RU"/>
        </w:rPr>
      </w:pPr>
    </w:p>
    <w:p w:rsidR="004D2809" w:rsidRPr="00605386" w:rsidRDefault="004D2809" w:rsidP="004D2809">
      <w:pPr>
        <w:spacing w:before="77" w:after="0" w:line="240" w:lineRule="auto"/>
        <w:textAlignment w:val="baseline"/>
        <w:rPr>
          <w:rFonts w:ascii="Times New Roman" w:eastAsia="Times New Roman" w:hAnsi="Times New Roman" w:cs="Times New Roman"/>
          <w:sz w:val="24"/>
          <w:szCs w:val="24"/>
          <w:lang w:eastAsia="ru-RU"/>
        </w:rPr>
      </w:pPr>
      <w:r w:rsidRPr="00605386">
        <w:rPr>
          <w:rFonts w:ascii="Times New Roman" w:eastAsia="+mn-ea" w:hAnsi="Times New Roman" w:cs="Times New Roman"/>
          <w:bCs/>
          <w:color w:val="000000"/>
          <w:sz w:val="24"/>
          <w:szCs w:val="24"/>
          <w:u w:val="single"/>
          <w:lang w:eastAsia="ru-RU"/>
        </w:rPr>
        <w:t xml:space="preserve">«Статья 15.37. Нарушение требований законодательства об </w:t>
      </w:r>
      <w:r w:rsidRPr="00C54275">
        <w:rPr>
          <w:rFonts w:ascii="Times New Roman" w:eastAsia="+mn-ea" w:hAnsi="Times New Roman" w:cs="Times New Roman"/>
          <w:bCs/>
          <w:color w:val="000000"/>
          <w:sz w:val="24"/>
          <w:szCs w:val="24"/>
          <w:u w:val="single"/>
          <w:lang w:eastAsia="ru-RU"/>
        </w:rPr>
        <w:t xml:space="preserve">обязательном </w:t>
      </w:r>
      <w:r w:rsidRPr="00C54275">
        <w:rPr>
          <w:rFonts w:ascii="Times New Roman" w:eastAsia="+mn-ea" w:hAnsi="Times New Roman" w:cs="Times New Roman"/>
          <w:bCs/>
          <w:color w:val="000000"/>
          <w:sz w:val="24"/>
          <w:szCs w:val="24"/>
          <w:u w:val="single"/>
          <w:lang w:eastAsia="ru-RU"/>
        </w:rPr>
        <w:tab/>
        <w:t>аудите.</w:t>
      </w:r>
      <w:r w:rsidRPr="00605386">
        <w:rPr>
          <w:rFonts w:ascii="Times New Roman" w:eastAsia="+mn-ea" w:hAnsi="Times New Roman" w:cs="Times New Roman"/>
          <w:bCs/>
          <w:color w:val="000000"/>
          <w:sz w:val="24"/>
          <w:szCs w:val="24"/>
          <w:lang w:eastAsia="ru-RU"/>
        </w:rPr>
        <w:t xml:space="preserve"> </w:t>
      </w:r>
    </w:p>
    <w:p w:rsidR="004D2809" w:rsidRPr="00605386" w:rsidRDefault="00C54275" w:rsidP="00340990">
      <w:pPr>
        <w:spacing w:before="72" w:after="0" w:line="240" w:lineRule="auto"/>
        <w:jc w:val="both"/>
        <w:textAlignment w:val="baseline"/>
        <w:rPr>
          <w:rFonts w:ascii="Times New Roman" w:eastAsia="Times New Roman" w:hAnsi="Times New Roman" w:cs="Times New Roman"/>
          <w:sz w:val="24"/>
          <w:szCs w:val="24"/>
          <w:lang w:eastAsia="ru-RU"/>
        </w:rPr>
      </w:pPr>
      <w:r>
        <w:rPr>
          <w:rFonts w:ascii="Times New Roman" w:eastAsia="+mn-ea" w:hAnsi="Times New Roman" w:cs="Times New Roman"/>
          <w:bCs/>
          <w:color w:val="000000"/>
          <w:sz w:val="24"/>
          <w:szCs w:val="24"/>
          <w:lang w:eastAsia="ru-RU"/>
        </w:rPr>
        <w:t>О</w:t>
      </w:r>
      <w:r w:rsidR="004D2809" w:rsidRPr="00605386">
        <w:rPr>
          <w:rFonts w:ascii="Times New Roman" w:eastAsia="+mn-ea" w:hAnsi="Times New Roman" w:cs="Times New Roman"/>
          <w:bCs/>
          <w:color w:val="000000"/>
          <w:sz w:val="24"/>
          <w:szCs w:val="24"/>
          <w:lang w:eastAsia="ru-RU"/>
        </w:rPr>
        <w:t xml:space="preserve">тказ от проведения или уклонение от проведения обязательного </w:t>
      </w:r>
      <w:r w:rsidR="004D2809" w:rsidRPr="00605386">
        <w:rPr>
          <w:rFonts w:ascii="Times New Roman" w:eastAsia="+mn-ea" w:hAnsi="Times New Roman" w:cs="Times New Roman"/>
          <w:bCs/>
          <w:color w:val="000000"/>
          <w:sz w:val="24"/>
          <w:szCs w:val="24"/>
          <w:lang w:eastAsia="ru-RU"/>
        </w:rPr>
        <w:tab/>
        <w:t xml:space="preserve">аудита - влечет наложение административного штрафа на должностных лиц в размере от тридцати тысяч до пятидесяти тысяч рублей или </w:t>
      </w:r>
      <w:r w:rsidR="00340990">
        <w:rPr>
          <w:rFonts w:ascii="Times New Roman" w:eastAsia="+mn-ea" w:hAnsi="Times New Roman" w:cs="Times New Roman"/>
          <w:bCs/>
          <w:color w:val="000000"/>
          <w:sz w:val="24"/>
          <w:szCs w:val="24"/>
          <w:lang w:eastAsia="ru-RU"/>
        </w:rPr>
        <w:t xml:space="preserve">дисквалификацию </w:t>
      </w:r>
      <w:r w:rsidR="004D2809" w:rsidRPr="00605386">
        <w:rPr>
          <w:rFonts w:ascii="Times New Roman" w:eastAsia="+mn-ea" w:hAnsi="Times New Roman" w:cs="Times New Roman"/>
          <w:bCs/>
          <w:color w:val="000000"/>
          <w:sz w:val="24"/>
          <w:szCs w:val="24"/>
          <w:lang w:eastAsia="ru-RU"/>
        </w:rPr>
        <w:t>на срок от одного года до двух лет; на юридических лиц -</w:t>
      </w:r>
      <w:r w:rsidR="00340990">
        <w:rPr>
          <w:rFonts w:ascii="Times New Roman" w:eastAsia="+mn-ea" w:hAnsi="Times New Roman" w:cs="Times New Roman"/>
          <w:bCs/>
          <w:color w:val="000000"/>
          <w:sz w:val="24"/>
          <w:szCs w:val="24"/>
          <w:lang w:eastAsia="ru-RU"/>
        </w:rPr>
        <w:t xml:space="preserve"> </w:t>
      </w:r>
      <w:r w:rsidR="004D2809" w:rsidRPr="00605386">
        <w:rPr>
          <w:rFonts w:ascii="Times New Roman" w:eastAsia="+mn-ea" w:hAnsi="Times New Roman" w:cs="Times New Roman"/>
          <w:bCs/>
          <w:color w:val="000000"/>
          <w:sz w:val="24"/>
          <w:szCs w:val="24"/>
          <w:lang w:eastAsia="ru-RU"/>
        </w:rPr>
        <w:t xml:space="preserve">от семисот тысяч до одного миллиона рублей». </w:t>
      </w:r>
    </w:p>
    <w:p w:rsidR="004D2809" w:rsidRDefault="004D2809" w:rsidP="004D2809">
      <w:pPr>
        <w:spacing w:before="67" w:after="0" w:line="240" w:lineRule="auto"/>
        <w:jc w:val="both"/>
        <w:textAlignment w:val="baseline"/>
        <w:rPr>
          <w:rFonts w:ascii="Times New Roman" w:eastAsia="+mn-ea" w:hAnsi="Times New Roman" w:cs="Times New Roman"/>
          <w:color w:val="000000"/>
          <w:sz w:val="24"/>
          <w:szCs w:val="24"/>
          <w:u w:val="single"/>
          <w:lang w:eastAsia="ru-RU"/>
        </w:rPr>
      </w:pPr>
    </w:p>
    <w:p w:rsidR="004D2809" w:rsidRDefault="004D2809" w:rsidP="004D2809">
      <w:pPr>
        <w:spacing w:before="67" w:after="0" w:line="240" w:lineRule="auto"/>
        <w:ind w:left="567"/>
        <w:jc w:val="both"/>
        <w:textAlignment w:val="baseline"/>
        <w:rPr>
          <w:rFonts w:ascii="Times New Roman" w:eastAsia="+mn-ea" w:hAnsi="Times New Roman" w:cs="Times New Roman"/>
          <w:color w:val="000000"/>
          <w:sz w:val="24"/>
          <w:szCs w:val="24"/>
          <w:lang w:eastAsia="ru-RU"/>
        </w:rPr>
      </w:pPr>
      <w:r w:rsidRPr="00750EFD">
        <w:rPr>
          <w:rFonts w:ascii="Times New Roman" w:eastAsia="+mn-ea" w:hAnsi="Times New Roman" w:cs="Times New Roman"/>
          <w:color w:val="000000"/>
          <w:sz w:val="24"/>
          <w:szCs w:val="24"/>
          <w:u w:val="single"/>
          <w:lang w:eastAsia="ru-RU"/>
        </w:rPr>
        <w:t>Примечание</w:t>
      </w:r>
      <w:r w:rsidRPr="00750EFD">
        <w:rPr>
          <w:rFonts w:ascii="Times New Roman" w:eastAsia="+mn-ea" w:hAnsi="Times New Roman" w:cs="Times New Roman"/>
          <w:color w:val="000000"/>
          <w:sz w:val="24"/>
          <w:szCs w:val="24"/>
          <w:lang w:eastAsia="ru-RU"/>
        </w:rPr>
        <w:t>: В декабре 2001 года, ФЗ от 30</w:t>
      </w:r>
      <w:r>
        <w:rPr>
          <w:rFonts w:ascii="Times New Roman" w:eastAsia="+mn-ea" w:hAnsi="Times New Roman" w:cs="Times New Roman"/>
          <w:color w:val="000000"/>
          <w:sz w:val="24"/>
          <w:szCs w:val="24"/>
          <w:lang w:eastAsia="ru-RU"/>
        </w:rPr>
        <w:t xml:space="preserve">.12.2001 №196-ФЗ «О введении в </w:t>
      </w:r>
      <w:r w:rsidRPr="00750EFD">
        <w:rPr>
          <w:rFonts w:ascii="Times New Roman" w:eastAsia="+mn-ea" w:hAnsi="Times New Roman" w:cs="Times New Roman"/>
          <w:color w:val="000000"/>
          <w:sz w:val="24"/>
          <w:szCs w:val="24"/>
          <w:lang w:eastAsia="ru-RU"/>
        </w:rPr>
        <w:t xml:space="preserve">действие Кодекса РФ об административных правонарушениях» ответственность  за </w:t>
      </w:r>
      <w:r w:rsidRPr="00750EFD">
        <w:rPr>
          <w:rFonts w:ascii="Times New Roman" w:eastAsia="+mn-ea" w:hAnsi="Times New Roman" w:cs="Times New Roman"/>
          <w:color w:val="000000"/>
          <w:sz w:val="24"/>
          <w:szCs w:val="24"/>
          <w:lang w:eastAsia="ru-RU"/>
        </w:rPr>
        <w:tab/>
        <w:t xml:space="preserve">уклонение экономических субъектов от прохождения обязательного аудита (п.п.2-4) </w:t>
      </w:r>
      <w:r w:rsidRPr="00750EFD">
        <w:rPr>
          <w:rFonts w:ascii="Times New Roman" w:eastAsia="+mn-ea" w:hAnsi="Times New Roman" w:cs="Times New Roman"/>
          <w:color w:val="000000"/>
          <w:sz w:val="24"/>
          <w:szCs w:val="24"/>
          <w:lang w:eastAsia="ru-RU"/>
        </w:rPr>
        <w:lastRenderedPageBreak/>
        <w:t>была исключена, и экономические субъекты, по</w:t>
      </w:r>
      <w:r>
        <w:rPr>
          <w:rFonts w:ascii="Times New Roman" w:eastAsia="+mn-ea" w:hAnsi="Times New Roman" w:cs="Times New Roman"/>
          <w:color w:val="000000"/>
          <w:sz w:val="24"/>
          <w:szCs w:val="24"/>
          <w:lang w:eastAsia="ru-RU"/>
        </w:rPr>
        <w:t xml:space="preserve">длежащие обязательному аудиту, </w:t>
      </w:r>
      <w:r w:rsidRPr="00750EFD">
        <w:rPr>
          <w:rFonts w:ascii="Times New Roman" w:eastAsia="+mn-ea" w:hAnsi="Times New Roman" w:cs="Times New Roman"/>
          <w:color w:val="000000"/>
          <w:sz w:val="24"/>
          <w:szCs w:val="24"/>
          <w:lang w:eastAsia="ru-RU"/>
        </w:rPr>
        <w:t>получили возможность абсолютно безнаказанно игнорировать законодательные требования об обязательном  прохождении аудиторских проверок (подробно см. в Разделах 3.3; 3.4 и 3.5 Доклада Совнадзора).</w:t>
      </w:r>
    </w:p>
    <w:p w:rsidR="00922DEC" w:rsidRDefault="00922DEC" w:rsidP="00340990">
      <w:pPr>
        <w:spacing w:line="240" w:lineRule="auto"/>
        <w:jc w:val="both"/>
        <w:rPr>
          <w:rFonts w:ascii="Times New Roman" w:eastAsia="+mn-ea" w:hAnsi="Times New Roman" w:cs="Times New Roman"/>
          <w:color w:val="000000"/>
          <w:sz w:val="24"/>
          <w:szCs w:val="24"/>
          <w:lang w:eastAsia="ru-RU"/>
        </w:rPr>
      </w:pPr>
    </w:p>
    <w:p w:rsidR="00340990" w:rsidRDefault="00922DEC" w:rsidP="00340990">
      <w:pPr>
        <w:spacing w:line="240" w:lineRule="auto"/>
        <w:jc w:val="both"/>
        <w:rPr>
          <w:rFonts w:ascii="Times New Roman" w:hAnsi="Times New Roman" w:cs="Times New Roman"/>
          <w:sz w:val="24"/>
          <w:szCs w:val="24"/>
        </w:rPr>
      </w:pPr>
      <w:r>
        <w:rPr>
          <w:rFonts w:ascii="Times New Roman" w:eastAsia="+mn-ea" w:hAnsi="Times New Roman" w:cs="Times New Roman"/>
          <w:color w:val="000000"/>
          <w:sz w:val="24"/>
          <w:szCs w:val="24"/>
          <w:lang w:eastAsia="ru-RU"/>
        </w:rPr>
        <w:t>2.9.30</w:t>
      </w:r>
      <w:r w:rsidR="004D2809" w:rsidRPr="00750EFD">
        <w:rPr>
          <w:rFonts w:ascii="Times New Roman" w:eastAsia="+mn-ea" w:hAnsi="Times New Roman" w:cs="Times New Roman"/>
          <w:color w:val="000000"/>
          <w:sz w:val="24"/>
          <w:szCs w:val="24"/>
          <w:lang w:eastAsia="ru-RU"/>
        </w:rPr>
        <w:t xml:space="preserve">. Определить порядок реализации (применения) нормы о наложении взыскания за незаконный отказ от проведения или уклонение от проведения обязательного аудита. </w:t>
      </w:r>
      <w:r w:rsidR="00340990">
        <w:rPr>
          <w:rFonts w:ascii="Times New Roman" w:hAnsi="Times New Roman" w:cs="Times New Roman"/>
          <w:sz w:val="24"/>
          <w:szCs w:val="24"/>
        </w:rPr>
        <w:t>«П</w:t>
      </w:r>
      <w:r w:rsidR="00340990" w:rsidRPr="00340990">
        <w:rPr>
          <w:rFonts w:ascii="Times New Roman" w:hAnsi="Times New Roman" w:cs="Times New Roman"/>
          <w:sz w:val="24"/>
          <w:szCs w:val="24"/>
        </w:rPr>
        <w:t>ереориентировать» деятельность</w:t>
      </w:r>
      <w:r w:rsidR="00340990">
        <w:rPr>
          <w:rFonts w:ascii="Times New Roman" w:hAnsi="Times New Roman" w:cs="Times New Roman"/>
          <w:sz w:val="24"/>
          <w:szCs w:val="24"/>
        </w:rPr>
        <w:t xml:space="preserve"> </w:t>
      </w:r>
      <w:r w:rsidR="00340990" w:rsidRPr="00340990">
        <w:rPr>
          <w:rFonts w:ascii="Times New Roman" w:eastAsia="+mn-ea" w:hAnsi="Times New Roman" w:cs="Times New Roman"/>
          <w:iCs/>
          <w:color w:val="000000"/>
          <w:sz w:val="24"/>
          <w:szCs w:val="24"/>
          <w:lang w:eastAsia="ru-RU"/>
        </w:rPr>
        <w:t>«УФО по контролю и надзору»</w:t>
      </w:r>
      <w:r w:rsidR="00340990" w:rsidRPr="00340990">
        <w:rPr>
          <w:rFonts w:ascii="Times New Roman" w:hAnsi="Times New Roman" w:cs="Times New Roman"/>
          <w:sz w:val="24"/>
          <w:szCs w:val="24"/>
        </w:rPr>
        <w:t xml:space="preserve"> на работу с уклоняющимися от </w:t>
      </w:r>
      <w:r w:rsidR="00340990">
        <w:rPr>
          <w:rFonts w:ascii="Times New Roman" w:hAnsi="Times New Roman" w:cs="Times New Roman"/>
          <w:sz w:val="24"/>
          <w:szCs w:val="24"/>
        </w:rPr>
        <w:t xml:space="preserve">прохождения </w:t>
      </w:r>
      <w:r w:rsidR="00340990" w:rsidRPr="00340990">
        <w:rPr>
          <w:rFonts w:ascii="Times New Roman" w:hAnsi="Times New Roman" w:cs="Times New Roman"/>
          <w:sz w:val="24"/>
          <w:szCs w:val="24"/>
        </w:rPr>
        <w:t>«обязательного аудита» и применения к ним мер дисциплинарной и материальной ответственности, вместо добровольного принятия на себя функций по выполнению обязанностей профсообщества за счет госбюджета.</w:t>
      </w:r>
    </w:p>
    <w:p w:rsidR="004D2809" w:rsidRDefault="004D2809" w:rsidP="004D2809">
      <w:pPr>
        <w:spacing w:before="77" w:after="0" w:line="240" w:lineRule="auto"/>
        <w:ind w:left="567"/>
        <w:jc w:val="both"/>
        <w:textAlignment w:val="baseline"/>
        <w:rPr>
          <w:rFonts w:ascii="Times New Roman" w:eastAsia="+mn-ea" w:hAnsi="Times New Roman" w:cs="Times New Roman"/>
          <w:i/>
          <w:iCs/>
          <w:color w:val="000000"/>
          <w:sz w:val="24"/>
          <w:szCs w:val="24"/>
          <w:lang w:eastAsia="ru-RU"/>
        </w:rPr>
      </w:pPr>
      <w:r w:rsidRPr="00750EFD">
        <w:rPr>
          <w:rFonts w:ascii="Times New Roman" w:eastAsia="+mn-ea" w:hAnsi="Times New Roman" w:cs="Times New Roman"/>
          <w:i/>
          <w:iCs/>
          <w:color w:val="000000"/>
          <w:sz w:val="24"/>
          <w:szCs w:val="24"/>
          <w:u w:val="single"/>
          <w:lang w:eastAsia="ru-RU"/>
        </w:rPr>
        <w:t>Примечание:</w:t>
      </w:r>
      <w:r w:rsidRPr="00340990">
        <w:rPr>
          <w:rFonts w:ascii="Times New Roman" w:eastAsia="+mn-ea" w:hAnsi="Times New Roman" w:cs="Times New Roman"/>
          <w:i/>
          <w:iCs/>
          <w:color w:val="000000"/>
          <w:sz w:val="24"/>
          <w:szCs w:val="24"/>
          <w:lang w:eastAsia="ru-RU"/>
        </w:rPr>
        <w:t xml:space="preserve"> </w:t>
      </w:r>
      <w:r w:rsidR="00340990" w:rsidRPr="00340990">
        <w:rPr>
          <w:rFonts w:ascii="Times New Roman" w:eastAsia="+mn-ea" w:hAnsi="Times New Roman" w:cs="Times New Roman"/>
          <w:i/>
          <w:iCs/>
          <w:color w:val="000000"/>
          <w:sz w:val="24"/>
          <w:szCs w:val="24"/>
          <w:lang w:eastAsia="ru-RU"/>
        </w:rPr>
        <w:t xml:space="preserve"> </w:t>
      </w:r>
      <w:r w:rsidRPr="00750EFD">
        <w:rPr>
          <w:rFonts w:ascii="Times New Roman" w:eastAsia="+mn-ea" w:hAnsi="Times New Roman" w:cs="Times New Roman"/>
          <w:i/>
          <w:iCs/>
          <w:color w:val="000000"/>
          <w:sz w:val="24"/>
          <w:szCs w:val="24"/>
          <w:lang w:eastAsia="ru-RU"/>
        </w:rPr>
        <w:t>В соответствии с ФЗ 307 эту функц</w:t>
      </w:r>
      <w:r>
        <w:rPr>
          <w:rFonts w:ascii="Times New Roman" w:eastAsia="+mn-ea" w:hAnsi="Times New Roman" w:cs="Times New Roman"/>
          <w:i/>
          <w:iCs/>
          <w:color w:val="000000"/>
          <w:sz w:val="24"/>
          <w:szCs w:val="24"/>
          <w:lang w:eastAsia="ru-RU"/>
        </w:rPr>
        <w:t xml:space="preserve">ию должен бы выполнять «УФО по </w:t>
      </w:r>
      <w:r w:rsidRPr="00750EFD">
        <w:rPr>
          <w:rFonts w:ascii="Times New Roman" w:eastAsia="+mn-ea" w:hAnsi="Times New Roman" w:cs="Times New Roman"/>
          <w:i/>
          <w:iCs/>
          <w:color w:val="000000"/>
          <w:sz w:val="24"/>
          <w:szCs w:val="24"/>
          <w:lang w:eastAsia="ru-RU"/>
        </w:rPr>
        <w:t xml:space="preserve">контролю и надзору». </w:t>
      </w:r>
      <w:r w:rsidRPr="00750EFD">
        <w:rPr>
          <w:rFonts w:ascii="Times New Roman" w:eastAsia="+mn-ea" w:hAnsi="Times New Roman" w:cs="Times New Roman"/>
          <w:b/>
          <w:bCs/>
          <w:i/>
          <w:iCs/>
          <w:color w:val="000000"/>
          <w:sz w:val="24"/>
          <w:szCs w:val="24"/>
          <w:lang w:eastAsia="ru-RU"/>
        </w:rPr>
        <w:t>Он ее не выполняет</w:t>
      </w:r>
      <w:r w:rsidRPr="00750EFD">
        <w:rPr>
          <w:rFonts w:ascii="Times New Roman" w:eastAsia="+mn-ea" w:hAnsi="Times New Roman" w:cs="Times New Roman"/>
          <w:i/>
          <w:iCs/>
          <w:color w:val="000000"/>
          <w:sz w:val="24"/>
          <w:szCs w:val="24"/>
          <w:lang w:eastAsia="ru-RU"/>
        </w:rPr>
        <w:t>. Возможно, надо напомнить, или  «поручить».</w:t>
      </w:r>
    </w:p>
    <w:p w:rsidR="004D2809" w:rsidRDefault="004D2809" w:rsidP="004D2809">
      <w:pPr>
        <w:spacing w:before="77" w:after="0" w:line="240" w:lineRule="auto"/>
        <w:jc w:val="both"/>
        <w:textAlignment w:val="baseline"/>
        <w:rPr>
          <w:rFonts w:ascii="Times New Roman" w:eastAsia="Times New Roman" w:hAnsi="Times New Roman" w:cs="Times New Roman"/>
          <w:sz w:val="24"/>
          <w:szCs w:val="24"/>
          <w:lang w:eastAsia="ru-RU"/>
        </w:rPr>
      </w:pPr>
    </w:p>
    <w:p w:rsidR="004D2809" w:rsidRDefault="00922DEC" w:rsidP="004D2809">
      <w:pPr>
        <w:spacing w:before="77"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2.9.31. </w:t>
      </w:r>
      <w:r w:rsidR="004D2809">
        <w:rPr>
          <w:rFonts w:ascii="Times New Roman" w:eastAsia="Times New Roman" w:hAnsi="Times New Roman" w:cs="Times New Roman"/>
          <w:sz w:val="24"/>
          <w:szCs w:val="24"/>
          <w:lang w:eastAsia="ru-RU"/>
        </w:rPr>
        <w:t>Установить меры ответственности и порядок их применения для некоммерческих организаций, выполняющих функции иностранных агентов, уклоняющихся от проведения «обязательного аудита», по фактам,  выявленным при осуществлении федерального государственного надзора, проводимого в соответствии с ПП РФ от 11.07.2012 № 705.</w:t>
      </w:r>
    </w:p>
    <w:p w:rsidR="004D2809" w:rsidRDefault="004D2809" w:rsidP="004D2809">
      <w:pPr>
        <w:spacing w:before="77"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D37B79" w:rsidRPr="00D37B79" w:rsidRDefault="00210AAC" w:rsidP="008B4F95">
      <w:pPr>
        <w:pageBreakBefore/>
        <w:jc w:val="both"/>
        <w:rPr>
          <w:rFonts w:ascii="Times New Roman" w:hAnsi="Times New Roman" w:cs="Times New Roman"/>
          <w:b/>
          <w:sz w:val="24"/>
          <w:szCs w:val="24"/>
        </w:rPr>
      </w:pPr>
      <w:r>
        <w:rPr>
          <w:rFonts w:ascii="Times New Roman" w:hAnsi="Times New Roman" w:cs="Times New Roman"/>
          <w:b/>
          <w:sz w:val="24"/>
          <w:szCs w:val="24"/>
        </w:rPr>
        <w:lastRenderedPageBreak/>
        <w:t>2.</w:t>
      </w:r>
      <w:r w:rsidR="004D1184">
        <w:rPr>
          <w:rFonts w:ascii="Times New Roman" w:hAnsi="Times New Roman" w:cs="Times New Roman"/>
          <w:b/>
          <w:sz w:val="24"/>
          <w:szCs w:val="24"/>
        </w:rPr>
        <w:t>10</w:t>
      </w:r>
      <w:r w:rsidR="00D37B79" w:rsidRPr="00D37B79">
        <w:rPr>
          <w:rFonts w:ascii="Times New Roman" w:hAnsi="Times New Roman" w:cs="Times New Roman"/>
          <w:b/>
          <w:sz w:val="24"/>
          <w:szCs w:val="24"/>
        </w:rPr>
        <w:t xml:space="preserve">. </w:t>
      </w:r>
      <w:r w:rsidR="00815FD3">
        <w:rPr>
          <w:rFonts w:ascii="Times New Roman" w:hAnsi="Times New Roman" w:cs="Times New Roman"/>
          <w:b/>
          <w:sz w:val="24"/>
          <w:szCs w:val="24"/>
        </w:rPr>
        <w:t>Предложения по н</w:t>
      </w:r>
      <w:r w:rsidR="00D37B79" w:rsidRPr="00D37B79">
        <w:rPr>
          <w:rFonts w:ascii="Times New Roman" w:hAnsi="Times New Roman" w:cs="Times New Roman"/>
          <w:b/>
          <w:sz w:val="24"/>
          <w:szCs w:val="24"/>
        </w:rPr>
        <w:t>едопущени</w:t>
      </w:r>
      <w:r w:rsidR="00815FD3">
        <w:rPr>
          <w:rFonts w:ascii="Times New Roman" w:hAnsi="Times New Roman" w:cs="Times New Roman"/>
          <w:b/>
          <w:sz w:val="24"/>
          <w:szCs w:val="24"/>
        </w:rPr>
        <w:t>ю</w:t>
      </w:r>
      <w:r w:rsidR="00D37B79" w:rsidRPr="00D37B79">
        <w:rPr>
          <w:rFonts w:ascii="Times New Roman" w:hAnsi="Times New Roman" w:cs="Times New Roman"/>
          <w:b/>
          <w:sz w:val="24"/>
          <w:szCs w:val="24"/>
        </w:rPr>
        <w:t xml:space="preserve"> диспропорций и «доминирования» на рынке аудиторских услуг в РФ. Введение регламентации деятельности  международных аудиторских сетей в России.</w:t>
      </w:r>
    </w:p>
    <w:p w:rsidR="00922DEC" w:rsidRDefault="00922DEC" w:rsidP="00D37B79">
      <w:pPr>
        <w:jc w:val="both"/>
        <w:rPr>
          <w:rFonts w:ascii="Times New Roman" w:hAnsi="Times New Roman" w:cs="Times New Roman"/>
          <w:sz w:val="24"/>
          <w:szCs w:val="24"/>
        </w:rPr>
      </w:pPr>
    </w:p>
    <w:p w:rsidR="00A36AF1" w:rsidRDefault="00D37B79" w:rsidP="00D37B79">
      <w:pPr>
        <w:jc w:val="both"/>
        <w:rPr>
          <w:rFonts w:ascii="Times New Roman" w:hAnsi="Times New Roman" w:cs="Times New Roman"/>
          <w:sz w:val="24"/>
          <w:szCs w:val="24"/>
        </w:rPr>
      </w:pPr>
      <w:r w:rsidRPr="00D37B79">
        <w:rPr>
          <w:rFonts w:ascii="Times New Roman" w:hAnsi="Times New Roman" w:cs="Times New Roman"/>
          <w:sz w:val="24"/>
          <w:szCs w:val="24"/>
        </w:rPr>
        <w:t xml:space="preserve">В последние годы в РФ сложилась явная диспропорция на рынке аудиторских услуг, и доминирование  </w:t>
      </w:r>
      <w:r w:rsidR="00D8261B">
        <w:rPr>
          <w:rFonts w:ascii="Times New Roman" w:hAnsi="Times New Roman" w:cs="Times New Roman"/>
          <w:sz w:val="24"/>
          <w:szCs w:val="24"/>
        </w:rPr>
        <w:t xml:space="preserve">четырех </w:t>
      </w:r>
      <w:r w:rsidRPr="00D37B79">
        <w:rPr>
          <w:rFonts w:ascii="Times New Roman" w:hAnsi="Times New Roman" w:cs="Times New Roman"/>
          <w:sz w:val="24"/>
          <w:szCs w:val="24"/>
        </w:rPr>
        <w:t xml:space="preserve"> компаний с иностранным участием, которые обслуживают 85% рынка, а 5.300 национальных аудиторских компаний – 15% (см. пре</w:t>
      </w:r>
      <w:r w:rsidR="00D8261B">
        <w:rPr>
          <w:rFonts w:ascii="Times New Roman" w:hAnsi="Times New Roman" w:cs="Times New Roman"/>
          <w:sz w:val="24"/>
          <w:szCs w:val="24"/>
        </w:rPr>
        <w:t xml:space="preserve">дыдущий раздел). </w:t>
      </w:r>
    </w:p>
    <w:p w:rsidR="00D37B79" w:rsidRDefault="00D8261B" w:rsidP="00D37B79">
      <w:pPr>
        <w:jc w:val="both"/>
        <w:rPr>
          <w:rFonts w:ascii="Times New Roman" w:hAnsi="Times New Roman" w:cs="Times New Roman"/>
          <w:sz w:val="24"/>
          <w:szCs w:val="24"/>
        </w:rPr>
      </w:pPr>
      <w:proofErr w:type="gramStart"/>
      <w:r>
        <w:rPr>
          <w:rFonts w:ascii="Times New Roman" w:hAnsi="Times New Roman" w:cs="Times New Roman"/>
          <w:sz w:val="24"/>
          <w:szCs w:val="24"/>
        </w:rPr>
        <w:t>В связи с этим</w:t>
      </w:r>
      <w:r w:rsidR="00D37B79" w:rsidRPr="00D37B79">
        <w:rPr>
          <w:rFonts w:ascii="Times New Roman" w:hAnsi="Times New Roman" w:cs="Times New Roman"/>
          <w:sz w:val="24"/>
          <w:szCs w:val="24"/>
        </w:rPr>
        <w:t xml:space="preserve"> при разработке «Концепции дальнейшего развития аудита в России», необходимо принять решение – либо согласиться с данной ситуацией, либо ее изменить, путем введения ограничений на деятельность международных аудиторских сетей в России, ее дополнительной регламентации, в рамках действующего законодательства, ограничив их доступ  к проведению аудита «общественно</w:t>
      </w:r>
      <w:r>
        <w:rPr>
          <w:rFonts w:ascii="Times New Roman" w:hAnsi="Times New Roman" w:cs="Times New Roman"/>
          <w:sz w:val="24"/>
          <w:szCs w:val="24"/>
        </w:rPr>
        <w:t xml:space="preserve"> </w:t>
      </w:r>
      <w:r w:rsidR="00D37B79" w:rsidRPr="00D37B79">
        <w:rPr>
          <w:rFonts w:ascii="Times New Roman" w:hAnsi="Times New Roman" w:cs="Times New Roman"/>
          <w:sz w:val="24"/>
          <w:szCs w:val="24"/>
        </w:rPr>
        <w:t>значимых организаций» и организаций, имеющих стратегическое значение для российской экономики, включая Центробанк России</w:t>
      </w:r>
      <w:proofErr w:type="gramEnd"/>
      <w:r w:rsidR="00D37B79" w:rsidRPr="00D37B79">
        <w:rPr>
          <w:rFonts w:ascii="Times New Roman" w:hAnsi="Times New Roman" w:cs="Times New Roman"/>
          <w:sz w:val="24"/>
          <w:szCs w:val="24"/>
        </w:rPr>
        <w:t>, приняв соответствующую  поправку к ст.5 действующего Ф</w:t>
      </w:r>
      <w:r w:rsidR="00A36AF1">
        <w:rPr>
          <w:rFonts w:ascii="Times New Roman" w:hAnsi="Times New Roman" w:cs="Times New Roman"/>
          <w:sz w:val="24"/>
          <w:szCs w:val="24"/>
        </w:rPr>
        <w:t xml:space="preserve">едерльного закона </w:t>
      </w:r>
      <w:r w:rsidR="00D37B79" w:rsidRPr="00D37B79">
        <w:rPr>
          <w:rFonts w:ascii="Times New Roman" w:hAnsi="Times New Roman" w:cs="Times New Roman"/>
          <w:sz w:val="24"/>
          <w:szCs w:val="24"/>
        </w:rPr>
        <w:t xml:space="preserve"> от 30.12.2008 № 307- ФЗ «Об аудиторской деятельности».</w:t>
      </w:r>
    </w:p>
    <w:p w:rsidR="0007195F" w:rsidRDefault="0007195F" w:rsidP="0007195F">
      <w:pPr>
        <w:pStyle w:val="aa"/>
        <w:spacing w:before="72" w:beforeAutospacing="0" w:after="0" w:afterAutospacing="0"/>
        <w:jc w:val="both"/>
        <w:textAlignment w:val="baseline"/>
        <w:rPr>
          <w:rFonts w:eastAsia="+mn-ea"/>
          <w:b/>
          <w:color w:val="000000"/>
        </w:rPr>
      </w:pPr>
    </w:p>
    <w:p w:rsidR="0007195F" w:rsidRPr="0006261D" w:rsidRDefault="0007195F" w:rsidP="008B4F95">
      <w:pPr>
        <w:pStyle w:val="aa"/>
        <w:pageBreakBefore/>
        <w:spacing w:before="72" w:beforeAutospacing="0" w:after="0" w:afterAutospacing="0"/>
        <w:jc w:val="both"/>
        <w:textAlignment w:val="baseline"/>
        <w:rPr>
          <w:rFonts w:eastAsia="+mn-ea"/>
          <w:b/>
          <w:color w:val="000000"/>
        </w:rPr>
      </w:pPr>
      <w:r>
        <w:rPr>
          <w:rFonts w:eastAsia="+mn-ea"/>
          <w:b/>
          <w:color w:val="000000"/>
        </w:rPr>
        <w:lastRenderedPageBreak/>
        <w:t>2.1</w:t>
      </w:r>
      <w:r w:rsidR="004D1184">
        <w:rPr>
          <w:rFonts w:eastAsia="+mn-ea"/>
          <w:b/>
          <w:color w:val="000000"/>
        </w:rPr>
        <w:t>1</w:t>
      </w:r>
      <w:r w:rsidRPr="0006261D">
        <w:rPr>
          <w:rFonts w:eastAsia="+mn-ea"/>
          <w:b/>
          <w:color w:val="000000"/>
        </w:rPr>
        <w:t>. Предложения о введении регламентации деятельности международных аудиторских сетей, осуществляющих свою деятельность на территории РФ через дочерние или аффилированные компании.</w:t>
      </w:r>
    </w:p>
    <w:p w:rsidR="0007195F" w:rsidRPr="000749F1" w:rsidRDefault="0007195F" w:rsidP="0007195F">
      <w:pPr>
        <w:pStyle w:val="aa"/>
        <w:tabs>
          <w:tab w:val="left" w:pos="2127"/>
        </w:tabs>
        <w:spacing w:before="67" w:beforeAutospacing="0" w:after="0" w:afterAutospacing="0"/>
        <w:textAlignment w:val="baseline"/>
      </w:pPr>
    </w:p>
    <w:p w:rsidR="0007195F" w:rsidRPr="00C21909" w:rsidRDefault="00922DEC" w:rsidP="0007195F">
      <w:pPr>
        <w:spacing w:before="77" w:after="0" w:line="240" w:lineRule="auto"/>
        <w:jc w:val="both"/>
        <w:textAlignment w:val="baseline"/>
        <w:rPr>
          <w:rFonts w:ascii="Times New Roman" w:eastAsia="Times New Roman" w:hAnsi="Times New Roman" w:cs="Times New Roman"/>
          <w:sz w:val="24"/>
          <w:szCs w:val="24"/>
          <w:lang w:eastAsia="ru-RU"/>
        </w:rPr>
      </w:pPr>
      <w:r>
        <w:rPr>
          <w:rFonts w:ascii="Times New Roman" w:eastAsia="+mn-ea" w:hAnsi="Times New Roman" w:cs="+mn-cs"/>
          <w:color w:val="000000"/>
          <w:sz w:val="24"/>
          <w:szCs w:val="24"/>
          <w:lang w:eastAsia="ru-RU"/>
        </w:rPr>
        <w:t xml:space="preserve">2.11.1. </w:t>
      </w:r>
      <w:r w:rsidR="002C5F39">
        <w:rPr>
          <w:rFonts w:ascii="Times New Roman" w:eastAsia="+mn-ea" w:hAnsi="Times New Roman" w:cs="+mn-cs"/>
          <w:color w:val="000000"/>
          <w:sz w:val="24"/>
          <w:szCs w:val="24"/>
          <w:lang w:eastAsia="ru-RU"/>
        </w:rPr>
        <w:t>Ограничить</w:t>
      </w:r>
      <w:r w:rsidR="0007195F" w:rsidRPr="00C21909">
        <w:rPr>
          <w:rFonts w:ascii="Times New Roman" w:eastAsia="+mn-ea" w:hAnsi="Times New Roman" w:cs="+mn-cs"/>
          <w:color w:val="000000"/>
          <w:sz w:val="24"/>
          <w:szCs w:val="24"/>
          <w:lang w:eastAsia="ru-RU"/>
        </w:rPr>
        <w:t xml:space="preserve"> доступ</w:t>
      </w:r>
      <w:r w:rsidR="002C5F39" w:rsidRPr="002C5F39">
        <w:t xml:space="preserve"> </w:t>
      </w:r>
      <w:r w:rsidR="002C5F39" w:rsidRPr="002C5F39">
        <w:rPr>
          <w:rFonts w:ascii="Times New Roman" w:eastAsia="+mn-ea" w:hAnsi="Times New Roman" w:cs="+mn-cs"/>
          <w:color w:val="000000"/>
          <w:sz w:val="24"/>
          <w:szCs w:val="24"/>
          <w:lang w:eastAsia="ru-RU"/>
        </w:rPr>
        <w:t>международных аудиторских сетей</w:t>
      </w:r>
      <w:r w:rsidR="0007195F" w:rsidRPr="00C21909">
        <w:rPr>
          <w:rFonts w:ascii="Times New Roman" w:eastAsia="+mn-ea" w:hAnsi="Times New Roman" w:cs="+mn-cs"/>
          <w:color w:val="000000"/>
          <w:sz w:val="24"/>
          <w:szCs w:val="24"/>
          <w:lang w:eastAsia="ru-RU"/>
        </w:rPr>
        <w:t xml:space="preserve"> к информации о деятельности организаций</w:t>
      </w:r>
      <w:r w:rsidR="0007195F">
        <w:rPr>
          <w:rFonts w:ascii="Times New Roman" w:eastAsia="+mn-ea" w:hAnsi="Times New Roman" w:cs="+mn-cs"/>
          <w:color w:val="000000"/>
          <w:sz w:val="24"/>
          <w:szCs w:val="24"/>
          <w:lang w:eastAsia="ru-RU"/>
        </w:rPr>
        <w:t>,</w:t>
      </w:r>
      <w:r w:rsidR="0007195F" w:rsidRPr="00C21909">
        <w:rPr>
          <w:rFonts w:ascii="Times New Roman" w:eastAsia="+mn-ea" w:hAnsi="Times New Roman" w:cs="+mn-cs"/>
          <w:color w:val="000000"/>
          <w:sz w:val="24"/>
          <w:szCs w:val="24"/>
          <w:lang w:eastAsia="ru-RU"/>
        </w:rPr>
        <w:t xml:space="preserve"> содержащей государственную тайну (в процессе сбора аудиторских доказательств)</w:t>
      </w:r>
      <w:r w:rsidR="0007195F">
        <w:rPr>
          <w:rFonts w:ascii="Times New Roman" w:eastAsia="+mn-ea" w:hAnsi="Times New Roman" w:cs="+mn-cs"/>
          <w:color w:val="000000"/>
          <w:sz w:val="24"/>
          <w:szCs w:val="24"/>
          <w:lang w:eastAsia="ru-RU"/>
        </w:rPr>
        <w:t>,</w:t>
      </w:r>
      <w:r w:rsidR="0007195F" w:rsidRPr="00C21909">
        <w:rPr>
          <w:rFonts w:ascii="Times New Roman" w:eastAsia="+mn-ea" w:hAnsi="Times New Roman" w:cs="+mn-cs"/>
          <w:color w:val="000000"/>
          <w:sz w:val="24"/>
          <w:szCs w:val="24"/>
          <w:lang w:eastAsia="ru-RU"/>
        </w:rPr>
        <w:t xml:space="preserve"> в том числе включенных в Перечень стратегических организаций, обеспечивающих реализацию единой государственной политики в отраслях экономики (распоряжение Правитель</w:t>
      </w:r>
      <w:r>
        <w:rPr>
          <w:rFonts w:ascii="Times New Roman" w:eastAsia="+mn-ea" w:hAnsi="Times New Roman" w:cs="+mn-cs"/>
          <w:color w:val="000000"/>
          <w:sz w:val="24"/>
          <w:szCs w:val="24"/>
          <w:lang w:eastAsia="ru-RU"/>
        </w:rPr>
        <w:t>ства РФ от 20.08.2009 № 1226-р).</w:t>
      </w:r>
    </w:p>
    <w:p w:rsidR="0007195F" w:rsidRDefault="0007195F" w:rsidP="0007195F">
      <w:pPr>
        <w:spacing w:before="77" w:after="0" w:line="240" w:lineRule="auto"/>
        <w:jc w:val="both"/>
        <w:textAlignment w:val="baseline"/>
        <w:rPr>
          <w:rFonts w:ascii="Times New Roman" w:eastAsia="+mn-ea" w:hAnsi="Times New Roman" w:cs="+mn-cs"/>
          <w:color w:val="000000"/>
          <w:sz w:val="24"/>
          <w:szCs w:val="24"/>
          <w:lang w:eastAsia="ru-RU"/>
        </w:rPr>
      </w:pPr>
    </w:p>
    <w:p w:rsidR="0007195F" w:rsidRPr="00C21909" w:rsidRDefault="00922DEC" w:rsidP="0007195F">
      <w:pPr>
        <w:spacing w:before="77" w:after="0" w:line="240" w:lineRule="auto"/>
        <w:jc w:val="both"/>
        <w:textAlignment w:val="baseline"/>
        <w:rPr>
          <w:rFonts w:ascii="Times New Roman" w:eastAsia="Times New Roman" w:hAnsi="Times New Roman" w:cs="Times New Roman"/>
          <w:sz w:val="24"/>
          <w:szCs w:val="24"/>
          <w:lang w:eastAsia="ru-RU"/>
        </w:rPr>
      </w:pPr>
      <w:r>
        <w:rPr>
          <w:rFonts w:ascii="Times New Roman" w:eastAsia="+mn-ea" w:hAnsi="Times New Roman" w:cs="+mn-cs"/>
          <w:color w:val="000000"/>
          <w:sz w:val="24"/>
          <w:szCs w:val="24"/>
          <w:lang w:eastAsia="ru-RU"/>
        </w:rPr>
        <w:t>2.11.2</w:t>
      </w:r>
      <w:r w:rsidR="0007195F" w:rsidRPr="00C21909">
        <w:rPr>
          <w:rFonts w:ascii="Times New Roman" w:eastAsia="+mn-ea" w:hAnsi="Times New Roman" w:cs="+mn-cs"/>
          <w:color w:val="000000"/>
          <w:sz w:val="24"/>
          <w:szCs w:val="24"/>
          <w:lang w:eastAsia="ru-RU"/>
        </w:rPr>
        <w:t xml:space="preserve">. Ограничить доступ </w:t>
      </w:r>
      <w:r w:rsidR="00B53DD2" w:rsidRPr="00B53DD2">
        <w:rPr>
          <w:rFonts w:ascii="Times New Roman" w:eastAsia="+mn-ea" w:hAnsi="Times New Roman" w:cs="+mn-cs"/>
          <w:color w:val="000000"/>
          <w:sz w:val="24"/>
          <w:szCs w:val="24"/>
          <w:lang w:eastAsia="ru-RU"/>
        </w:rPr>
        <w:t xml:space="preserve">международных аудиторских сетей </w:t>
      </w:r>
      <w:r w:rsidR="0007195F" w:rsidRPr="00C21909">
        <w:rPr>
          <w:rFonts w:ascii="Times New Roman" w:eastAsia="+mn-ea" w:hAnsi="Times New Roman" w:cs="+mn-cs"/>
          <w:color w:val="000000"/>
          <w:sz w:val="24"/>
          <w:szCs w:val="24"/>
          <w:lang w:eastAsia="ru-RU"/>
        </w:rPr>
        <w:t xml:space="preserve"> к проведению аудита </w:t>
      </w:r>
      <w:r>
        <w:rPr>
          <w:rFonts w:ascii="Times New Roman" w:eastAsia="+mn-ea" w:hAnsi="Times New Roman" w:cs="+mn-cs"/>
          <w:color w:val="000000"/>
          <w:sz w:val="24"/>
          <w:szCs w:val="24"/>
          <w:lang w:eastAsia="ru-RU"/>
        </w:rPr>
        <w:t>и оказанию  сопутствующих аудиту услуг</w:t>
      </w:r>
      <w:r w:rsidRPr="00C21909">
        <w:rPr>
          <w:rFonts w:ascii="Times New Roman" w:eastAsia="+mn-ea" w:hAnsi="Times New Roman" w:cs="+mn-cs"/>
          <w:color w:val="000000"/>
          <w:sz w:val="24"/>
          <w:szCs w:val="24"/>
          <w:lang w:eastAsia="ru-RU"/>
        </w:rPr>
        <w:t xml:space="preserve"> </w:t>
      </w:r>
      <w:r w:rsidR="0007195F" w:rsidRPr="00C21909">
        <w:rPr>
          <w:rFonts w:ascii="Times New Roman" w:eastAsia="+mn-ea" w:hAnsi="Times New Roman" w:cs="+mn-cs"/>
          <w:color w:val="000000"/>
          <w:sz w:val="24"/>
          <w:szCs w:val="24"/>
          <w:lang w:eastAsia="ru-RU"/>
        </w:rPr>
        <w:t>общественно</w:t>
      </w:r>
      <w:r w:rsidR="0007195F">
        <w:rPr>
          <w:rFonts w:ascii="Times New Roman" w:eastAsia="+mn-ea" w:hAnsi="Times New Roman" w:cs="+mn-cs"/>
          <w:color w:val="000000"/>
          <w:sz w:val="24"/>
          <w:szCs w:val="24"/>
          <w:lang w:eastAsia="ru-RU"/>
        </w:rPr>
        <w:t xml:space="preserve"> </w:t>
      </w:r>
      <w:r>
        <w:rPr>
          <w:rFonts w:ascii="Times New Roman" w:eastAsia="+mn-ea" w:hAnsi="Times New Roman" w:cs="+mn-cs"/>
          <w:color w:val="000000"/>
          <w:sz w:val="24"/>
          <w:szCs w:val="24"/>
          <w:lang w:eastAsia="ru-RU"/>
        </w:rPr>
        <w:t>значимым организациям</w:t>
      </w:r>
      <w:r w:rsidR="0007195F" w:rsidRPr="00C21909">
        <w:rPr>
          <w:rFonts w:ascii="Times New Roman" w:eastAsia="+mn-ea" w:hAnsi="Times New Roman" w:cs="+mn-cs"/>
          <w:color w:val="000000"/>
          <w:sz w:val="24"/>
          <w:szCs w:val="24"/>
          <w:lang w:eastAsia="ru-RU"/>
        </w:rPr>
        <w:t xml:space="preserve">, </w:t>
      </w:r>
      <w:r>
        <w:rPr>
          <w:rFonts w:ascii="Times New Roman" w:eastAsia="+mn-ea" w:hAnsi="Times New Roman" w:cs="+mn-cs"/>
          <w:color w:val="000000"/>
          <w:sz w:val="24"/>
          <w:szCs w:val="24"/>
          <w:lang w:eastAsia="ru-RU"/>
        </w:rPr>
        <w:t xml:space="preserve"> </w:t>
      </w:r>
      <w:r w:rsidR="0007195F" w:rsidRPr="00C21909">
        <w:rPr>
          <w:rFonts w:ascii="Times New Roman" w:eastAsia="+mn-ea" w:hAnsi="Times New Roman" w:cs="+mn-cs"/>
          <w:color w:val="000000"/>
          <w:sz w:val="24"/>
          <w:szCs w:val="24"/>
          <w:lang w:eastAsia="ru-RU"/>
        </w:rPr>
        <w:t>имеющих стратегическое значение для российской экономики, включая Центробанк России, приняв с</w:t>
      </w:r>
      <w:r w:rsidR="0007195F">
        <w:rPr>
          <w:rFonts w:ascii="Times New Roman" w:eastAsia="+mn-ea" w:hAnsi="Times New Roman" w:cs="+mn-cs"/>
          <w:color w:val="000000"/>
          <w:sz w:val="24"/>
          <w:szCs w:val="24"/>
          <w:lang w:eastAsia="ru-RU"/>
        </w:rPr>
        <w:t>оответствующую</w:t>
      </w:r>
      <w:r w:rsidR="0007195F" w:rsidRPr="00C21909">
        <w:rPr>
          <w:rFonts w:ascii="Times New Roman" w:eastAsia="+mn-ea" w:hAnsi="Times New Roman" w:cs="+mn-cs"/>
          <w:color w:val="000000"/>
          <w:sz w:val="24"/>
          <w:szCs w:val="24"/>
          <w:lang w:eastAsia="ru-RU"/>
        </w:rPr>
        <w:t xml:space="preserve"> поправку к ст.5 действующего </w:t>
      </w:r>
      <w:r w:rsidR="0007195F">
        <w:rPr>
          <w:rFonts w:ascii="Times New Roman" w:eastAsia="+mn-ea" w:hAnsi="Times New Roman" w:cs="+mn-cs"/>
          <w:color w:val="000000"/>
          <w:sz w:val="24"/>
          <w:szCs w:val="24"/>
          <w:lang w:eastAsia="ru-RU"/>
        </w:rPr>
        <w:t xml:space="preserve">Федеральный закон </w:t>
      </w:r>
      <w:r w:rsidR="0007195F" w:rsidRPr="00C21909">
        <w:rPr>
          <w:rFonts w:ascii="Times New Roman" w:eastAsia="+mn-ea" w:hAnsi="Times New Roman" w:cs="+mn-cs"/>
          <w:color w:val="000000"/>
          <w:sz w:val="24"/>
          <w:szCs w:val="24"/>
          <w:lang w:eastAsia="ru-RU"/>
        </w:rPr>
        <w:t>от 30.12.2008 № 307- Ф</w:t>
      </w:r>
      <w:r w:rsidR="0007195F">
        <w:rPr>
          <w:rFonts w:ascii="Times New Roman" w:eastAsia="+mn-ea" w:hAnsi="Times New Roman" w:cs="+mn-cs"/>
          <w:color w:val="000000"/>
          <w:sz w:val="24"/>
          <w:szCs w:val="24"/>
          <w:lang w:eastAsia="ru-RU"/>
        </w:rPr>
        <w:t>З «Об аудиторской деятельности».</w:t>
      </w:r>
    </w:p>
    <w:p w:rsidR="0007195F" w:rsidRPr="00C21909" w:rsidRDefault="0007195F" w:rsidP="0007195F">
      <w:pPr>
        <w:pStyle w:val="aa"/>
        <w:tabs>
          <w:tab w:val="left" w:pos="2127"/>
        </w:tabs>
        <w:spacing w:before="67" w:beforeAutospacing="0" w:after="0" w:afterAutospacing="0"/>
        <w:textAlignment w:val="baseline"/>
        <w:rPr>
          <w:rFonts w:eastAsia="+mn-ea"/>
          <w:bCs/>
        </w:rPr>
      </w:pPr>
    </w:p>
    <w:p w:rsidR="0007195F" w:rsidRDefault="0007195F" w:rsidP="00922DEC">
      <w:pPr>
        <w:spacing w:before="77" w:after="0" w:line="240" w:lineRule="auto"/>
        <w:ind w:left="567"/>
        <w:jc w:val="both"/>
        <w:textAlignment w:val="baseline"/>
        <w:rPr>
          <w:rFonts w:ascii="Times New Roman" w:eastAsia="+mn-ea" w:hAnsi="Times New Roman" w:cs="+mn-cs"/>
          <w:color w:val="000000"/>
          <w:sz w:val="24"/>
          <w:szCs w:val="24"/>
          <w:lang w:eastAsia="ru-RU"/>
        </w:rPr>
      </w:pPr>
      <w:r w:rsidRPr="00C21909">
        <w:rPr>
          <w:rFonts w:ascii="Times New Roman" w:eastAsia="+mn-ea" w:hAnsi="Times New Roman" w:cs="+mn-cs"/>
          <w:color w:val="000000"/>
          <w:sz w:val="24"/>
          <w:szCs w:val="24"/>
          <w:u w:val="single"/>
          <w:lang w:eastAsia="ru-RU"/>
        </w:rPr>
        <w:t>Примечание</w:t>
      </w:r>
      <w:r w:rsidRPr="00C21909">
        <w:rPr>
          <w:rFonts w:ascii="Times New Roman" w:eastAsia="+mn-ea" w:hAnsi="Times New Roman" w:cs="+mn-cs"/>
          <w:color w:val="000000"/>
          <w:sz w:val="24"/>
          <w:szCs w:val="24"/>
          <w:lang w:eastAsia="ru-RU"/>
        </w:rPr>
        <w:t xml:space="preserve">: Представляется, что данная поправка должна  рассматриваться  как изъятие ограничительного характера для иностранных юридических и (или) физических лиц, согласно пункту 2 статьи 4 </w:t>
      </w:r>
      <w:r>
        <w:rPr>
          <w:rFonts w:ascii="Times New Roman" w:eastAsia="+mn-ea" w:hAnsi="Times New Roman" w:cs="+mn-cs"/>
          <w:color w:val="000000"/>
          <w:sz w:val="24"/>
          <w:szCs w:val="24"/>
          <w:lang w:eastAsia="ru-RU"/>
        </w:rPr>
        <w:t>Федерального</w:t>
      </w:r>
      <w:r w:rsidRPr="00C21909">
        <w:rPr>
          <w:rFonts w:ascii="Times New Roman" w:eastAsia="+mn-ea" w:hAnsi="Times New Roman" w:cs="+mn-cs"/>
          <w:color w:val="000000"/>
          <w:sz w:val="24"/>
          <w:szCs w:val="24"/>
          <w:lang w:eastAsia="ru-RU"/>
        </w:rPr>
        <w:t xml:space="preserve"> закона от 9 июля 1999 г. № 160-ФЗ "Об иностранных инвестициях в РФ", в целях «обеспечения обороны страны и безопасности государства»</w:t>
      </w:r>
      <w:r>
        <w:rPr>
          <w:rFonts w:ascii="Times New Roman" w:eastAsia="+mn-ea" w:hAnsi="Times New Roman" w:cs="+mn-cs"/>
          <w:color w:val="000000"/>
          <w:sz w:val="24"/>
          <w:szCs w:val="24"/>
          <w:lang w:eastAsia="ru-RU"/>
        </w:rPr>
        <w:t>.</w:t>
      </w:r>
    </w:p>
    <w:p w:rsidR="0007195F" w:rsidRPr="00C21909" w:rsidRDefault="0007195F" w:rsidP="0007195F">
      <w:pPr>
        <w:pStyle w:val="aa"/>
        <w:tabs>
          <w:tab w:val="left" w:pos="2127"/>
        </w:tabs>
        <w:spacing w:before="67" w:beforeAutospacing="0" w:after="0" w:afterAutospacing="0"/>
        <w:textAlignment w:val="baseline"/>
        <w:rPr>
          <w:rFonts w:eastAsia="+mn-ea"/>
          <w:bCs/>
        </w:rPr>
      </w:pPr>
    </w:p>
    <w:p w:rsidR="0007195F" w:rsidRPr="00C21909" w:rsidRDefault="00922DEC" w:rsidP="0007195F">
      <w:pPr>
        <w:spacing w:before="77" w:after="0" w:line="240" w:lineRule="auto"/>
        <w:jc w:val="both"/>
        <w:textAlignment w:val="baseline"/>
        <w:rPr>
          <w:rFonts w:ascii="Times New Roman" w:eastAsia="Times New Roman" w:hAnsi="Times New Roman" w:cs="Times New Roman"/>
          <w:sz w:val="24"/>
          <w:szCs w:val="24"/>
          <w:lang w:eastAsia="ru-RU"/>
        </w:rPr>
      </w:pPr>
      <w:r>
        <w:rPr>
          <w:rFonts w:ascii="Times New Roman" w:eastAsia="+mn-ea" w:hAnsi="Times New Roman" w:cs="+mn-cs"/>
          <w:color w:val="000000"/>
          <w:sz w:val="24"/>
          <w:szCs w:val="24"/>
          <w:lang w:eastAsia="ru-RU"/>
        </w:rPr>
        <w:t xml:space="preserve">2.11.3. </w:t>
      </w:r>
      <w:r w:rsidR="0007195F" w:rsidRPr="00C21909">
        <w:rPr>
          <w:rFonts w:ascii="Times New Roman" w:eastAsia="+mn-ea" w:hAnsi="Times New Roman" w:cs="+mn-cs"/>
          <w:color w:val="000000"/>
          <w:sz w:val="24"/>
          <w:szCs w:val="24"/>
          <w:lang w:eastAsia="ru-RU"/>
        </w:rPr>
        <w:t>Включить в государственный реестр аудиторских организаций информацию об иностранных учредителях, действующих в России аудиторских организаций.</w:t>
      </w:r>
    </w:p>
    <w:p w:rsidR="0007195F" w:rsidRPr="00C21909" w:rsidRDefault="0007195F" w:rsidP="0007195F">
      <w:pPr>
        <w:spacing w:before="77" w:after="0" w:line="240" w:lineRule="auto"/>
        <w:jc w:val="both"/>
        <w:textAlignment w:val="baseline"/>
        <w:rPr>
          <w:rFonts w:ascii="Times New Roman" w:eastAsia="Times New Roman" w:hAnsi="Times New Roman" w:cs="Times New Roman"/>
          <w:sz w:val="24"/>
          <w:szCs w:val="24"/>
          <w:lang w:eastAsia="ru-RU"/>
        </w:rPr>
      </w:pPr>
      <w:r w:rsidRPr="00C21909">
        <w:rPr>
          <w:rFonts w:ascii="Times New Roman" w:eastAsia="+mn-ea" w:hAnsi="Times New Roman" w:cs="+mn-cs"/>
          <w:color w:val="000000"/>
          <w:sz w:val="24"/>
          <w:szCs w:val="24"/>
          <w:lang w:eastAsia="ru-RU"/>
        </w:rPr>
        <w:tab/>
      </w:r>
      <w:r w:rsidRPr="00C21909">
        <w:rPr>
          <w:rFonts w:ascii="Times New Roman" w:eastAsia="+mn-ea" w:hAnsi="Times New Roman" w:cs="+mn-cs"/>
          <w:color w:val="000000"/>
          <w:sz w:val="24"/>
          <w:szCs w:val="24"/>
          <w:lang w:eastAsia="ru-RU"/>
        </w:rPr>
        <w:tab/>
      </w:r>
    </w:p>
    <w:p w:rsidR="0007195F" w:rsidRPr="00C21909" w:rsidRDefault="00922DEC" w:rsidP="0007195F">
      <w:pPr>
        <w:spacing w:before="77" w:after="0" w:line="240" w:lineRule="auto"/>
        <w:jc w:val="both"/>
        <w:textAlignment w:val="baseline"/>
        <w:rPr>
          <w:rFonts w:ascii="Times New Roman" w:eastAsia="Times New Roman" w:hAnsi="Times New Roman" w:cs="Times New Roman"/>
          <w:sz w:val="24"/>
          <w:szCs w:val="24"/>
          <w:lang w:eastAsia="ru-RU"/>
        </w:rPr>
      </w:pPr>
      <w:r>
        <w:rPr>
          <w:rFonts w:ascii="Times New Roman" w:eastAsia="+mn-ea" w:hAnsi="Times New Roman" w:cs="+mn-cs"/>
          <w:color w:val="000000"/>
          <w:sz w:val="24"/>
          <w:szCs w:val="24"/>
          <w:lang w:eastAsia="ru-RU"/>
        </w:rPr>
        <w:t xml:space="preserve">2.11.4. </w:t>
      </w:r>
      <w:r w:rsidR="0007195F" w:rsidRPr="00C21909">
        <w:rPr>
          <w:rFonts w:ascii="Times New Roman" w:eastAsia="+mn-ea" w:hAnsi="Times New Roman" w:cs="+mn-cs"/>
          <w:color w:val="000000"/>
          <w:sz w:val="24"/>
          <w:szCs w:val="24"/>
          <w:lang w:eastAsia="ru-RU"/>
        </w:rPr>
        <w:tab/>
        <w:t xml:space="preserve">Исключить из Правил независимости, </w:t>
      </w:r>
      <w:r w:rsidR="0007195F">
        <w:rPr>
          <w:rFonts w:ascii="Times New Roman" w:eastAsia="+mn-ea" w:hAnsi="Times New Roman" w:cs="+mn-cs"/>
          <w:color w:val="000000"/>
          <w:sz w:val="24"/>
          <w:szCs w:val="24"/>
          <w:lang w:eastAsia="ru-RU"/>
        </w:rPr>
        <w:t>«</w:t>
      </w:r>
      <w:r w:rsidR="0007195F" w:rsidRPr="00C21909">
        <w:rPr>
          <w:rFonts w:ascii="Times New Roman" w:eastAsia="+mn-ea" w:hAnsi="Times New Roman" w:cs="+mn-cs"/>
          <w:color w:val="000000"/>
          <w:sz w:val="24"/>
          <w:szCs w:val="24"/>
          <w:lang w:eastAsia="ru-RU"/>
        </w:rPr>
        <w:t>одобренных</w:t>
      </w:r>
      <w:r w:rsidR="0007195F">
        <w:rPr>
          <w:rFonts w:ascii="Times New Roman" w:eastAsia="+mn-ea" w:hAnsi="Times New Roman" w:cs="+mn-cs"/>
          <w:color w:val="000000"/>
          <w:sz w:val="24"/>
          <w:szCs w:val="24"/>
          <w:lang w:eastAsia="ru-RU"/>
        </w:rPr>
        <w:t>»</w:t>
      </w:r>
      <w:r w:rsidR="0007195F" w:rsidRPr="00C21909">
        <w:rPr>
          <w:rFonts w:ascii="Times New Roman" w:eastAsia="+mn-ea" w:hAnsi="Times New Roman" w:cs="+mn-cs"/>
          <w:color w:val="000000"/>
          <w:sz w:val="24"/>
          <w:szCs w:val="24"/>
          <w:lang w:eastAsia="ru-RU"/>
        </w:rPr>
        <w:t xml:space="preserve"> Советом по аудиторской деятельности при </w:t>
      </w:r>
      <w:r w:rsidR="00496516">
        <w:rPr>
          <w:rFonts w:ascii="Times New Roman" w:eastAsia="+mn-ea" w:hAnsi="Times New Roman" w:cs="+mn-cs"/>
          <w:color w:val="000000"/>
          <w:sz w:val="24"/>
          <w:szCs w:val="24"/>
          <w:lang w:eastAsia="ru-RU"/>
        </w:rPr>
        <w:t>Министерстве финансов РФ</w:t>
      </w:r>
      <w:r w:rsidR="0007195F" w:rsidRPr="00C21909">
        <w:rPr>
          <w:rFonts w:ascii="Times New Roman" w:eastAsia="+mn-ea" w:hAnsi="Times New Roman" w:cs="+mn-cs"/>
          <w:color w:val="000000"/>
          <w:sz w:val="24"/>
          <w:szCs w:val="24"/>
          <w:lang w:eastAsia="ru-RU"/>
        </w:rPr>
        <w:t xml:space="preserve"> в 2012 году, положения, дающие возможность </w:t>
      </w:r>
      <w:r w:rsidR="0007195F">
        <w:rPr>
          <w:rFonts w:ascii="Times New Roman" w:eastAsia="+mn-ea" w:hAnsi="Times New Roman" w:cs="+mn-cs"/>
          <w:color w:val="000000"/>
          <w:sz w:val="24"/>
          <w:szCs w:val="24"/>
          <w:lang w:eastAsia="ru-RU"/>
        </w:rPr>
        <w:t>аудиторским организациям, входящим в «международные аудиторские</w:t>
      </w:r>
      <w:r w:rsidR="0007195F" w:rsidRPr="00C21909">
        <w:rPr>
          <w:rFonts w:ascii="Times New Roman" w:eastAsia="+mn-ea" w:hAnsi="Times New Roman" w:cs="+mn-cs"/>
          <w:color w:val="000000"/>
          <w:sz w:val="24"/>
          <w:szCs w:val="24"/>
          <w:lang w:eastAsia="ru-RU"/>
        </w:rPr>
        <w:t xml:space="preserve"> </w:t>
      </w:r>
      <w:r w:rsidR="0007195F">
        <w:rPr>
          <w:rFonts w:ascii="Times New Roman" w:eastAsia="+mn-ea" w:hAnsi="Times New Roman" w:cs="+mn-cs"/>
          <w:color w:val="000000"/>
          <w:sz w:val="24"/>
          <w:szCs w:val="24"/>
          <w:lang w:eastAsia="ru-RU"/>
        </w:rPr>
        <w:t xml:space="preserve">сети» </w:t>
      </w:r>
      <w:r w:rsidR="0007195F" w:rsidRPr="00C21909">
        <w:rPr>
          <w:rFonts w:ascii="Times New Roman" w:eastAsia="+mn-ea" w:hAnsi="Times New Roman" w:cs="+mn-cs"/>
          <w:color w:val="000000"/>
          <w:sz w:val="24"/>
          <w:szCs w:val="24"/>
          <w:lang w:eastAsia="ru-RU"/>
        </w:rPr>
        <w:t xml:space="preserve"> одновременно с проведением аудиторских проверок осуществлять ведение бухгалтерского и налогового учета, консультирование и проведение работ по оценке.</w:t>
      </w:r>
    </w:p>
    <w:p w:rsidR="0007195F" w:rsidRPr="00C21909" w:rsidRDefault="0007195F" w:rsidP="0007195F">
      <w:pPr>
        <w:pStyle w:val="aa"/>
        <w:tabs>
          <w:tab w:val="left" w:pos="2127"/>
        </w:tabs>
        <w:spacing w:before="67" w:beforeAutospacing="0" w:after="0" w:afterAutospacing="0"/>
        <w:textAlignment w:val="baseline"/>
        <w:rPr>
          <w:rFonts w:eastAsia="+mn-ea"/>
          <w:bCs/>
        </w:rPr>
      </w:pPr>
    </w:p>
    <w:p w:rsidR="00D37B79" w:rsidRPr="00D37B79" w:rsidRDefault="00D37B79" w:rsidP="00D37B79">
      <w:pPr>
        <w:jc w:val="both"/>
        <w:rPr>
          <w:rFonts w:ascii="Times New Roman" w:hAnsi="Times New Roman" w:cs="Times New Roman"/>
          <w:sz w:val="24"/>
          <w:szCs w:val="24"/>
        </w:rPr>
      </w:pPr>
    </w:p>
    <w:p w:rsidR="00D37B79" w:rsidRDefault="00210AAC" w:rsidP="008B4F95">
      <w:pPr>
        <w:pageBreakBefore/>
        <w:jc w:val="both"/>
        <w:rPr>
          <w:rFonts w:ascii="Times New Roman" w:hAnsi="Times New Roman" w:cs="Times New Roman"/>
          <w:b/>
          <w:sz w:val="24"/>
          <w:szCs w:val="24"/>
        </w:rPr>
      </w:pPr>
      <w:r>
        <w:rPr>
          <w:rFonts w:ascii="Times New Roman" w:hAnsi="Times New Roman" w:cs="Times New Roman"/>
          <w:b/>
          <w:sz w:val="24"/>
          <w:szCs w:val="24"/>
        </w:rPr>
        <w:lastRenderedPageBreak/>
        <w:t>2.</w:t>
      </w:r>
      <w:r w:rsidR="0007195F">
        <w:rPr>
          <w:rFonts w:ascii="Times New Roman" w:hAnsi="Times New Roman" w:cs="Times New Roman"/>
          <w:b/>
          <w:sz w:val="24"/>
          <w:szCs w:val="24"/>
        </w:rPr>
        <w:t>1</w:t>
      </w:r>
      <w:r w:rsidR="004D1184">
        <w:rPr>
          <w:rFonts w:ascii="Times New Roman" w:hAnsi="Times New Roman" w:cs="Times New Roman"/>
          <w:b/>
          <w:sz w:val="24"/>
          <w:szCs w:val="24"/>
        </w:rPr>
        <w:t>2</w:t>
      </w:r>
      <w:r w:rsidR="00D37B79" w:rsidRPr="00D37B79">
        <w:rPr>
          <w:rFonts w:ascii="Times New Roman" w:hAnsi="Times New Roman" w:cs="Times New Roman"/>
          <w:b/>
          <w:sz w:val="24"/>
          <w:szCs w:val="24"/>
        </w:rPr>
        <w:t xml:space="preserve">. </w:t>
      </w:r>
      <w:r w:rsidR="00464D9B" w:rsidRPr="00464D9B">
        <w:rPr>
          <w:rFonts w:ascii="Times New Roman" w:hAnsi="Times New Roman" w:cs="Times New Roman"/>
          <w:b/>
          <w:bCs/>
          <w:sz w:val="24"/>
          <w:szCs w:val="24"/>
        </w:rPr>
        <w:t>Предложения об организации государственной поддержк</w:t>
      </w:r>
      <w:r w:rsidR="00464D9B">
        <w:rPr>
          <w:rFonts w:ascii="Times New Roman" w:hAnsi="Times New Roman" w:cs="Times New Roman"/>
          <w:b/>
          <w:bCs/>
          <w:sz w:val="24"/>
          <w:szCs w:val="24"/>
        </w:rPr>
        <w:t>и</w:t>
      </w:r>
      <w:r w:rsidR="00464D9B" w:rsidRPr="00464D9B">
        <w:rPr>
          <w:rFonts w:ascii="Times New Roman" w:hAnsi="Times New Roman" w:cs="Times New Roman"/>
          <w:b/>
          <w:bCs/>
          <w:sz w:val="24"/>
          <w:szCs w:val="24"/>
        </w:rPr>
        <w:t xml:space="preserve"> национальных аудиторских организаций</w:t>
      </w:r>
      <w:r w:rsidR="00F41097">
        <w:rPr>
          <w:rFonts w:ascii="Times New Roman" w:hAnsi="Times New Roman" w:cs="Times New Roman"/>
          <w:b/>
          <w:bCs/>
          <w:sz w:val="24"/>
          <w:szCs w:val="24"/>
        </w:rPr>
        <w:t>.</w:t>
      </w:r>
    </w:p>
    <w:p w:rsidR="00922DEC" w:rsidRDefault="00922DEC" w:rsidP="00164DDF">
      <w:pPr>
        <w:spacing w:before="77" w:after="0" w:line="240" w:lineRule="auto"/>
        <w:jc w:val="both"/>
        <w:textAlignment w:val="baseline"/>
        <w:rPr>
          <w:rFonts w:ascii="Times New Roman" w:eastAsia="+mn-ea" w:hAnsi="Times New Roman" w:cs="+mn-cs"/>
          <w:color w:val="000000"/>
          <w:sz w:val="24"/>
          <w:szCs w:val="24"/>
          <w:lang w:eastAsia="ru-RU"/>
        </w:rPr>
      </w:pPr>
    </w:p>
    <w:p w:rsidR="00164DDF" w:rsidRDefault="00922DEC" w:rsidP="00164DDF">
      <w:pPr>
        <w:spacing w:before="77" w:after="0" w:line="240" w:lineRule="auto"/>
        <w:jc w:val="both"/>
        <w:textAlignment w:val="baseline"/>
        <w:rPr>
          <w:rFonts w:ascii="Times New Roman" w:eastAsia="Times New Roman" w:hAnsi="Times New Roman" w:cs="Times New Roman"/>
          <w:sz w:val="24"/>
          <w:szCs w:val="24"/>
          <w:lang w:eastAsia="ru-RU"/>
        </w:rPr>
      </w:pPr>
      <w:r>
        <w:rPr>
          <w:rFonts w:ascii="Times New Roman" w:eastAsia="+mn-ea" w:hAnsi="Times New Roman" w:cs="+mn-cs"/>
          <w:color w:val="000000"/>
          <w:sz w:val="24"/>
          <w:szCs w:val="24"/>
          <w:lang w:eastAsia="ru-RU"/>
        </w:rPr>
        <w:t>2.12</w:t>
      </w:r>
      <w:r w:rsidR="00164DDF">
        <w:rPr>
          <w:rFonts w:ascii="Times New Roman" w:eastAsia="+mn-ea" w:hAnsi="Times New Roman" w:cs="+mn-cs"/>
          <w:color w:val="000000"/>
          <w:sz w:val="24"/>
          <w:szCs w:val="24"/>
          <w:lang w:eastAsia="ru-RU"/>
        </w:rPr>
        <w:t>.</w:t>
      </w:r>
      <w:r w:rsidR="00164DDF" w:rsidRPr="00C21909">
        <w:rPr>
          <w:rFonts w:ascii="Times New Roman" w:eastAsia="+mn-ea" w:hAnsi="Times New Roman" w:cs="+mn-cs"/>
          <w:color w:val="000000"/>
          <w:sz w:val="24"/>
          <w:szCs w:val="24"/>
          <w:lang w:eastAsia="ru-RU"/>
        </w:rPr>
        <w:t xml:space="preserve">1. </w:t>
      </w:r>
      <w:r w:rsidR="00164DDF">
        <w:rPr>
          <w:rFonts w:ascii="Times New Roman" w:eastAsia="+mn-ea" w:hAnsi="Times New Roman" w:cs="+mn-cs"/>
          <w:color w:val="000000"/>
          <w:sz w:val="24"/>
          <w:szCs w:val="24"/>
          <w:lang w:eastAsia="ru-RU"/>
        </w:rPr>
        <w:t xml:space="preserve">Принять поправку </w:t>
      </w:r>
      <w:r w:rsidR="00164DDF" w:rsidRPr="007C7F97">
        <w:rPr>
          <w:rFonts w:ascii="Times New Roman" w:eastAsia="+mn-ea" w:hAnsi="Times New Roman" w:cs="+mn-cs"/>
          <w:color w:val="000000"/>
          <w:sz w:val="24"/>
          <w:szCs w:val="24"/>
          <w:lang w:eastAsia="ru-RU"/>
        </w:rPr>
        <w:t>Ф</w:t>
      </w:r>
      <w:r w:rsidR="00CF7E7D">
        <w:rPr>
          <w:rFonts w:ascii="Times New Roman" w:eastAsia="+mn-ea" w:hAnsi="Times New Roman" w:cs="+mn-cs"/>
          <w:color w:val="000000"/>
          <w:sz w:val="24"/>
          <w:szCs w:val="24"/>
          <w:lang w:eastAsia="ru-RU"/>
        </w:rPr>
        <w:t>едеральный закон от 24.07.2009 №</w:t>
      </w:r>
      <w:r w:rsidR="00164DDF" w:rsidRPr="007C7F97">
        <w:rPr>
          <w:rFonts w:ascii="Times New Roman" w:eastAsia="+mn-ea" w:hAnsi="Times New Roman" w:cs="+mn-cs"/>
          <w:color w:val="000000"/>
          <w:sz w:val="24"/>
          <w:szCs w:val="24"/>
          <w:lang w:eastAsia="ru-RU"/>
        </w:rPr>
        <w:t xml:space="preserve"> 212-ФЗ (ред. от 29.12.2015)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w:t>
      </w:r>
      <w:r w:rsidR="00164DDF">
        <w:rPr>
          <w:rFonts w:ascii="Times New Roman" w:eastAsia="+mn-ea" w:hAnsi="Times New Roman" w:cs="+mn-cs"/>
          <w:color w:val="000000"/>
          <w:sz w:val="24"/>
          <w:szCs w:val="24"/>
          <w:lang w:eastAsia="ru-RU"/>
        </w:rPr>
        <w:t>, в</w:t>
      </w:r>
      <w:r w:rsidR="00164DDF" w:rsidRPr="00C21909">
        <w:rPr>
          <w:rFonts w:ascii="Times New Roman" w:eastAsia="+mn-ea" w:hAnsi="Times New Roman" w:cs="+mn-cs"/>
          <w:color w:val="000000"/>
          <w:sz w:val="24"/>
          <w:szCs w:val="24"/>
          <w:lang w:eastAsia="ru-RU"/>
        </w:rPr>
        <w:t>ключ</w:t>
      </w:r>
      <w:r w:rsidR="00164DDF">
        <w:rPr>
          <w:rFonts w:ascii="Times New Roman" w:eastAsia="+mn-ea" w:hAnsi="Times New Roman" w:cs="+mn-cs"/>
          <w:color w:val="000000"/>
          <w:sz w:val="24"/>
          <w:szCs w:val="24"/>
          <w:lang w:eastAsia="ru-RU"/>
        </w:rPr>
        <w:t>ив</w:t>
      </w:r>
      <w:r w:rsidR="00164DDF" w:rsidRPr="00C21909">
        <w:rPr>
          <w:rFonts w:ascii="Times New Roman" w:eastAsia="+mn-ea" w:hAnsi="Times New Roman" w:cs="+mn-cs"/>
          <w:color w:val="000000"/>
          <w:sz w:val="24"/>
          <w:szCs w:val="24"/>
          <w:lang w:eastAsia="ru-RU"/>
        </w:rPr>
        <w:t xml:space="preserve"> аудиторскую деятельность в число видов деятельности, для которых установлены пониженные тарифы страховых взносов в переходный период 2011-2027 гг, исходя из ее важности для экономики и структуры формирования себестоимости оказываемых аудиторами услуг. Распространить данную меру на российские аудиторские организации, без участия и</w:t>
      </w:r>
      <w:r w:rsidR="00164DDF">
        <w:rPr>
          <w:rFonts w:ascii="Times New Roman" w:eastAsia="+mn-ea" w:hAnsi="Times New Roman" w:cs="+mn-cs"/>
          <w:color w:val="000000"/>
          <w:sz w:val="24"/>
          <w:szCs w:val="24"/>
          <w:lang w:eastAsia="ru-RU"/>
        </w:rPr>
        <w:t>ностранных компаний в капитале (в ст.</w:t>
      </w:r>
      <w:r w:rsidR="00164DDF" w:rsidRPr="007C7F97">
        <w:rPr>
          <w:rFonts w:ascii="Times New Roman" w:eastAsia="Times New Roman" w:hAnsi="Times New Roman" w:cs="Times New Roman"/>
          <w:sz w:val="24"/>
          <w:szCs w:val="24"/>
          <w:lang w:eastAsia="ru-RU"/>
        </w:rPr>
        <w:t xml:space="preserve"> 58. Пониженные тарифы страховых взносов для отдельных категорий плательщиков страховых взносов в переходный период 2011 - 2027 годов</w:t>
      </w:r>
      <w:r w:rsidR="00164DDF">
        <w:rPr>
          <w:rFonts w:ascii="Times New Roman" w:eastAsia="Times New Roman" w:hAnsi="Times New Roman" w:cs="Times New Roman"/>
          <w:sz w:val="24"/>
          <w:szCs w:val="24"/>
          <w:lang w:eastAsia="ru-RU"/>
        </w:rPr>
        <w:t>).</w:t>
      </w:r>
    </w:p>
    <w:p w:rsidR="00164DDF" w:rsidRPr="00C21909" w:rsidRDefault="00164DDF" w:rsidP="00164DDF">
      <w:pPr>
        <w:spacing w:before="77" w:after="0" w:line="240" w:lineRule="auto"/>
        <w:jc w:val="both"/>
        <w:textAlignment w:val="baseline"/>
        <w:rPr>
          <w:rFonts w:ascii="Times New Roman" w:eastAsia="Times New Roman" w:hAnsi="Times New Roman" w:cs="Times New Roman"/>
          <w:sz w:val="24"/>
          <w:szCs w:val="24"/>
          <w:lang w:eastAsia="ru-RU"/>
        </w:rPr>
      </w:pPr>
    </w:p>
    <w:p w:rsidR="00922DEC" w:rsidRDefault="00922DEC" w:rsidP="00164DDF">
      <w:pPr>
        <w:spacing w:before="77" w:after="0" w:line="240" w:lineRule="auto"/>
        <w:jc w:val="both"/>
        <w:textAlignment w:val="baseline"/>
        <w:rPr>
          <w:rFonts w:ascii="Times New Roman" w:eastAsia="+mn-ea" w:hAnsi="Times New Roman" w:cs="+mn-cs"/>
          <w:color w:val="000000"/>
          <w:sz w:val="24"/>
          <w:szCs w:val="24"/>
          <w:lang w:eastAsia="ru-RU"/>
        </w:rPr>
      </w:pPr>
    </w:p>
    <w:p w:rsidR="00164DDF" w:rsidRPr="00C21909" w:rsidRDefault="00922DEC" w:rsidP="00164DDF">
      <w:pPr>
        <w:spacing w:before="77" w:after="0" w:line="240" w:lineRule="auto"/>
        <w:jc w:val="both"/>
        <w:textAlignment w:val="baseline"/>
        <w:rPr>
          <w:rFonts w:ascii="Times New Roman" w:eastAsia="Times New Roman" w:hAnsi="Times New Roman" w:cs="Times New Roman"/>
          <w:sz w:val="24"/>
          <w:szCs w:val="24"/>
          <w:lang w:eastAsia="ru-RU"/>
        </w:rPr>
      </w:pPr>
      <w:r>
        <w:rPr>
          <w:rFonts w:ascii="Times New Roman" w:eastAsia="+mn-ea" w:hAnsi="Times New Roman" w:cs="+mn-cs"/>
          <w:color w:val="000000"/>
          <w:sz w:val="24"/>
          <w:szCs w:val="24"/>
          <w:lang w:eastAsia="ru-RU"/>
        </w:rPr>
        <w:t xml:space="preserve">2.12.2. </w:t>
      </w:r>
      <w:r w:rsidR="00164DDF" w:rsidRPr="00C21909">
        <w:rPr>
          <w:rFonts w:ascii="Times New Roman" w:eastAsia="+mn-ea" w:hAnsi="Times New Roman" w:cs="+mn-cs"/>
          <w:color w:val="000000"/>
          <w:sz w:val="24"/>
          <w:szCs w:val="24"/>
          <w:lang w:eastAsia="ru-RU"/>
        </w:rPr>
        <w:t xml:space="preserve"> </w:t>
      </w:r>
      <w:r w:rsidR="00164DDF">
        <w:rPr>
          <w:rFonts w:ascii="Times New Roman" w:eastAsia="+mn-ea" w:hAnsi="Times New Roman" w:cs="+mn-cs"/>
          <w:color w:val="000000"/>
          <w:sz w:val="24"/>
          <w:szCs w:val="24"/>
          <w:lang w:eastAsia="ru-RU"/>
        </w:rPr>
        <w:t>А</w:t>
      </w:r>
      <w:r w:rsidR="00164DDF" w:rsidRPr="00C21909">
        <w:rPr>
          <w:rFonts w:ascii="Times New Roman" w:eastAsia="+mn-ea" w:hAnsi="Times New Roman" w:cs="+mn-cs"/>
          <w:color w:val="000000"/>
          <w:sz w:val="24"/>
          <w:szCs w:val="24"/>
          <w:lang w:eastAsia="ru-RU"/>
        </w:rPr>
        <w:t xml:space="preserve">удиторам, имеющим бессрочные аттестаты государственного образца, выданные в соответствии с </w:t>
      </w:r>
      <w:r w:rsidR="00164DDF" w:rsidRPr="007C7F97">
        <w:rPr>
          <w:rFonts w:ascii="Times New Roman" w:eastAsia="+mn-ea" w:hAnsi="Times New Roman" w:cs="+mn-cs"/>
          <w:color w:val="000000"/>
          <w:sz w:val="24"/>
          <w:szCs w:val="24"/>
          <w:lang w:eastAsia="ru-RU"/>
        </w:rPr>
        <w:t>Фед</w:t>
      </w:r>
      <w:r w:rsidR="00CF7E7D">
        <w:rPr>
          <w:rFonts w:ascii="Times New Roman" w:eastAsia="+mn-ea" w:hAnsi="Times New Roman" w:cs="+mn-cs"/>
          <w:color w:val="000000"/>
          <w:sz w:val="24"/>
          <w:szCs w:val="24"/>
          <w:lang w:eastAsia="ru-RU"/>
        </w:rPr>
        <w:t>еральным законом от 07.08.2001 №</w:t>
      </w:r>
      <w:r w:rsidR="00164DDF" w:rsidRPr="007C7F97">
        <w:rPr>
          <w:rFonts w:ascii="Times New Roman" w:eastAsia="+mn-ea" w:hAnsi="Times New Roman" w:cs="+mn-cs"/>
          <w:color w:val="000000"/>
          <w:sz w:val="24"/>
          <w:szCs w:val="24"/>
          <w:lang w:eastAsia="ru-RU"/>
        </w:rPr>
        <w:t xml:space="preserve"> 119-ФЗ «Об аудиторской деятельности»</w:t>
      </w:r>
      <w:r w:rsidR="00164DDF" w:rsidRPr="00164DDF">
        <w:rPr>
          <w:rFonts w:ascii="Times New Roman" w:eastAsia="+mn-ea" w:hAnsi="Times New Roman" w:cs="+mn-cs"/>
          <w:color w:val="000000"/>
          <w:sz w:val="24"/>
          <w:szCs w:val="24"/>
          <w:lang w:eastAsia="ru-RU"/>
        </w:rPr>
        <w:t xml:space="preserve"> </w:t>
      </w:r>
      <w:r w:rsidR="00164DDF" w:rsidRPr="00C21909">
        <w:rPr>
          <w:rFonts w:ascii="Times New Roman" w:eastAsia="+mn-ea" w:hAnsi="Times New Roman" w:cs="+mn-cs"/>
          <w:color w:val="000000"/>
          <w:sz w:val="24"/>
          <w:szCs w:val="24"/>
          <w:lang w:eastAsia="ru-RU"/>
        </w:rPr>
        <w:t xml:space="preserve">(около 19 тыс. человек, или около 85% всех аудиторов РФ), </w:t>
      </w:r>
      <w:r w:rsidR="004D1184">
        <w:rPr>
          <w:rFonts w:ascii="Times New Roman" w:eastAsia="+mn-ea" w:hAnsi="Times New Roman" w:cs="+mn-cs"/>
          <w:color w:val="000000"/>
          <w:sz w:val="24"/>
          <w:szCs w:val="24"/>
          <w:lang w:eastAsia="ru-RU"/>
        </w:rPr>
        <w:t xml:space="preserve">должно быть возвращено </w:t>
      </w:r>
      <w:r w:rsidR="00164DDF" w:rsidRPr="00D733F9">
        <w:rPr>
          <w:rFonts w:ascii="Times New Roman" w:eastAsia="+mn-ea" w:hAnsi="Times New Roman" w:cs="+mn-cs"/>
          <w:color w:val="000000"/>
          <w:sz w:val="24"/>
          <w:szCs w:val="24"/>
          <w:lang w:eastAsia="ru-RU"/>
        </w:rPr>
        <w:t xml:space="preserve">законодательное право </w:t>
      </w:r>
      <w:r w:rsidR="00164DDF" w:rsidRPr="00C21909">
        <w:rPr>
          <w:rFonts w:ascii="Times New Roman" w:eastAsia="+mn-ea" w:hAnsi="Times New Roman" w:cs="+mn-cs"/>
          <w:color w:val="000000"/>
          <w:sz w:val="24"/>
          <w:szCs w:val="24"/>
          <w:lang w:eastAsia="ru-RU"/>
        </w:rPr>
        <w:t>осуществлять профессиональную деятельность в соответствии с типом имеющихся квалиф</w:t>
      </w:r>
      <w:r w:rsidR="00164DDF">
        <w:rPr>
          <w:rFonts w:ascii="Times New Roman" w:eastAsia="+mn-ea" w:hAnsi="Times New Roman" w:cs="+mn-cs"/>
          <w:color w:val="000000"/>
          <w:sz w:val="24"/>
          <w:szCs w:val="24"/>
          <w:lang w:eastAsia="ru-RU"/>
        </w:rPr>
        <w:t xml:space="preserve">икационных аттестатов, включая </w:t>
      </w:r>
      <w:r w:rsidR="00164DDF" w:rsidRPr="00C21909">
        <w:rPr>
          <w:rFonts w:ascii="Times New Roman" w:eastAsia="+mn-ea" w:hAnsi="Times New Roman" w:cs="+mn-cs"/>
          <w:color w:val="000000"/>
          <w:sz w:val="24"/>
          <w:szCs w:val="24"/>
          <w:lang w:eastAsia="ru-RU"/>
        </w:rPr>
        <w:t xml:space="preserve"> «общественно-значимые организации», сохранив право осуществления аудиторской деятельности </w:t>
      </w:r>
      <w:r w:rsidR="00164DDF">
        <w:rPr>
          <w:rFonts w:ascii="Times New Roman" w:eastAsia="+mn-ea" w:hAnsi="Times New Roman" w:cs="+mn-cs"/>
          <w:color w:val="000000"/>
          <w:sz w:val="24"/>
          <w:szCs w:val="24"/>
          <w:lang w:eastAsia="ru-RU"/>
        </w:rPr>
        <w:t xml:space="preserve">без каких либо ограничений </w:t>
      </w:r>
      <w:r w:rsidR="00164DDF" w:rsidRPr="00C21909">
        <w:rPr>
          <w:rFonts w:ascii="Times New Roman" w:eastAsia="+mn-ea" w:hAnsi="Times New Roman" w:cs="+mn-cs"/>
          <w:color w:val="000000"/>
          <w:sz w:val="24"/>
          <w:szCs w:val="24"/>
          <w:lang w:eastAsia="ru-RU"/>
        </w:rPr>
        <w:t>за «обладателями» вновь полученных «единых аттестатов».</w:t>
      </w:r>
    </w:p>
    <w:p w:rsidR="00164DDF" w:rsidRPr="00D37B79" w:rsidRDefault="00164DDF" w:rsidP="00164DDF">
      <w:pPr>
        <w:jc w:val="both"/>
        <w:rPr>
          <w:rFonts w:ascii="Times New Roman" w:hAnsi="Times New Roman" w:cs="Times New Roman"/>
          <w:b/>
          <w:sz w:val="24"/>
          <w:szCs w:val="24"/>
        </w:rPr>
      </w:pPr>
    </w:p>
    <w:p w:rsidR="00D37B79" w:rsidRDefault="00210AAC" w:rsidP="008B4F95">
      <w:pPr>
        <w:pageBreakBefore/>
        <w:jc w:val="both"/>
        <w:rPr>
          <w:rFonts w:ascii="Times New Roman" w:hAnsi="Times New Roman" w:cs="Times New Roman"/>
          <w:b/>
          <w:sz w:val="24"/>
          <w:szCs w:val="24"/>
        </w:rPr>
      </w:pPr>
      <w:r>
        <w:rPr>
          <w:rFonts w:ascii="Times New Roman" w:hAnsi="Times New Roman" w:cs="Times New Roman"/>
          <w:b/>
          <w:sz w:val="24"/>
          <w:szCs w:val="24"/>
        </w:rPr>
        <w:lastRenderedPageBreak/>
        <w:t>2.</w:t>
      </w:r>
      <w:r w:rsidR="00164DDF">
        <w:rPr>
          <w:rFonts w:ascii="Times New Roman" w:hAnsi="Times New Roman" w:cs="Times New Roman"/>
          <w:b/>
          <w:sz w:val="24"/>
          <w:szCs w:val="24"/>
        </w:rPr>
        <w:t>1</w:t>
      </w:r>
      <w:r w:rsidR="004D1184">
        <w:rPr>
          <w:rFonts w:ascii="Times New Roman" w:hAnsi="Times New Roman" w:cs="Times New Roman"/>
          <w:b/>
          <w:sz w:val="24"/>
          <w:szCs w:val="24"/>
        </w:rPr>
        <w:t>3</w:t>
      </w:r>
      <w:r w:rsidR="00D37B79" w:rsidRPr="00D37B79">
        <w:rPr>
          <w:rFonts w:ascii="Times New Roman" w:hAnsi="Times New Roman" w:cs="Times New Roman"/>
          <w:b/>
          <w:sz w:val="24"/>
          <w:szCs w:val="24"/>
        </w:rPr>
        <w:t>. П</w:t>
      </w:r>
      <w:r w:rsidR="00815FD3">
        <w:rPr>
          <w:rFonts w:ascii="Times New Roman" w:hAnsi="Times New Roman" w:cs="Times New Roman"/>
          <w:b/>
          <w:sz w:val="24"/>
          <w:szCs w:val="24"/>
        </w:rPr>
        <w:t>редложения по п</w:t>
      </w:r>
      <w:r w:rsidR="00D37B79" w:rsidRPr="00D37B79">
        <w:rPr>
          <w:rFonts w:ascii="Times New Roman" w:hAnsi="Times New Roman" w:cs="Times New Roman"/>
          <w:b/>
          <w:sz w:val="24"/>
          <w:szCs w:val="24"/>
        </w:rPr>
        <w:t>овышени</w:t>
      </w:r>
      <w:r w:rsidR="00815FD3">
        <w:rPr>
          <w:rFonts w:ascii="Times New Roman" w:hAnsi="Times New Roman" w:cs="Times New Roman"/>
          <w:b/>
          <w:sz w:val="24"/>
          <w:szCs w:val="24"/>
        </w:rPr>
        <w:t>ю</w:t>
      </w:r>
      <w:r w:rsidR="00D37B79" w:rsidRPr="00D37B79">
        <w:rPr>
          <w:rFonts w:ascii="Times New Roman" w:hAnsi="Times New Roman" w:cs="Times New Roman"/>
          <w:b/>
          <w:sz w:val="24"/>
          <w:szCs w:val="24"/>
        </w:rPr>
        <w:t xml:space="preserve"> ответственности аудиторов за результаты про</w:t>
      </w:r>
      <w:r w:rsidR="00CF7E7D">
        <w:rPr>
          <w:rFonts w:ascii="Times New Roman" w:hAnsi="Times New Roman" w:cs="Times New Roman"/>
          <w:b/>
          <w:sz w:val="24"/>
          <w:szCs w:val="24"/>
        </w:rPr>
        <w:t>фессиональной деятельности.</w:t>
      </w:r>
    </w:p>
    <w:p w:rsidR="005D6A42" w:rsidRPr="005D6A42" w:rsidRDefault="005D6A42" w:rsidP="005D6A42">
      <w:pPr>
        <w:tabs>
          <w:tab w:val="left" w:pos="2127"/>
        </w:tabs>
        <w:spacing w:before="67" w:beforeAutospacing="1" w:after="0" w:afterAutospacing="1" w:line="240" w:lineRule="auto"/>
        <w:jc w:val="both"/>
        <w:textAlignment w:val="baseline"/>
        <w:rPr>
          <w:rFonts w:ascii="Times New Roman" w:eastAsia="Calibri" w:hAnsi="Times New Roman" w:cs="Times New Roman"/>
          <w:bCs/>
          <w:sz w:val="24"/>
          <w:szCs w:val="24"/>
          <w:lang w:eastAsia="ru-RU"/>
        </w:rPr>
      </w:pPr>
      <w:r w:rsidRPr="005D6A42">
        <w:rPr>
          <w:rFonts w:ascii="Times New Roman" w:eastAsia="Calibri" w:hAnsi="Times New Roman" w:cs="Times New Roman"/>
          <w:bCs/>
          <w:sz w:val="24"/>
          <w:szCs w:val="24"/>
          <w:lang w:eastAsia="ru-RU"/>
        </w:rPr>
        <w:t xml:space="preserve">2.13.1. Изъять из действующего законодательства, регулирующего аудиторскую деятельность, понятие «компенсационный фонд» и  </w:t>
      </w:r>
      <w:proofErr w:type="gramStart"/>
      <w:r w:rsidRPr="005D6A42">
        <w:rPr>
          <w:rFonts w:ascii="Times New Roman" w:eastAsia="Calibri" w:hAnsi="Times New Roman" w:cs="Times New Roman"/>
          <w:bCs/>
          <w:sz w:val="24"/>
          <w:szCs w:val="24"/>
          <w:lang w:eastAsia="ru-RU"/>
        </w:rPr>
        <w:t>заменить его на обязательное</w:t>
      </w:r>
      <w:proofErr w:type="gramEnd"/>
      <w:r w:rsidRPr="005D6A42">
        <w:rPr>
          <w:rFonts w:ascii="Times New Roman" w:eastAsia="Calibri" w:hAnsi="Times New Roman" w:cs="Times New Roman"/>
          <w:bCs/>
          <w:sz w:val="24"/>
          <w:szCs w:val="24"/>
          <w:lang w:eastAsia="ru-RU"/>
        </w:rPr>
        <w:t xml:space="preserve"> страхование ответственности аудиторских организаций, индивидуальных аудиторов в размере, соответствующем объему оказываемых услуг, и аудиторов (физических лиц) – в размере, соответс</w:t>
      </w:r>
      <w:r>
        <w:rPr>
          <w:rFonts w:ascii="Times New Roman" w:eastAsia="Calibri" w:hAnsi="Times New Roman" w:cs="Times New Roman"/>
          <w:bCs/>
          <w:sz w:val="24"/>
          <w:szCs w:val="24"/>
          <w:lang w:eastAsia="ru-RU"/>
        </w:rPr>
        <w:t>т</w:t>
      </w:r>
      <w:r w:rsidRPr="005D6A42">
        <w:rPr>
          <w:rFonts w:ascii="Times New Roman" w:eastAsia="Calibri" w:hAnsi="Times New Roman" w:cs="Times New Roman"/>
          <w:bCs/>
          <w:sz w:val="24"/>
          <w:szCs w:val="24"/>
          <w:lang w:eastAsia="ru-RU"/>
        </w:rPr>
        <w:t xml:space="preserve">вующем  их профессиональному участию в аудиторской деятельности. </w:t>
      </w:r>
    </w:p>
    <w:p w:rsidR="005D6A42" w:rsidRPr="005D6A42" w:rsidRDefault="005D6A42" w:rsidP="005D6A42">
      <w:pPr>
        <w:tabs>
          <w:tab w:val="left" w:pos="2127"/>
        </w:tabs>
        <w:spacing w:before="67" w:beforeAutospacing="1" w:after="0" w:afterAutospacing="1" w:line="240" w:lineRule="auto"/>
        <w:jc w:val="both"/>
        <w:textAlignment w:val="baseline"/>
        <w:rPr>
          <w:rFonts w:ascii="Times New Roman" w:eastAsia="Calibri" w:hAnsi="Times New Roman" w:cs="Times New Roman"/>
          <w:bCs/>
          <w:sz w:val="24"/>
          <w:szCs w:val="24"/>
          <w:lang w:eastAsia="ru-RU"/>
        </w:rPr>
      </w:pPr>
      <w:r w:rsidRPr="005D6A42">
        <w:rPr>
          <w:rFonts w:ascii="Times New Roman" w:eastAsia="Calibri" w:hAnsi="Times New Roman" w:cs="Times New Roman"/>
          <w:bCs/>
          <w:sz w:val="24"/>
          <w:szCs w:val="24"/>
          <w:lang w:eastAsia="ru-RU"/>
        </w:rPr>
        <w:t>2.13.2. Аккумулированные в СРО аудиторов средства компенсационных фондов направить на совершенствование саморегулирования или вернуть членам СРО аудиторов (по состоянию на 14.09.2015 - 91 млн. рублей).</w:t>
      </w:r>
    </w:p>
    <w:p w:rsidR="005D6A42" w:rsidRPr="005D6A42" w:rsidRDefault="005D6A42" w:rsidP="005D6A42">
      <w:pPr>
        <w:tabs>
          <w:tab w:val="left" w:pos="2127"/>
        </w:tabs>
        <w:spacing w:before="67" w:beforeAutospacing="1" w:after="0" w:afterAutospacing="1" w:line="240" w:lineRule="auto"/>
        <w:jc w:val="both"/>
        <w:textAlignment w:val="baseline"/>
        <w:rPr>
          <w:rFonts w:ascii="Times New Roman" w:eastAsia="Calibri" w:hAnsi="Times New Roman" w:cs="Times New Roman"/>
          <w:bCs/>
          <w:sz w:val="24"/>
          <w:szCs w:val="24"/>
          <w:lang w:eastAsia="ru-RU"/>
        </w:rPr>
      </w:pPr>
      <w:r w:rsidRPr="005D6A42">
        <w:rPr>
          <w:rFonts w:ascii="Times New Roman" w:eastAsia="Calibri" w:hAnsi="Times New Roman" w:cs="Times New Roman"/>
          <w:bCs/>
          <w:sz w:val="24"/>
          <w:szCs w:val="24"/>
          <w:lang w:eastAsia="ru-RU"/>
        </w:rPr>
        <w:t xml:space="preserve">2.13.3. Федеральным законом от 01.07.2010 № 136-ФЗ в п.1 статьи 13 действующего 307-ФЗ введен дополнительный подпункт (4.1), предоставляющий аудиторским организациям и индивидуальным аудиторам право «страховать ответственность за нарушение договора оказания аудиторских услуг и (или) ответственность за причинение вреда имуществу других лиц в результате осуществления аудиторской деятельности». Представляется целесообразным перенести его в пункт 2 статьи 13, сделав страхование ответственности </w:t>
      </w:r>
      <w:r w:rsidRPr="005D6A42">
        <w:rPr>
          <w:rFonts w:ascii="Times New Roman" w:eastAsia="Calibri" w:hAnsi="Times New Roman" w:cs="Times New Roman"/>
          <w:b/>
          <w:bCs/>
          <w:sz w:val="24"/>
          <w:szCs w:val="24"/>
          <w:u w:val="single"/>
          <w:lang w:eastAsia="ru-RU"/>
        </w:rPr>
        <w:t>обязанностью, а не правом</w:t>
      </w:r>
      <w:r w:rsidRPr="005D6A42">
        <w:rPr>
          <w:rFonts w:ascii="Times New Roman" w:eastAsia="Calibri" w:hAnsi="Times New Roman" w:cs="Times New Roman"/>
          <w:bCs/>
          <w:sz w:val="24"/>
          <w:szCs w:val="24"/>
          <w:lang w:eastAsia="ru-RU"/>
        </w:rPr>
        <w:t xml:space="preserve"> аудиторских организаций, индивидуальных аудиторов и аудиторов  при осуществлен</w:t>
      </w:r>
      <w:proofErr w:type="gramStart"/>
      <w:r w:rsidRPr="005D6A42">
        <w:rPr>
          <w:rFonts w:ascii="Times New Roman" w:eastAsia="Calibri" w:hAnsi="Times New Roman" w:cs="Times New Roman"/>
          <w:bCs/>
          <w:sz w:val="24"/>
          <w:szCs w:val="24"/>
          <w:lang w:eastAsia="ru-RU"/>
        </w:rPr>
        <w:t>ии ау</w:t>
      </w:r>
      <w:proofErr w:type="gramEnd"/>
      <w:r w:rsidRPr="005D6A42">
        <w:rPr>
          <w:rFonts w:ascii="Times New Roman" w:eastAsia="Calibri" w:hAnsi="Times New Roman" w:cs="Times New Roman"/>
          <w:bCs/>
          <w:sz w:val="24"/>
          <w:szCs w:val="24"/>
          <w:lang w:eastAsia="ru-RU"/>
        </w:rPr>
        <w:t>диторской деятельности, как во всем цивилизованном мире.</w:t>
      </w:r>
    </w:p>
    <w:p w:rsidR="005D6A42" w:rsidRPr="005D6A42" w:rsidRDefault="005D6A42" w:rsidP="005D6A42">
      <w:pPr>
        <w:tabs>
          <w:tab w:val="left" w:pos="2127"/>
        </w:tabs>
        <w:spacing w:before="67" w:beforeAutospacing="1" w:after="0" w:afterAutospacing="1" w:line="240" w:lineRule="auto"/>
        <w:jc w:val="both"/>
        <w:textAlignment w:val="baseline"/>
        <w:rPr>
          <w:rFonts w:ascii="Times New Roman" w:eastAsia="Calibri" w:hAnsi="Times New Roman" w:cs="Times New Roman"/>
          <w:bCs/>
          <w:sz w:val="24"/>
          <w:szCs w:val="24"/>
          <w:lang w:eastAsia="ru-RU"/>
        </w:rPr>
      </w:pPr>
      <w:r w:rsidRPr="005D6A42">
        <w:rPr>
          <w:rFonts w:ascii="Times New Roman" w:eastAsia="Calibri" w:hAnsi="Times New Roman" w:cs="Times New Roman"/>
          <w:bCs/>
          <w:sz w:val="24"/>
          <w:szCs w:val="24"/>
          <w:lang w:eastAsia="ru-RU"/>
        </w:rPr>
        <w:t xml:space="preserve">2.13.4. </w:t>
      </w:r>
      <w:proofErr w:type="gramStart"/>
      <w:r w:rsidRPr="005D6A42">
        <w:rPr>
          <w:rFonts w:ascii="Times New Roman" w:eastAsia="Calibri" w:hAnsi="Times New Roman" w:cs="Times New Roman"/>
          <w:bCs/>
          <w:sz w:val="24"/>
          <w:szCs w:val="24"/>
          <w:lang w:eastAsia="ru-RU"/>
        </w:rPr>
        <w:t>Распространить действие пункта 3 ст.13 Федерального закона от 01.12.2007 № 315-ФЗ «О саморегулируемых организациях» (о минимальном размере страховой суммы в размере 30 тысяч рублей в год по договору страхования ответственности каждого члена) на аудиторов и индивидуальных аудиторов – членов СРО, для аудиторских организаций установить единую шкалу страхового покрытия пропорционально объему оказываемых услуг.</w:t>
      </w:r>
      <w:proofErr w:type="gramEnd"/>
    </w:p>
    <w:p w:rsidR="005D6A42" w:rsidRPr="008208EC" w:rsidRDefault="005D6A42" w:rsidP="004D1184">
      <w:pPr>
        <w:pStyle w:val="aa"/>
        <w:tabs>
          <w:tab w:val="left" w:pos="2127"/>
        </w:tabs>
        <w:spacing w:before="67" w:after="0"/>
        <w:jc w:val="both"/>
        <w:textAlignment w:val="baseline"/>
        <w:rPr>
          <w:rFonts w:eastAsia="+mn-ea"/>
          <w:bCs/>
        </w:rPr>
      </w:pPr>
    </w:p>
    <w:p w:rsidR="004D1184" w:rsidRPr="00770B07" w:rsidRDefault="004D1184" w:rsidP="008B4F95">
      <w:pPr>
        <w:pStyle w:val="aa"/>
        <w:pageBreakBefore/>
        <w:tabs>
          <w:tab w:val="left" w:pos="2127"/>
        </w:tabs>
        <w:spacing w:before="67" w:beforeAutospacing="0" w:after="0" w:afterAutospacing="0"/>
        <w:jc w:val="both"/>
        <w:textAlignment w:val="baseline"/>
        <w:rPr>
          <w:rFonts w:eastAsia="+mn-ea"/>
          <w:b/>
          <w:bCs/>
        </w:rPr>
      </w:pPr>
      <w:r>
        <w:rPr>
          <w:rFonts w:eastAsia="+mn-ea"/>
          <w:b/>
          <w:bCs/>
        </w:rPr>
        <w:lastRenderedPageBreak/>
        <w:t>2.14</w:t>
      </w:r>
      <w:r w:rsidRPr="00770B07">
        <w:rPr>
          <w:rFonts w:eastAsia="+mn-ea"/>
          <w:b/>
          <w:bCs/>
        </w:rPr>
        <w:t xml:space="preserve">. </w:t>
      </w:r>
      <w:r>
        <w:rPr>
          <w:rFonts w:eastAsia="+mn-ea"/>
          <w:b/>
          <w:bCs/>
        </w:rPr>
        <w:t>Предложения по с</w:t>
      </w:r>
      <w:r w:rsidRPr="00770B07">
        <w:rPr>
          <w:rFonts w:eastAsia="+mn-ea"/>
          <w:b/>
          <w:bCs/>
        </w:rPr>
        <w:t>оздани</w:t>
      </w:r>
      <w:r>
        <w:rPr>
          <w:rFonts w:eastAsia="+mn-ea"/>
          <w:b/>
          <w:bCs/>
        </w:rPr>
        <w:t>ю</w:t>
      </w:r>
      <w:r w:rsidRPr="00770B07">
        <w:rPr>
          <w:rFonts w:eastAsia="+mn-ea"/>
          <w:b/>
          <w:bCs/>
        </w:rPr>
        <w:t xml:space="preserve"> информационного ресурса результатов </w:t>
      </w:r>
      <w:r>
        <w:rPr>
          <w:rFonts w:eastAsia="+mn-ea"/>
          <w:b/>
          <w:bCs/>
        </w:rPr>
        <w:t>«</w:t>
      </w:r>
      <w:r w:rsidRPr="00770B07">
        <w:rPr>
          <w:rFonts w:eastAsia="+mn-ea"/>
          <w:b/>
          <w:bCs/>
        </w:rPr>
        <w:t>обязательного аудита</w:t>
      </w:r>
      <w:r>
        <w:rPr>
          <w:rFonts w:eastAsia="+mn-ea"/>
          <w:b/>
          <w:bCs/>
        </w:rPr>
        <w:t>»</w:t>
      </w:r>
      <w:r w:rsidRPr="00770B07">
        <w:rPr>
          <w:rFonts w:eastAsia="+mn-ea"/>
          <w:b/>
          <w:bCs/>
        </w:rPr>
        <w:t xml:space="preserve"> бухгалтерской (финансовой) отчетности в целях применения содержащихся в них сведений для повышения эффективности регулирования и контроля субъектов экономической деятельности, а также определения порядка его использования.</w:t>
      </w:r>
      <w:r w:rsidRPr="00770B07">
        <w:rPr>
          <w:rFonts w:eastAsia="+mn-ea"/>
          <w:b/>
          <w:bCs/>
        </w:rPr>
        <w:br/>
      </w:r>
    </w:p>
    <w:p w:rsidR="004D1184" w:rsidRPr="00C21909" w:rsidRDefault="004D1184" w:rsidP="004D1184">
      <w:pPr>
        <w:spacing w:before="77" w:after="0" w:line="240" w:lineRule="auto"/>
        <w:jc w:val="both"/>
        <w:textAlignment w:val="baseline"/>
        <w:rPr>
          <w:rFonts w:ascii="Times New Roman" w:eastAsia="Times New Roman" w:hAnsi="Times New Roman" w:cs="Times New Roman"/>
          <w:sz w:val="24"/>
          <w:szCs w:val="24"/>
          <w:lang w:eastAsia="ru-RU"/>
        </w:rPr>
      </w:pPr>
      <w:r>
        <w:rPr>
          <w:rFonts w:ascii="Times New Roman" w:eastAsia="+mn-ea" w:hAnsi="Times New Roman" w:cs="+mn-cs"/>
          <w:color w:val="000000"/>
          <w:sz w:val="24"/>
          <w:szCs w:val="24"/>
          <w:lang w:eastAsia="ru-RU"/>
        </w:rPr>
        <w:t>По</w:t>
      </w:r>
      <w:r w:rsidRPr="00C21909">
        <w:rPr>
          <w:rFonts w:ascii="Times New Roman" w:eastAsia="+mn-ea" w:hAnsi="Times New Roman" w:cs="+mn-cs"/>
          <w:color w:val="000000"/>
          <w:sz w:val="24"/>
          <w:szCs w:val="24"/>
          <w:lang w:eastAsia="ru-RU"/>
        </w:rPr>
        <w:t xml:space="preserve">ручить </w:t>
      </w:r>
      <w:r w:rsidR="00CA20BC">
        <w:rPr>
          <w:rFonts w:ascii="Times New Roman" w:eastAsia="+mn-ea" w:hAnsi="Times New Roman" w:cs="+mn-cs"/>
          <w:color w:val="000000"/>
          <w:sz w:val="24"/>
          <w:szCs w:val="24"/>
          <w:lang w:eastAsia="ru-RU"/>
        </w:rPr>
        <w:t>Министерству финансов РФ</w:t>
      </w:r>
      <w:r w:rsidRPr="00C21909">
        <w:rPr>
          <w:rFonts w:ascii="Times New Roman" w:eastAsia="+mn-ea" w:hAnsi="Times New Roman" w:cs="+mn-cs"/>
          <w:color w:val="000000"/>
          <w:sz w:val="24"/>
          <w:szCs w:val="24"/>
          <w:lang w:eastAsia="ru-RU"/>
        </w:rPr>
        <w:t xml:space="preserve"> организовать ведение соответствующего Реестра, на основании получаемой от организаций </w:t>
      </w:r>
      <w:r>
        <w:rPr>
          <w:rFonts w:ascii="Times New Roman" w:eastAsia="+mn-ea" w:hAnsi="Times New Roman" w:cs="+mn-cs"/>
          <w:color w:val="000000"/>
          <w:sz w:val="24"/>
          <w:szCs w:val="24"/>
          <w:lang w:eastAsia="ru-RU"/>
        </w:rPr>
        <w:t xml:space="preserve">бухгалтерской (финансовой) </w:t>
      </w:r>
      <w:r w:rsidRPr="00C21909">
        <w:rPr>
          <w:rFonts w:ascii="Times New Roman" w:eastAsia="+mn-ea" w:hAnsi="Times New Roman" w:cs="+mn-cs"/>
          <w:color w:val="000000"/>
          <w:sz w:val="24"/>
          <w:szCs w:val="24"/>
          <w:lang w:eastAsia="ru-RU"/>
        </w:rPr>
        <w:t xml:space="preserve">отчетности, одновременно с выявлением уклоняющихся от проведения </w:t>
      </w:r>
      <w:r>
        <w:rPr>
          <w:rFonts w:ascii="Times New Roman" w:eastAsia="+mn-ea" w:hAnsi="Times New Roman" w:cs="+mn-cs"/>
          <w:color w:val="000000"/>
          <w:sz w:val="24"/>
          <w:szCs w:val="24"/>
          <w:lang w:eastAsia="ru-RU"/>
        </w:rPr>
        <w:t>«</w:t>
      </w:r>
      <w:r w:rsidRPr="00C21909">
        <w:rPr>
          <w:rFonts w:ascii="Times New Roman" w:eastAsia="+mn-ea" w:hAnsi="Times New Roman" w:cs="+mn-cs"/>
          <w:color w:val="000000"/>
          <w:sz w:val="24"/>
          <w:szCs w:val="24"/>
          <w:lang w:eastAsia="ru-RU"/>
        </w:rPr>
        <w:t>обязательного аудита</w:t>
      </w:r>
      <w:r>
        <w:rPr>
          <w:rFonts w:ascii="Times New Roman" w:eastAsia="+mn-ea" w:hAnsi="Times New Roman" w:cs="+mn-cs"/>
          <w:color w:val="000000"/>
          <w:sz w:val="24"/>
          <w:szCs w:val="24"/>
          <w:lang w:eastAsia="ru-RU"/>
        </w:rPr>
        <w:t>»</w:t>
      </w:r>
      <w:r w:rsidRPr="00C21909">
        <w:rPr>
          <w:rFonts w:ascii="Times New Roman" w:eastAsia="+mn-ea" w:hAnsi="Times New Roman" w:cs="+mn-cs"/>
          <w:color w:val="000000"/>
          <w:sz w:val="24"/>
          <w:szCs w:val="24"/>
          <w:lang w:eastAsia="ru-RU"/>
        </w:rPr>
        <w:t>.</w:t>
      </w:r>
    </w:p>
    <w:p w:rsidR="004D1184" w:rsidRDefault="004D1184" w:rsidP="004D1184">
      <w:pPr>
        <w:pStyle w:val="aa"/>
        <w:tabs>
          <w:tab w:val="left" w:pos="2127"/>
        </w:tabs>
        <w:spacing w:before="67" w:beforeAutospacing="0" w:after="0" w:afterAutospacing="0"/>
        <w:textAlignment w:val="baseline"/>
        <w:rPr>
          <w:rFonts w:eastAsia="+mn-ea"/>
          <w:bCs/>
        </w:rPr>
      </w:pPr>
    </w:p>
    <w:p w:rsidR="00D37B79" w:rsidRPr="00D37B79" w:rsidRDefault="00210AAC" w:rsidP="008B4F95">
      <w:pPr>
        <w:pageBreakBefore/>
        <w:jc w:val="both"/>
        <w:rPr>
          <w:rFonts w:ascii="Times New Roman" w:hAnsi="Times New Roman" w:cs="Times New Roman"/>
          <w:sz w:val="24"/>
          <w:szCs w:val="24"/>
        </w:rPr>
      </w:pPr>
      <w:r>
        <w:rPr>
          <w:rFonts w:ascii="Times New Roman" w:hAnsi="Times New Roman" w:cs="Times New Roman"/>
          <w:b/>
          <w:sz w:val="24"/>
          <w:szCs w:val="24"/>
        </w:rPr>
        <w:lastRenderedPageBreak/>
        <w:t>2.</w:t>
      </w:r>
      <w:r w:rsidR="00164DDF">
        <w:rPr>
          <w:rFonts w:ascii="Times New Roman" w:hAnsi="Times New Roman" w:cs="Times New Roman"/>
          <w:b/>
          <w:sz w:val="24"/>
          <w:szCs w:val="24"/>
        </w:rPr>
        <w:t>1</w:t>
      </w:r>
      <w:r w:rsidR="00D75AFD">
        <w:rPr>
          <w:rFonts w:ascii="Times New Roman" w:hAnsi="Times New Roman" w:cs="Times New Roman"/>
          <w:b/>
          <w:sz w:val="24"/>
          <w:szCs w:val="24"/>
        </w:rPr>
        <w:t>5</w:t>
      </w:r>
      <w:r w:rsidR="00D37B79" w:rsidRPr="00D37B79">
        <w:rPr>
          <w:rFonts w:ascii="Times New Roman" w:hAnsi="Times New Roman" w:cs="Times New Roman"/>
          <w:b/>
          <w:sz w:val="24"/>
          <w:szCs w:val="24"/>
        </w:rPr>
        <w:t xml:space="preserve">. </w:t>
      </w:r>
      <w:r w:rsidR="00815FD3">
        <w:rPr>
          <w:rFonts w:ascii="Times New Roman" w:hAnsi="Times New Roman" w:cs="Times New Roman"/>
          <w:b/>
          <w:sz w:val="24"/>
          <w:szCs w:val="24"/>
        </w:rPr>
        <w:t xml:space="preserve">Предложения по организации </w:t>
      </w:r>
      <w:r w:rsidR="00D37B79" w:rsidRPr="00D37B79">
        <w:rPr>
          <w:rFonts w:ascii="Times New Roman" w:hAnsi="Times New Roman" w:cs="Times New Roman"/>
          <w:b/>
          <w:sz w:val="24"/>
          <w:szCs w:val="24"/>
        </w:rPr>
        <w:t xml:space="preserve"> </w:t>
      </w:r>
      <w:r w:rsidR="00D37B79">
        <w:rPr>
          <w:rFonts w:ascii="Times New Roman" w:hAnsi="Times New Roman" w:cs="Times New Roman"/>
          <w:b/>
          <w:sz w:val="24"/>
          <w:szCs w:val="24"/>
        </w:rPr>
        <w:t xml:space="preserve"> </w:t>
      </w:r>
      <w:r w:rsidR="00D37B79" w:rsidRPr="00D37B79">
        <w:rPr>
          <w:rFonts w:ascii="Times New Roman" w:hAnsi="Times New Roman" w:cs="Times New Roman"/>
          <w:b/>
          <w:sz w:val="24"/>
          <w:szCs w:val="24"/>
        </w:rPr>
        <w:t>госрегулирования и саморегулирования  в области ведения бухгалтерского и налогового учета, формирования бухгалтерской и налоговой отчетности</w:t>
      </w:r>
      <w:r w:rsidR="00D37B79" w:rsidRPr="00D37B79">
        <w:rPr>
          <w:rFonts w:ascii="Times New Roman" w:hAnsi="Times New Roman" w:cs="Times New Roman"/>
          <w:sz w:val="24"/>
          <w:szCs w:val="24"/>
        </w:rPr>
        <w:t>.</w:t>
      </w:r>
    </w:p>
    <w:p w:rsidR="00D90C3B" w:rsidRDefault="00D90C3B" w:rsidP="00D37B79">
      <w:pPr>
        <w:jc w:val="both"/>
        <w:rPr>
          <w:rFonts w:ascii="Times New Roman" w:hAnsi="Times New Roman" w:cs="Times New Roman"/>
          <w:sz w:val="24"/>
          <w:szCs w:val="24"/>
        </w:rPr>
      </w:pPr>
    </w:p>
    <w:p w:rsidR="00D37B79" w:rsidRPr="00D37B79" w:rsidRDefault="00D75AFD" w:rsidP="00D37B79">
      <w:pPr>
        <w:jc w:val="both"/>
        <w:rPr>
          <w:rFonts w:ascii="Times New Roman" w:hAnsi="Times New Roman" w:cs="Times New Roman"/>
          <w:sz w:val="24"/>
          <w:szCs w:val="24"/>
        </w:rPr>
      </w:pPr>
      <w:r>
        <w:rPr>
          <w:rFonts w:ascii="Times New Roman" w:hAnsi="Times New Roman" w:cs="Times New Roman"/>
          <w:sz w:val="24"/>
          <w:szCs w:val="24"/>
        </w:rPr>
        <w:t>2.15.</w:t>
      </w:r>
      <w:r w:rsidR="00D37B79" w:rsidRPr="00D37B79">
        <w:rPr>
          <w:rFonts w:ascii="Times New Roman" w:hAnsi="Times New Roman" w:cs="Times New Roman"/>
          <w:sz w:val="24"/>
          <w:szCs w:val="24"/>
        </w:rPr>
        <w:t xml:space="preserve">1. Должна быть введена система госрегулирования и саморегулирования  деятельности в области ведения бухгалтерского и налогового учета, формирования бухгалтерской и налоговой отчетности, предполагающая квалификационные требования, наличие профстандартов и профэтики, контроль за их выполнением. </w:t>
      </w:r>
    </w:p>
    <w:p w:rsidR="00D90C3B" w:rsidRDefault="00D90C3B" w:rsidP="00D37B79">
      <w:pPr>
        <w:jc w:val="both"/>
        <w:rPr>
          <w:rFonts w:ascii="Times New Roman" w:hAnsi="Times New Roman" w:cs="Times New Roman"/>
          <w:sz w:val="24"/>
          <w:szCs w:val="24"/>
        </w:rPr>
      </w:pPr>
    </w:p>
    <w:p w:rsidR="00D37B79" w:rsidRDefault="00D75AFD" w:rsidP="00D37B79">
      <w:pPr>
        <w:jc w:val="both"/>
        <w:rPr>
          <w:rFonts w:ascii="Times New Roman" w:hAnsi="Times New Roman" w:cs="Times New Roman"/>
          <w:sz w:val="24"/>
          <w:szCs w:val="24"/>
        </w:rPr>
      </w:pPr>
      <w:r>
        <w:rPr>
          <w:rFonts w:ascii="Times New Roman" w:hAnsi="Times New Roman" w:cs="Times New Roman"/>
          <w:sz w:val="24"/>
          <w:szCs w:val="24"/>
        </w:rPr>
        <w:t>2.15</w:t>
      </w:r>
      <w:r w:rsidR="00D37B79" w:rsidRPr="00D37B79">
        <w:rPr>
          <w:rFonts w:ascii="Times New Roman" w:hAnsi="Times New Roman" w:cs="Times New Roman"/>
          <w:sz w:val="24"/>
          <w:szCs w:val="24"/>
        </w:rPr>
        <w:t>.2. Должна быть  установлена законодательная  ответственность за формирование недостоверной бухгалтерской и налоговой отчетности.</w:t>
      </w:r>
    </w:p>
    <w:p w:rsidR="00121319" w:rsidRDefault="00121319" w:rsidP="00D37B79">
      <w:pPr>
        <w:spacing w:before="77" w:after="0" w:line="240" w:lineRule="auto"/>
        <w:jc w:val="both"/>
        <w:textAlignment w:val="baseline"/>
        <w:rPr>
          <w:rFonts w:ascii="Times New Roman" w:eastAsiaTheme="minorEastAsia" w:hAnsi="Times New Roman" w:cs="Times New Roman"/>
          <w:b/>
          <w:bCs/>
          <w:color w:val="000000" w:themeColor="text1"/>
          <w:sz w:val="28"/>
          <w:szCs w:val="28"/>
          <w:lang w:eastAsia="ru-RU"/>
        </w:rPr>
      </w:pPr>
    </w:p>
    <w:p w:rsidR="00121319" w:rsidRDefault="00121319" w:rsidP="00D37B79">
      <w:pPr>
        <w:spacing w:before="77" w:after="0" w:line="240" w:lineRule="auto"/>
        <w:jc w:val="both"/>
        <w:textAlignment w:val="baseline"/>
        <w:rPr>
          <w:rFonts w:ascii="Times New Roman" w:eastAsiaTheme="minorEastAsia" w:hAnsi="Times New Roman" w:cs="Times New Roman"/>
          <w:b/>
          <w:bCs/>
          <w:color w:val="000000" w:themeColor="text1"/>
          <w:sz w:val="28"/>
          <w:szCs w:val="28"/>
          <w:lang w:eastAsia="ru-RU"/>
        </w:rPr>
      </w:pPr>
    </w:p>
    <w:p w:rsidR="00A21828" w:rsidRPr="00A21828" w:rsidRDefault="00A21828" w:rsidP="00E13A05">
      <w:pPr>
        <w:pageBreakBefore/>
        <w:spacing w:after="160" w:line="259" w:lineRule="auto"/>
        <w:jc w:val="both"/>
        <w:rPr>
          <w:rFonts w:ascii="Times New Roman" w:eastAsia="Calibri" w:hAnsi="Times New Roman" w:cs="Times New Roman"/>
          <w:b/>
          <w:sz w:val="28"/>
          <w:szCs w:val="28"/>
        </w:rPr>
      </w:pPr>
      <w:r w:rsidRPr="00A21828">
        <w:rPr>
          <w:rFonts w:ascii="Times New Roman" w:eastAsia="Calibri" w:hAnsi="Times New Roman" w:cs="Times New Roman"/>
          <w:b/>
          <w:sz w:val="28"/>
          <w:szCs w:val="28"/>
        </w:rPr>
        <w:lastRenderedPageBreak/>
        <w:t xml:space="preserve">Раздел 3. </w:t>
      </w:r>
      <w:r w:rsidR="00112DAE">
        <w:rPr>
          <w:rFonts w:ascii="Times New Roman" w:eastAsia="Calibri" w:hAnsi="Times New Roman" w:cs="Times New Roman"/>
          <w:b/>
          <w:sz w:val="28"/>
          <w:szCs w:val="28"/>
        </w:rPr>
        <w:t xml:space="preserve">Ожидаемые </w:t>
      </w:r>
      <w:r w:rsidRPr="00A21828">
        <w:rPr>
          <w:rFonts w:ascii="Times New Roman" w:eastAsia="Calibri" w:hAnsi="Times New Roman" w:cs="Times New Roman"/>
          <w:b/>
          <w:sz w:val="28"/>
          <w:szCs w:val="28"/>
        </w:rPr>
        <w:t>результаты от реализации предложений Совнадзора по реформированию действующей в РФ системы государственного регулирования и саморегулирования аудиторской деятельности.</w:t>
      </w:r>
    </w:p>
    <w:p w:rsidR="00E13A05" w:rsidRDefault="00E13A05" w:rsidP="00A21828">
      <w:pPr>
        <w:spacing w:after="160" w:line="259" w:lineRule="auto"/>
        <w:rPr>
          <w:rFonts w:ascii="Times New Roman" w:eastAsia="Calibri" w:hAnsi="Times New Roman" w:cs="Times New Roman"/>
          <w:sz w:val="24"/>
          <w:szCs w:val="24"/>
        </w:rPr>
      </w:pPr>
    </w:p>
    <w:p w:rsidR="00A21828" w:rsidRPr="00A21828" w:rsidRDefault="00A21828" w:rsidP="00A36AF1">
      <w:pPr>
        <w:spacing w:after="160" w:line="259" w:lineRule="auto"/>
        <w:jc w:val="both"/>
        <w:rPr>
          <w:rFonts w:ascii="Times New Roman" w:eastAsia="Calibri" w:hAnsi="Times New Roman" w:cs="Times New Roman"/>
          <w:sz w:val="24"/>
          <w:szCs w:val="24"/>
        </w:rPr>
      </w:pPr>
      <w:r w:rsidRPr="00A21828">
        <w:rPr>
          <w:rFonts w:ascii="Times New Roman" w:eastAsia="Calibri" w:hAnsi="Times New Roman" w:cs="Times New Roman"/>
          <w:sz w:val="24"/>
          <w:szCs w:val="24"/>
        </w:rPr>
        <w:t>Реализация предложений Совета по общественному надзору за развитием бухучета, отчетности и аудита должна привести к следующим результатам:</w:t>
      </w:r>
    </w:p>
    <w:p w:rsidR="0099544E" w:rsidRDefault="0099544E" w:rsidP="00A21828">
      <w:pPr>
        <w:spacing w:after="160" w:line="259" w:lineRule="auto"/>
        <w:rPr>
          <w:rFonts w:ascii="Times New Roman" w:eastAsia="Calibri" w:hAnsi="Times New Roman" w:cs="Times New Roman"/>
          <w:b/>
          <w:sz w:val="28"/>
          <w:szCs w:val="28"/>
        </w:rPr>
      </w:pPr>
    </w:p>
    <w:p w:rsidR="00A21828" w:rsidRPr="00A21828" w:rsidRDefault="00E13A05" w:rsidP="00A36AF1">
      <w:pPr>
        <w:spacing w:after="160" w:line="259"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3.1. </w:t>
      </w:r>
      <w:r w:rsidR="00A21828" w:rsidRPr="00A21828">
        <w:rPr>
          <w:rFonts w:ascii="Times New Roman" w:eastAsia="Calibri" w:hAnsi="Times New Roman" w:cs="Times New Roman"/>
          <w:b/>
          <w:sz w:val="28"/>
          <w:szCs w:val="28"/>
        </w:rPr>
        <w:t>В области государственного регулирования аудиторской деятельности:</w:t>
      </w:r>
    </w:p>
    <w:p w:rsidR="0099544E" w:rsidRDefault="0099544E" w:rsidP="00A21828">
      <w:pPr>
        <w:spacing w:line="240" w:lineRule="auto"/>
        <w:jc w:val="both"/>
        <w:rPr>
          <w:rFonts w:ascii="Times New Roman" w:eastAsia="Calibri" w:hAnsi="Times New Roman" w:cs="Times New Roman"/>
          <w:sz w:val="24"/>
          <w:szCs w:val="24"/>
        </w:rPr>
      </w:pPr>
    </w:p>
    <w:p w:rsidR="00A21828" w:rsidRPr="00A21828" w:rsidRDefault="000742EE" w:rsidP="00A21828">
      <w:pPr>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3.1.1. </w:t>
      </w:r>
      <w:r w:rsidR="00A21828" w:rsidRPr="00A21828">
        <w:rPr>
          <w:rFonts w:ascii="Times New Roman" w:eastAsia="Calibri" w:hAnsi="Times New Roman" w:cs="Times New Roman"/>
          <w:sz w:val="24"/>
          <w:szCs w:val="24"/>
        </w:rPr>
        <w:t xml:space="preserve">Будет учтено мнение  Президента РФ </w:t>
      </w:r>
      <w:proofErr w:type="spellStart"/>
      <w:r w:rsidR="00A21828" w:rsidRPr="00A21828">
        <w:rPr>
          <w:rFonts w:ascii="Times New Roman" w:eastAsia="Calibri" w:hAnsi="Times New Roman" w:cs="Times New Roman"/>
          <w:sz w:val="24"/>
          <w:szCs w:val="24"/>
        </w:rPr>
        <w:t>В.В.Путина</w:t>
      </w:r>
      <w:proofErr w:type="spellEnd"/>
      <w:r w:rsidR="00A21828" w:rsidRPr="00A21828">
        <w:rPr>
          <w:rFonts w:ascii="Times New Roman" w:eastAsia="Calibri" w:hAnsi="Times New Roman" w:cs="Times New Roman"/>
          <w:sz w:val="24"/>
          <w:szCs w:val="24"/>
        </w:rPr>
        <w:t>, выраженное им в заключени</w:t>
      </w:r>
      <w:proofErr w:type="gramStart"/>
      <w:r w:rsidR="00A21828" w:rsidRPr="00A21828">
        <w:rPr>
          <w:rFonts w:ascii="Times New Roman" w:eastAsia="Calibri" w:hAnsi="Times New Roman" w:cs="Times New Roman"/>
          <w:sz w:val="24"/>
          <w:szCs w:val="24"/>
        </w:rPr>
        <w:t>и</w:t>
      </w:r>
      <w:proofErr w:type="gramEnd"/>
      <w:r w:rsidR="00A21828" w:rsidRPr="00A21828">
        <w:rPr>
          <w:rFonts w:ascii="Times New Roman" w:eastAsia="Calibri" w:hAnsi="Times New Roman" w:cs="Times New Roman"/>
          <w:sz w:val="24"/>
          <w:szCs w:val="24"/>
        </w:rPr>
        <w:t xml:space="preserve"> от  07 июня 2000 года № Пр-1160 на законопроект  "Об аудиторской деятельности", принятый Госдумой в пер</w:t>
      </w:r>
      <w:r w:rsidR="00BA5CB8">
        <w:rPr>
          <w:rFonts w:ascii="Times New Roman" w:eastAsia="Calibri" w:hAnsi="Times New Roman" w:cs="Times New Roman"/>
          <w:sz w:val="24"/>
          <w:szCs w:val="24"/>
        </w:rPr>
        <w:t>вом чтении 05 апреля 2000 года.</w:t>
      </w:r>
      <w:r w:rsidR="00A21828" w:rsidRPr="00A21828">
        <w:rPr>
          <w:rFonts w:ascii="Times New Roman" w:eastAsia="Calibri" w:hAnsi="Times New Roman" w:cs="Times New Roman"/>
          <w:sz w:val="24"/>
          <w:szCs w:val="24"/>
        </w:rPr>
        <w:t xml:space="preserve"> </w:t>
      </w:r>
    </w:p>
    <w:p w:rsidR="0099544E" w:rsidRDefault="0099544E" w:rsidP="00A21828">
      <w:pPr>
        <w:spacing w:line="240" w:lineRule="auto"/>
        <w:jc w:val="both"/>
        <w:rPr>
          <w:rFonts w:ascii="Times New Roman" w:eastAsia="Calibri" w:hAnsi="Times New Roman" w:cs="Times New Roman"/>
          <w:sz w:val="24"/>
          <w:szCs w:val="24"/>
        </w:rPr>
      </w:pPr>
    </w:p>
    <w:p w:rsidR="0099544E" w:rsidRDefault="000742EE" w:rsidP="00A21828">
      <w:pPr>
        <w:spacing w:line="240" w:lineRule="auto"/>
        <w:jc w:val="both"/>
        <w:rPr>
          <w:rFonts w:ascii="Times New Roman" w:eastAsia="Calibri" w:hAnsi="Times New Roman" w:cs="Times New Roman"/>
          <w:sz w:val="24"/>
          <w:szCs w:val="24"/>
          <w:u w:val="single"/>
        </w:rPr>
      </w:pPr>
      <w:r>
        <w:rPr>
          <w:rFonts w:ascii="Times New Roman" w:eastAsia="Calibri" w:hAnsi="Times New Roman" w:cs="Times New Roman"/>
          <w:sz w:val="24"/>
          <w:szCs w:val="24"/>
        </w:rPr>
        <w:t xml:space="preserve">3.1.2. </w:t>
      </w:r>
      <w:r w:rsidR="00A21828" w:rsidRPr="00A21828">
        <w:rPr>
          <w:rFonts w:ascii="Times New Roman" w:eastAsia="Calibri" w:hAnsi="Times New Roman" w:cs="Times New Roman"/>
          <w:sz w:val="24"/>
          <w:szCs w:val="24"/>
        </w:rPr>
        <w:t>Будет  выполнено требование Указа Президента РФ В.В.Путина от 23.07.2003 № 824, устанавливающего в качестве  приоритетного направления административной реформы «ограничение вмешательства государства в экономическую деятельность субъектов предпринимательства, в том числе прекращение избыточного государственного регулирования».</w:t>
      </w:r>
      <w:r w:rsidR="00A21828" w:rsidRPr="00A21828">
        <w:rPr>
          <w:rFonts w:ascii="Times New Roman" w:eastAsia="Calibri" w:hAnsi="Times New Roman" w:cs="Times New Roman"/>
          <w:sz w:val="24"/>
          <w:szCs w:val="24"/>
          <w:u w:val="single"/>
        </w:rPr>
        <w:t xml:space="preserve"> </w:t>
      </w:r>
    </w:p>
    <w:p w:rsidR="0099544E" w:rsidRDefault="0099544E" w:rsidP="00A21828">
      <w:pPr>
        <w:spacing w:line="240" w:lineRule="auto"/>
        <w:jc w:val="both"/>
        <w:rPr>
          <w:rFonts w:ascii="Times New Roman" w:eastAsia="Calibri" w:hAnsi="Times New Roman" w:cs="Times New Roman"/>
          <w:sz w:val="24"/>
          <w:szCs w:val="24"/>
          <w:u w:val="single"/>
        </w:rPr>
      </w:pPr>
    </w:p>
    <w:p w:rsidR="00A21828" w:rsidRPr="00A21828" w:rsidRDefault="000742EE" w:rsidP="00A21828">
      <w:pPr>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3.1.3. </w:t>
      </w:r>
      <w:r w:rsidR="00A21828" w:rsidRPr="00A21828">
        <w:rPr>
          <w:rFonts w:ascii="Times New Roman" w:eastAsia="Calibri" w:hAnsi="Times New Roman" w:cs="Times New Roman"/>
          <w:sz w:val="24"/>
          <w:szCs w:val="24"/>
        </w:rPr>
        <w:t xml:space="preserve">Будет исполнено требование  </w:t>
      </w:r>
      <w:r w:rsidR="00A21828" w:rsidRPr="00A21828">
        <w:rPr>
          <w:rFonts w:ascii="Times New Roman" w:eastAsia="Calibri" w:hAnsi="Times New Roman" w:cs="Times New Roman"/>
          <w:bCs/>
          <w:sz w:val="24"/>
          <w:szCs w:val="24"/>
        </w:rPr>
        <w:t xml:space="preserve">Указа Президента РФ В.В.Путина от 09.03.2004 № 314 "О системе и структуре федеральных органов исполнительной власти" о том, что федеральное министерство, </w:t>
      </w:r>
      <w:r w:rsidR="00A21828" w:rsidRPr="00A21828">
        <w:rPr>
          <w:rFonts w:ascii="Times New Roman" w:eastAsia="Calibri" w:hAnsi="Times New Roman" w:cs="Times New Roman"/>
          <w:sz w:val="24"/>
          <w:szCs w:val="24"/>
        </w:rPr>
        <w:t>осуществляющее функции по выработке государственной политики и нормативно-правовому регулированию в установленной … сфере деятельности», «не вправе осуществлять функции по контролю и надзору» в установленной сфере деятельности.</w:t>
      </w:r>
    </w:p>
    <w:p w:rsidR="0099544E" w:rsidRDefault="0099544E" w:rsidP="00A21828">
      <w:pPr>
        <w:spacing w:line="240" w:lineRule="auto"/>
        <w:jc w:val="both"/>
        <w:rPr>
          <w:rFonts w:ascii="Times New Roman" w:eastAsia="Calibri" w:hAnsi="Times New Roman" w:cs="Times New Roman"/>
          <w:bCs/>
          <w:sz w:val="24"/>
          <w:szCs w:val="24"/>
        </w:rPr>
      </w:pPr>
    </w:p>
    <w:p w:rsidR="00A21828" w:rsidRPr="00A21828" w:rsidRDefault="000742EE" w:rsidP="00A21828">
      <w:pPr>
        <w:spacing w:line="240" w:lineRule="auto"/>
        <w:jc w:val="both"/>
        <w:rPr>
          <w:rFonts w:ascii="Times New Roman" w:eastAsia="Calibri" w:hAnsi="Times New Roman" w:cs="Times New Roman"/>
          <w:sz w:val="24"/>
          <w:szCs w:val="24"/>
        </w:rPr>
      </w:pPr>
      <w:r>
        <w:rPr>
          <w:rFonts w:ascii="Times New Roman" w:eastAsia="Calibri" w:hAnsi="Times New Roman" w:cs="Times New Roman"/>
          <w:bCs/>
          <w:sz w:val="24"/>
          <w:szCs w:val="24"/>
        </w:rPr>
        <w:t xml:space="preserve">3.1.4. </w:t>
      </w:r>
      <w:r w:rsidR="00A21828" w:rsidRPr="00A21828">
        <w:rPr>
          <w:rFonts w:ascii="Times New Roman" w:eastAsia="Calibri" w:hAnsi="Times New Roman" w:cs="Times New Roman"/>
          <w:bCs/>
          <w:sz w:val="24"/>
          <w:szCs w:val="24"/>
        </w:rPr>
        <w:t>Будет исполнено  Постановление Правительства  РФ от 31.07.2003   № 451  о прекращении избыточных функций  госрегулирования для развития системы саморегулирования   в области экономики и организационного разделения функций по регулированию  аудиторской деятельности, надзору и контролю.</w:t>
      </w:r>
    </w:p>
    <w:p w:rsidR="0099544E" w:rsidRDefault="0099544E" w:rsidP="00A21828">
      <w:pPr>
        <w:spacing w:after="160" w:line="259" w:lineRule="auto"/>
        <w:jc w:val="both"/>
        <w:rPr>
          <w:rFonts w:ascii="Times New Roman" w:eastAsia="Calibri" w:hAnsi="Times New Roman" w:cs="Times New Roman"/>
          <w:sz w:val="24"/>
          <w:szCs w:val="24"/>
        </w:rPr>
      </w:pPr>
    </w:p>
    <w:p w:rsidR="00A21828" w:rsidRPr="00A21828" w:rsidRDefault="000742EE" w:rsidP="00A21828">
      <w:pPr>
        <w:spacing w:after="160"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3.1.5. </w:t>
      </w:r>
      <w:r w:rsidR="00A21828" w:rsidRPr="00A21828">
        <w:rPr>
          <w:rFonts w:ascii="Times New Roman" w:eastAsia="Calibri" w:hAnsi="Times New Roman" w:cs="Times New Roman"/>
          <w:sz w:val="24"/>
          <w:szCs w:val="24"/>
        </w:rPr>
        <w:t xml:space="preserve">Будут четко разграничены государственные функции по регулированию аудиторской деятельности и функции саморегулирования, установленные </w:t>
      </w:r>
      <w:r w:rsidR="00A21828" w:rsidRPr="00A21828">
        <w:rPr>
          <w:rFonts w:ascii="Times New Roman" w:eastAsia="Calibri" w:hAnsi="Times New Roman" w:cs="Times New Roman"/>
          <w:bCs/>
          <w:sz w:val="24"/>
          <w:szCs w:val="24"/>
        </w:rPr>
        <w:t>Федеральным законом от 01.12.2007 № 315-ФЗ  «О саморегулируемых организациях».</w:t>
      </w:r>
    </w:p>
    <w:p w:rsidR="0099544E" w:rsidRDefault="0099544E" w:rsidP="007D4BC4">
      <w:pPr>
        <w:spacing w:after="160" w:line="259" w:lineRule="auto"/>
        <w:jc w:val="both"/>
        <w:rPr>
          <w:rFonts w:ascii="Times New Roman" w:eastAsia="Calibri" w:hAnsi="Times New Roman" w:cs="Times New Roman"/>
          <w:sz w:val="24"/>
          <w:szCs w:val="24"/>
        </w:rPr>
      </w:pPr>
    </w:p>
    <w:p w:rsidR="00A21828" w:rsidRPr="00A21828" w:rsidRDefault="000742EE" w:rsidP="007D4BC4">
      <w:pPr>
        <w:spacing w:after="160"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3.1.6. </w:t>
      </w:r>
      <w:r w:rsidR="00A21828" w:rsidRPr="00A21828">
        <w:rPr>
          <w:rFonts w:ascii="Times New Roman" w:eastAsia="Calibri" w:hAnsi="Times New Roman" w:cs="Times New Roman"/>
          <w:sz w:val="24"/>
          <w:szCs w:val="24"/>
        </w:rPr>
        <w:t>Будет создан «вневедомственный» орган государственного регулирования при Президенте РФ, что позволит вырабатывать и реализовывать эффективную и разумную государственную политику в области развития бухучета и аудита.</w:t>
      </w:r>
    </w:p>
    <w:p w:rsidR="0099544E" w:rsidRDefault="0099544E" w:rsidP="00A21828">
      <w:pPr>
        <w:spacing w:line="240" w:lineRule="auto"/>
        <w:jc w:val="both"/>
        <w:rPr>
          <w:rFonts w:ascii="Times New Roman" w:eastAsia="Calibri" w:hAnsi="Times New Roman" w:cs="Times New Roman"/>
          <w:sz w:val="24"/>
          <w:szCs w:val="24"/>
        </w:rPr>
      </w:pPr>
    </w:p>
    <w:p w:rsidR="00A21828" w:rsidRPr="00A21828" w:rsidRDefault="000742EE" w:rsidP="00A21828">
      <w:pPr>
        <w:spacing w:line="240" w:lineRule="auto"/>
        <w:jc w:val="both"/>
        <w:rPr>
          <w:rFonts w:ascii="Times New Roman" w:eastAsia="Calibri" w:hAnsi="Times New Roman" w:cs="Times New Roman"/>
          <w:bCs/>
          <w:sz w:val="24"/>
          <w:szCs w:val="24"/>
        </w:rPr>
      </w:pPr>
      <w:r>
        <w:rPr>
          <w:rFonts w:ascii="Times New Roman" w:eastAsia="Calibri" w:hAnsi="Times New Roman" w:cs="Times New Roman"/>
          <w:sz w:val="24"/>
          <w:szCs w:val="24"/>
        </w:rPr>
        <w:t xml:space="preserve">3.1.7. </w:t>
      </w:r>
      <w:r w:rsidR="00A21828" w:rsidRPr="00A21828">
        <w:rPr>
          <w:rFonts w:ascii="Times New Roman" w:eastAsia="Calibri" w:hAnsi="Times New Roman" w:cs="Times New Roman"/>
          <w:sz w:val="24"/>
          <w:szCs w:val="24"/>
        </w:rPr>
        <w:t>Будет прекращено дублирование Минфином РФ функций по разработке, утверждению  и контролю за применение</w:t>
      </w:r>
      <w:r w:rsidR="0064459E">
        <w:rPr>
          <w:rFonts w:ascii="Times New Roman" w:eastAsia="Calibri" w:hAnsi="Times New Roman" w:cs="Times New Roman"/>
          <w:sz w:val="24"/>
          <w:szCs w:val="24"/>
        </w:rPr>
        <w:t>м</w:t>
      </w:r>
      <w:r w:rsidR="00A21828" w:rsidRPr="00A21828">
        <w:rPr>
          <w:rFonts w:ascii="Times New Roman" w:eastAsia="Calibri" w:hAnsi="Times New Roman" w:cs="Times New Roman"/>
          <w:sz w:val="24"/>
          <w:szCs w:val="24"/>
        </w:rPr>
        <w:t xml:space="preserve">  стандартов профессиональной деятельности, </w:t>
      </w:r>
      <w:r w:rsidR="00A21828" w:rsidRPr="00A21828">
        <w:rPr>
          <w:rFonts w:ascii="Times New Roman" w:eastAsia="Calibri" w:hAnsi="Times New Roman" w:cs="Times New Roman"/>
          <w:bCs/>
          <w:sz w:val="24"/>
          <w:szCs w:val="24"/>
        </w:rPr>
        <w:t>отнесенных Федеральным законом от 01.12.2007 № 315-ФЗ  «О саморегулируемых организациях»  к области саморегулирования.</w:t>
      </w:r>
    </w:p>
    <w:p w:rsidR="0099544E" w:rsidRDefault="0099544E" w:rsidP="00A21828">
      <w:pPr>
        <w:spacing w:before="77"/>
        <w:jc w:val="both"/>
        <w:textAlignment w:val="baseline"/>
        <w:rPr>
          <w:rFonts w:ascii="Times New Roman" w:eastAsia="Calibri" w:hAnsi="Times New Roman" w:cs="Times New Roman"/>
          <w:color w:val="000000"/>
          <w:sz w:val="24"/>
          <w:szCs w:val="24"/>
          <w:lang w:eastAsia="ru-RU"/>
        </w:rPr>
      </w:pPr>
    </w:p>
    <w:p w:rsidR="00A21828" w:rsidRPr="00A21828" w:rsidRDefault="000742EE" w:rsidP="00A21828">
      <w:pPr>
        <w:spacing w:before="77"/>
        <w:jc w:val="both"/>
        <w:textAlignment w:val="baseline"/>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 xml:space="preserve">3.1.8. </w:t>
      </w:r>
      <w:r w:rsidR="00A21828" w:rsidRPr="00A21828">
        <w:rPr>
          <w:rFonts w:ascii="Times New Roman" w:eastAsia="Calibri" w:hAnsi="Times New Roman" w:cs="Times New Roman"/>
          <w:color w:val="000000"/>
          <w:sz w:val="24"/>
          <w:szCs w:val="24"/>
          <w:lang w:eastAsia="ru-RU"/>
        </w:rPr>
        <w:t xml:space="preserve">Будут прекращены избыточные функции и полномочия </w:t>
      </w:r>
      <w:r w:rsidR="00CA20BC">
        <w:rPr>
          <w:rFonts w:ascii="Times New Roman" w:eastAsia="Calibri" w:hAnsi="Times New Roman" w:cs="Times New Roman"/>
          <w:color w:val="000000"/>
          <w:sz w:val="24"/>
          <w:szCs w:val="24"/>
          <w:lang w:eastAsia="ru-RU"/>
        </w:rPr>
        <w:t>Министерства финансов РФ</w:t>
      </w:r>
      <w:r w:rsidR="00A21828" w:rsidRPr="00A21828">
        <w:rPr>
          <w:rFonts w:ascii="Times New Roman" w:eastAsia="Calibri" w:hAnsi="Times New Roman" w:cs="Times New Roman"/>
          <w:color w:val="000000"/>
          <w:sz w:val="24"/>
          <w:szCs w:val="24"/>
          <w:lang w:eastAsia="ru-RU"/>
        </w:rPr>
        <w:t xml:space="preserve"> в  области </w:t>
      </w:r>
      <w:proofErr w:type="gramStart"/>
      <w:r w:rsidR="00A21828" w:rsidRPr="00A21828">
        <w:rPr>
          <w:rFonts w:ascii="Times New Roman" w:eastAsia="Calibri" w:hAnsi="Times New Roman" w:cs="Times New Roman"/>
          <w:color w:val="000000"/>
          <w:sz w:val="24"/>
          <w:szCs w:val="24"/>
          <w:lang w:eastAsia="ru-RU"/>
        </w:rPr>
        <w:t>контроля за</w:t>
      </w:r>
      <w:proofErr w:type="gramEnd"/>
      <w:r w:rsidR="00A21828" w:rsidRPr="00A21828">
        <w:rPr>
          <w:rFonts w:ascii="Times New Roman" w:eastAsia="Calibri" w:hAnsi="Times New Roman" w:cs="Times New Roman"/>
          <w:color w:val="000000"/>
          <w:sz w:val="24"/>
          <w:szCs w:val="24"/>
          <w:lang w:eastAsia="ru-RU"/>
        </w:rPr>
        <w:t xml:space="preserve"> соответствием федеральных  стандартов аудиторской деятельности в РФ, регламентов аудиторских организаций, аудиторов и СРО аудиторов требованиям Международных стандартов аудита (МСА), разрабатываемых и утверждаемых  Международной Федерацией Бухгалтеров (МФБ), что является уставной функцией самих саморегулируемых организаций аудиторов.</w:t>
      </w:r>
    </w:p>
    <w:p w:rsidR="0099544E" w:rsidRDefault="0099544E" w:rsidP="00A21828">
      <w:pPr>
        <w:spacing w:before="77"/>
        <w:jc w:val="both"/>
        <w:textAlignment w:val="baseline"/>
        <w:rPr>
          <w:rFonts w:ascii="Times New Roman" w:eastAsia="Calibri" w:hAnsi="Times New Roman" w:cs="Times New Roman"/>
          <w:color w:val="000000"/>
          <w:sz w:val="24"/>
          <w:szCs w:val="24"/>
          <w:lang w:eastAsia="ru-RU"/>
        </w:rPr>
      </w:pPr>
    </w:p>
    <w:p w:rsidR="00A21828" w:rsidRPr="00A21828" w:rsidRDefault="000742EE" w:rsidP="00A21828">
      <w:pPr>
        <w:spacing w:before="77"/>
        <w:jc w:val="both"/>
        <w:textAlignment w:val="baseline"/>
        <w:rPr>
          <w:rFonts w:ascii="Times New Roman" w:eastAsia="Times New Roman" w:hAnsi="Times New Roman" w:cs="Times New Roman"/>
          <w:sz w:val="24"/>
          <w:szCs w:val="24"/>
          <w:lang w:eastAsia="ru-RU"/>
        </w:rPr>
      </w:pPr>
      <w:r>
        <w:rPr>
          <w:rFonts w:ascii="Times New Roman" w:eastAsia="Calibri" w:hAnsi="Times New Roman" w:cs="Times New Roman"/>
          <w:color w:val="000000"/>
          <w:sz w:val="24"/>
          <w:szCs w:val="24"/>
          <w:lang w:eastAsia="ru-RU"/>
        </w:rPr>
        <w:t xml:space="preserve">3.1.9. </w:t>
      </w:r>
      <w:r w:rsidR="00A21828" w:rsidRPr="00A21828">
        <w:rPr>
          <w:rFonts w:ascii="Times New Roman" w:eastAsia="Calibri" w:hAnsi="Times New Roman" w:cs="Times New Roman"/>
          <w:color w:val="000000"/>
          <w:sz w:val="24"/>
          <w:szCs w:val="24"/>
          <w:lang w:eastAsia="ru-RU"/>
        </w:rPr>
        <w:t xml:space="preserve">Будут прекращены избыточные функции и полномочия </w:t>
      </w:r>
      <w:r w:rsidR="00CA20BC">
        <w:rPr>
          <w:rFonts w:ascii="Times New Roman" w:eastAsia="Calibri" w:hAnsi="Times New Roman" w:cs="Times New Roman"/>
          <w:color w:val="000000"/>
          <w:sz w:val="24"/>
          <w:szCs w:val="24"/>
          <w:lang w:eastAsia="ru-RU"/>
        </w:rPr>
        <w:t>Министерства финансов РФ</w:t>
      </w:r>
      <w:r w:rsidR="00A21828" w:rsidRPr="00A21828">
        <w:rPr>
          <w:rFonts w:ascii="Times New Roman" w:eastAsia="Calibri" w:hAnsi="Times New Roman" w:cs="Times New Roman"/>
          <w:color w:val="000000"/>
          <w:sz w:val="24"/>
          <w:szCs w:val="24"/>
          <w:lang w:eastAsia="ru-RU"/>
        </w:rPr>
        <w:t xml:space="preserve"> в  области организации внутреннего и внешнего контроля качества работы аудиторских организаций, индивидуальных аудиторов, установления требований к организации указанного контроля</w:t>
      </w:r>
      <w:r w:rsidR="007D4BC4">
        <w:rPr>
          <w:rFonts w:ascii="Times New Roman" w:eastAsia="Calibri" w:hAnsi="Times New Roman" w:cs="Times New Roman"/>
          <w:color w:val="000000"/>
          <w:sz w:val="24"/>
          <w:szCs w:val="24"/>
          <w:lang w:eastAsia="ru-RU"/>
        </w:rPr>
        <w:t>.</w:t>
      </w:r>
    </w:p>
    <w:p w:rsidR="0099544E" w:rsidRDefault="0099544E" w:rsidP="00A21828">
      <w:pPr>
        <w:spacing w:line="240" w:lineRule="auto"/>
        <w:jc w:val="both"/>
        <w:rPr>
          <w:rFonts w:ascii="Times New Roman" w:eastAsia="Calibri" w:hAnsi="Times New Roman" w:cs="Times New Roman"/>
          <w:color w:val="000000"/>
          <w:sz w:val="24"/>
          <w:szCs w:val="24"/>
          <w:lang w:eastAsia="ru-RU"/>
        </w:rPr>
      </w:pPr>
    </w:p>
    <w:p w:rsidR="00A21828" w:rsidRPr="00A21828" w:rsidRDefault="000742EE" w:rsidP="00A21828">
      <w:pPr>
        <w:spacing w:line="240" w:lineRule="auto"/>
        <w:jc w:val="both"/>
        <w:rPr>
          <w:rFonts w:ascii="Times New Roman" w:eastAsia="Calibri" w:hAnsi="Times New Roman" w:cs="Times New Roman"/>
          <w:bCs/>
          <w:sz w:val="24"/>
          <w:szCs w:val="24"/>
        </w:rPr>
      </w:pPr>
      <w:r>
        <w:rPr>
          <w:rFonts w:ascii="Times New Roman" w:eastAsia="Calibri" w:hAnsi="Times New Roman" w:cs="Times New Roman"/>
          <w:color w:val="000000"/>
          <w:sz w:val="24"/>
          <w:szCs w:val="24"/>
          <w:lang w:eastAsia="ru-RU"/>
        </w:rPr>
        <w:t xml:space="preserve">3.1.10. </w:t>
      </w:r>
      <w:r w:rsidR="00A21828" w:rsidRPr="00A21828">
        <w:rPr>
          <w:rFonts w:ascii="Times New Roman" w:eastAsia="Calibri" w:hAnsi="Times New Roman" w:cs="Times New Roman"/>
          <w:color w:val="000000"/>
          <w:sz w:val="24"/>
          <w:szCs w:val="24"/>
          <w:lang w:eastAsia="ru-RU"/>
        </w:rPr>
        <w:t xml:space="preserve">Будут прекращены избыточные функции и полномочия  </w:t>
      </w:r>
      <w:r w:rsidR="00CA20BC">
        <w:rPr>
          <w:rFonts w:ascii="Times New Roman" w:eastAsia="Calibri" w:hAnsi="Times New Roman" w:cs="Times New Roman"/>
          <w:color w:val="000000"/>
          <w:sz w:val="24"/>
          <w:szCs w:val="24"/>
          <w:lang w:eastAsia="ru-RU"/>
        </w:rPr>
        <w:t>Министерства финансов РФ</w:t>
      </w:r>
      <w:r w:rsidR="00A21828" w:rsidRPr="00A21828">
        <w:rPr>
          <w:rFonts w:ascii="Times New Roman" w:eastAsia="Calibri" w:hAnsi="Times New Roman" w:cs="Times New Roman"/>
          <w:color w:val="000000"/>
          <w:sz w:val="24"/>
          <w:szCs w:val="24"/>
          <w:lang w:eastAsia="ru-RU"/>
        </w:rPr>
        <w:t xml:space="preserve"> по организации деятельности подведомственным </w:t>
      </w:r>
      <w:r w:rsidR="00A21828" w:rsidRPr="00A21828">
        <w:rPr>
          <w:rFonts w:ascii="Times New Roman" w:eastAsia="Calibri" w:hAnsi="Times New Roman" w:cs="Times New Roman"/>
          <w:sz w:val="24"/>
          <w:szCs w:val="24"/>
        </w:rPr>
        <w:t xml:space="preserve">«УФО по контролю и надзору» (Федеральное казначейство) </w:t>
      </w:r>
      <w:r w:rsidR="00A21828" w:rsidRPr="00A21828">
        <w:rPr>
          <w:rFonts w:ascii="Times New Roman" w:eastAsia="Calibri" w:hAnsi="Times New Roman" w:cs="Times New Roman"/>
          <w:color w:val="000000"/>
          <w:sz w:val="24"/>
          <w:szCs w:val="24"/>
          <w:lang w:eastAsia="ru-RU"/>
        </w:rPr>
        <w:t xml:space="preserve"> в  области </w:t>
      </w:r>
      <w:proofErr w:type="gramStart"/>
      <w:r w:rsidR="00A21828" w:rsidRPr="00A21828">
        <w:rPr>
          <w:rFonts w:ascii="Times New Roman" w:eastAsia="Calibri" w:hAnsi="Times New Roman" w:cs="Times New Roman"/>
          <w:color w:val="000000"/>
          <w:sz w:val="24"/>
          <w:szCs w:val="24"/>
          <w:lang w:eastAsia="ru-RU"/>
        </w:rPr>
        <w:t>контроля за</w:t>
      </w:r>
      <w:proofErr w:type="gramEnd"/>
      <w:r w:rsidR="00A21828" w:rsidRPr="00A21828">
        <w:rPr>
          <w:rFonts w:ascii="Times New Roman" w:eastAsia="Calibri" w:hAnsi="Times New Roman" w:cs="Times New Roman"/>
          <w:color w:val="000000"/>
          <w:sz w:val="24"/>
          <w:szCs w:val="24"/>
          <w:lang w:eastAsia="ru-RU"/>
        </w:rPr>
        <w:t xml:space="preserve"> деятельностью аудиторских организаций.</w:t>
      </w:r>
    </w:p>
    <w:p w:rsidR="0099544E" w:rsidRDefault="0099544E" w:rsidP="00A21828">
      <w:pPr>
        <w:spacing w:after="160" w:line="259" w:lineRule="auto"/>
        <w:jc w:val="both"/>
        <w:rPr>
          <w:rFonts w:ascii="Times New Roman" w:eastAsia="Calibri" w:hAnsi="Times New Roman" w:cs="Times New Roman"/>
          <w:color w:val="000000"/>
          <w:sz w:val="24"/>
          <w:szCs w:val="24"/>
          <w:lang w:eastAsia="ru-RU"/>
        </w:rPr>
      </w:pPr>
    </w:p>
    <w:p w:rsidR="00A21828" w:rsidRPr="00A21828" w:rsidRDefault="000742EE" w:rsidP="00A21828">
      <w:pPr>
        <w:spacing w:after="160" w:line="259" w:lineRule="auto"/>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lang w:eastAsia="ru-RU"/>
        </w:rPr>
        <w:t xml:space="preserve">3.1.11. </w:t>
      </w:r>
      <w:r w:rsidR="00A21828" w:rsidRPr="00A21828">
        <w:rPr>
          <w:rFonts w:ascii="Times New Roman" w:eastAsia="Calibri" w:hAnsi="Times New Roman" w:cs="Times New Roman"/>
          <w:sz w:val="24"/>
          <w:szCs w:val="24"/>
        </w:rPr>
        <w:t xml:space="preserve">Будет прекращено дублирование подведомственным </w:t>
      </w:r>
      <w:r w:rsidR="00CA20BC">
        <w:rPr>
          <w:rFonts w:ascii="Times New Roman" w:eastAsia="Calibri" w:hAnsi="Times New Roman" w:cs="Times New Roman"/>
          <w:sz w:val="24"/>
          <w:szCs w:val="24"/>
        </w:rPr>
        <w:t>Министерству финансов РФ</w:t>
      </w:r>
      <w:r w:rsidR="00A21828" w:rsidRPr="00A21828">
        <w:rPr>
          <w:rFonts w:ascii="Times New Roman" w:eastAsia="Calibri" w:hAnsi="Times New Roman" w:cs="Times New Roman"/>
          <w:sz w:val="24"/>
          <w:szCs w:val="24"/>
        </w:rPr>
        <w:t xml:space="preserve">  «УФО по контролю и надзору» (Федеральное казначейство) абсолютно несвойственных ему функций по </w:t>
      </w:r>
      <w:proofErr w:type="gramStart"/>
      <w:r w:rsidR="00A21828" w:rsidRPr="00A21828">
        <w:rPr>
          <w:rFonts w:ascii="Times New Roman" w:eastAsia="Calibri" w:hAnsi="Times New Roman" w:cs="Times New Roman"/>
          <w:sz w:val="24"/>
          <w:szCs w:val="24"/>
        </w:rPr>
        <w:t>контролю за</w:t>
      </w:r>
      <w:proofErr w:type="gramEnd"/>
      <w:r w:rsidR="00A21828" w:rsidRPr="00A21828">
        <w:rPr>
          <w:rFonts w:ascii="Times New Roman" w:eastAsia="Calibri" w:hAnsi="Times New Roman" w:cs="Times New Roman"/>
          <w:sz w:val="24"/>
          <w:szCs w:val="24"/>
        </w:rPr>
        <w:t xml:space="preserve"> выполнением аудиторами профессиональных стандартов, Кодекса этики и Правил независимости, что является законодательной и уставной функцией  саморегулируемых организаций аудиторов.</w:t>
      </w:r>
    </w:p>
    <w:p w:rsidR="00A21828" w:rsidRPr="00A21828" w:rsidRDefault="000742EE" w:rsidP="00A21828">
      <w:pPr>
        <w:spacing w:after="160" w:line="259" w:lineRule="auto"/>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lang w:eastAsia="ru-RU"/>
        </w:rPr>
        <w:t xml:space="preserve">3.1.12. </w:t>
      </w:r>
      <w:r w:rsidR="00A21828" w:rsidRPr="00A21828">
        <w:rPr>
          <w:rFonts w:ascii="Times New Roman" w:eastAsia="Calibri" w:hAnsi="Times New Roman" w:cs="Times New Roman"/>
          <w:sz w:val="24"/>
          <w:szCs w:val="24"/>
        </w:rPr>
        <w:t>Будет прекращена практика осуществления «проведение контроля качества работы аудиторов» государственными служащими, не имеющими ни профессионального образования, ни аттестатов аудиторов, ни опыта профессиональной деятельности в сфере аудита.</w:t>
      </w:r>
    </w:p>
    <w:p w:rsidR="0099544E" w:rsidRDefault="0099544E" w:rsidP="00A21828">
      <w:pPr>
        <w:spacing w:after="160" w:line="259" w:lineRule="auto"/>
        <w:jc w:val="both"/>
        <w:rPr>
          <w:rFonts w:ascii="Times New Roman" w:eastAsia="Calibri" w:hAnsi="Times New Roman" w:cs="Times New Roman"/>
          <w:color w:val="000000"/>
          <w:sz w:val="24"/>
          <w:szCs w:val="24"/>
          <w:lang w:eastAsia="ru-RU"/>
        </w:rPr>
      </w:pPr>
    </w:p>
    <w:p w:rsidR="00A21828" w:rsidRPr="00A21828" w:rsidRDefault="000742EE" w:rsidP="00A21828">
      <w:pPr>
        <w:spacing w:after="160" w:line="259" w:lineRule="auto"/>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lang w:eastAsia="ru-RU"/>
        </w:rPr>
        <w:lastRenderedPageBreak/>
        <w:t xml:space="preserve">3.1.13. </w:t>
      </w:r>
      <w:r w:rsidR="00A21828" w:rsidRPr="00A21828">
        <w:rPr>
          <w:rFonts w:ascii="Times New Roman" w:eastAsia="Calibri" w:hAnsi="Times New Roman" w:cs="Times New Roman"/>
          <w:sz w:val="24"/>
          <w:szCs w:val="24"/>
        </w:rPr>
        <w:t xml:space="preserve">Будет исключена  возможность прекращения профессиональной деятельности аудиторов во внесудебном порядке, по письменному указанию государственных чиновников. </w:t>
      </w:r>
    </w:p>
    <w:p w:rsidR="0099544E" w:rsidRDefault="0099544E" w:rsidP="00A21828">
      <w:pPr>
        <w:spacing w:before="77"/>
        <w:jc w:val="both"/>
        <w:textAlignment w:val="baseline"/>
        <w:rPr>
          <w:rFonts w:ascii="Times New Roman" w:eastAsia="Calibri" w:hAnsi="Times New Roman" w:cs="Times New Roman"/>
          <w:color w:val="000000"/>
          <w:sz w:val="24"/>
          <w:szCs w:val="24"/>
          <w:lang w:eastAsia="ru-RU"/>
        </w:rPr>
      </w:pPr>
    </w:p>
    <w:p w:rsidR="00A21828" w:rsidRPr="00A21828" w:rsidRDefault="000742EE" w:rsidP="00A21828">
      <w:pPr>
        <w:spacing w:before="77"/>
        <w:jc w:val="both"/>
        <w:textAlignment w:val="baseline"/>
        <w:rPr>
          <w:rFonts w:ascii="Times New Roman" w:eastAsia="Times New Roman" w:hAnsi="Times New Roman" w:cs="Times New Roman"/>
          <w:sz w:val="24"/>
          <w:szCs w:val="24"/>
          <w:lang w:eastAsia="ru-RU"/>
        </w:rPr>
      </w:pPr>
      <w:r>
        <w:rPr>
          <w:rFonts w:ascii="Times New Roman" w:eastAsia="Calibri" w:hAnsi="Times New Roman" w:cs="Times New Roman"/>
          <w:color w:val="000000"/>
          <w:sz w:val="24"/>
          <w:szCs w:val="24"/>
          <w:lang w:eastAsia="ru-RU"/>
        </w:rPr>
        <w:t xml:space="preserve">3.1.14. </w:t>
      </w:r>
      <w:r w:rsidR="00A21828" w:rsidRPr="00A21828">
        <w:rPr>
          <w:rFonts w:ascii="Times New Roman" w:eastAsia="Calibri" w:hAnsi="Times New Roman" w:cs="Times New Roman"/>
          <w:sz w:val="24"/>
          <w:szCs w:val="24"/>
        </w:rPr>
        <w:t xml:space="preserve">Будет прекращено </w:t>
      </w:r>
      <w:r w:rsidR="00A21828" w:rsidRPr="00A21828">
        <w:rPr>
          <w:rFonts w:ascii="Times New Roman" w:eastAsia="Calibri" w:hAnsi="Times New Roman" w:cs="Times New Roman"/>
          <w:color w:val="000000"/>
          <w:sz w:val="24"/>
          <w:szCs w:val="24"/>
          <w:lang w:eastAsia="ru-RU"/>
        </w:rPr>
        <w:t xml:space="preserve">право </w:t>
      </w:r>
      <w:r w:rsidR="00CA20BC">
        <w:rPr>
          <w:rFonts w:ascii="Times New Roman" w:eastAsia="Calibri" w:hAnsi="Times New Roman" w:cs="Times New Roman"/>
          <w:color w:val="000000"/>
          <w:sz w:val="24"/>
          <w:szCs w:val="24"/>
          <w:lang w:eastAsia="ru-RU"/>
        </w:rPr>
        <w:t>Министерства финансов РФ</w:t>
      </w:r>
      <w:r w:rsidR="00A21828" w:rsidRPr="00A21828">
        <w:rPr>
          <w:rFonts w:ascii="Times New Roman" w:eastAsia="Calibri" w:hAnsi="Times New Roman" w:cs="Times New Roman"/>
          <w:color w:val="000000"/>
          <w:sz w:val="24"/>
          <w:szCs w:val="24"/>
          <w:lang w:eastAsia="ru-RU"/>
        </w:rPr>
        <w:t xml:space="preserve"> на исключение сведений о СРО аудиторов из госреестра во внесудебном порядке (части 3-5 ст. 21 и часть 3 п.5 ст. 22), с сохранением  право обращения в суд, предусмотренное п.6 статьи 21 Федерального закона от 30.12.2008 </w:t>
      </w:r>
      <w:r w:rsidR="00496516">
        <w:rPr>
          <w:rFonts w:ascii="Times New Roman" w:eastAsia="Calibri" w:hAnsi="Times New Roman" w:cs="Times New Roman"/>
          <w:color w:val="000000"/>
          <w:sz w:val="24"/>
          <w:szCs w:val="24"/>
          <w:lang w:eastAsia="ru-RU"/>
        </w:rPr>
        <w:t>№</w:t>
      </w:r>
      <w:r w:rsidR="00A21828" w:rsidRPr="00A21828">
        <w:rPr>
          <w:rFonts w:ascii="Times New Roman" w:eastAsia="Calibri" w:hAnsi="Times New Roman" w:cs="Times New Roman"/>
          <w:color w:val="000000"/>
          <w:sz w:val="24"/>
          <w:szCs w:val="24"/>
          <w:lang w:eastAsia="ru-RU"/>
        </w:rPr>
        <w:t xml:space="preserve"> 307-ФЗ «Об аудиторской деятельности».</w:t>
      </w:r>
    </w:p>
    <w:p w:rsidR="0099544E" w:rsidRDefault="0099544E" w:rsidP="00A21828">
      <w:pPr>
        <w:spacing w:after="160" w:line="259" w:lineRule="auto"/>
        <w:jc w:val="both"/>
        <w:rPr>
          <w:rFonts w:ascii="Times New Roman" w:eastAsia="Calibri" w:hAnsi="Times New Roman" w:cs="Times New Roman"/>
          <w:color w:val="000000"/>
          <w:sz w:val="24"/>
          <w:szCs w:val="24"/>
          <w:lang w:eastAsia="ru-RU"/>
        </w:rPr>
      </w:pPr>
    </w:p>
    <w:p w:rsidR="00A21828" w:rsidRPr="00A21828" w:rsidRDefault="000742EE" w:rsidP="00A21828">
      <w:pPr>
        <w:spacing w:after="160" w:line="259" w:lineRule="auto"/>
        <w:jc w:val="both"/>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 xml:space="preserve">3.1.15. </w:t>
      </w:r>
      <w:r w:rsidR="00A21828" w:rsidRPr="00A21828">
        <w:rPr>
          <w:rFonts w:ascii="Times New Roman" w:eastAsia="Calibri" w:hAnsi="Times New Roman" w:cs="Times New Roman"/>
          <w:color w:val="000000"/>
          <w:sz w:val="24"/>
          <w:szCs w:val="24"/>
          <w:lang w:eastAsia="ru-RU"/>
        </w:rPr>
        <w:t>Будут прекращены и переданы в саморегулируемые организац</w:t>
      </w:r>
      <w:proofErr w:type="gramStart"/>
      <w:r w:rsidR="00A21828" w:rsidRPr="00A21828">
        <w:rPr>
          <w:rFonts w:ascii="Times New Roman" w:eastAsia="Calibri" w:hAnsi="Times New Roman" w:cs="Times New Roman"/>
          <w:color w:val="000000"/>
          <w:sz w:val="24"/>
          <w:szCs w:val="24"/>
          <w:lang w:eastAsia="ru-RU"/>
        </w:rPr>
        <w:t>ии ау</w:t>
      </w:r>
      <w:proofErr w:type="gramEnd"/>
      <w:r w:rsidR="00A21828" w:rsidRPr="00A21828">
        <w:rPr>
          <w:rFonts w:ascii="Times New Roman" w:eastAsia="Calibri" w:hAnsi="Times New Roman" w:cs="Times New Roman"/>
          <w:color w:val="000000"/>
          <w:sz w:val="24"/>
          <w:szCs w:val="24"/>
          <w:lang w:eastAsia="ru-RU"/>
        </w:rPr>
        <w:t xml:space="preserve">диторов функции и полномочия </w:t>
      </w:r>
      <w:r w:rsidR="00CA20BC">
        <w:rPr>
          <w:rFonts w:ascii="Times New Roman" w:eastAsia="Calibri" w:hAnsi="Times New Roman" w:cs="Times New Roman"/>
          <w:color w:val="000000"/>
          <w:sz w:val="24"/>
          <w:szCs w:val="24"/>
          <w:lang w:eastAsia="ru-RU"/>
        </w:rPr>
        <w:t>Министерства финансов РФ</w:t>
      </w:r>
      <w:r w:rsidR="00A21828" w:rsidRPr="00A21828">
        <w:rPr>
          <w:rFonts w:ascii="Times New Roman" w:eastAsia="Calibri" w:hAnsi="Times New Roman" w:cs="Times New Roman"/>
          <w:color w:val="000000"/>
          <w:sz w:val="24"/>
          <w:szCs w:val="24"/>
          <w:lang w:eastAsia="ru-RU"/>
        </w:rPr>
        <w:t xml:space="preserve"> в  области регламентации «входа» в профессию, а именно по организации деятельности Единой Аттестационной Комиссии (ЕАК).</w:t>
      </w:r>
    </w:p>
    <w:p w:rsidR="0099544E" w:rsidRDefault="0099544E" w:rsidP="00A21828">
      <w:pPr>
        <w:spacing w:before="77" w:after="0" w:line="240" w:lineRule="auto"/>
        <w:jc w:val="both"/>
        <w:textAlignment w:val="baseline"/>
        <w:rPr>
          <w:rFonts w:ascii="Times New Roman" w:eastAsia="Calibri" w:hAnsi="Times New Roman" w:cs="Times New Roman"/>
          <w:color w:val="000000"/>
          <w:sz w:val="24"/>
          <w:szCs w:val="24"/>
          <w:lang w:eastAsia="ru-RU"/>
        </w:rPr>
      </w:pPr>
    </w:p>
    <w:p w:rsidR="00A21828" w:rsidRPr="00A21828" w:rsidRDefault="000742EE" w:rsidP="00A21828">
      <w:pPr>
        <w:spacing w:before="77" w:after="0" w:line="240" w:lineRule="auto"/>
        <w:jc w:val="both"/>
        <w:textAlignment w:val="baseline"/>
        <w:rPr>
          <w:rFonts w:ascii="Times New Roman" w:eastAsia="Times New Roman" w:hAnsi="Times New Roman" w:cs="Times New Roman"/>
          <w:sz w:val="24"/>
          <w:szCs w:val="24"/>
          <w:lang w:eastAsia="ru-RU"/>
        </w:rPr>
      </w:pPr>
      <w:r>
        <w:rPr>
          <w:rFonts w:ascii="Times New Roman" w:eastAsia="Calibri" w:hAnsi="Times New Roman" w:cs="Times New Roman"/>
          <w:color w:val="000000"/>
          <w:sz w:val="24"/>
          <w:szCs w:val="24"/>
          <w:lang w:eastAsia="ru-RU"/>
        </w:rPr>
        <w:t xml:space="preserve">3.1.16. </w:t>
      </w:r>
      <w:r w:rsidR="00A21828" w:rsidRPr="00A21828">
        <w:rPr>
          <w:rFonts w:ascii="Times New Roman" w:eastAsia="+mn-ea" w:hAnsi="Times New Roman" w:cs="Times New Roman"/>
          <w:color w:val="000000"/>
          <w:sz w:val="24"/>
          <w:szCs w:val="24"/>
          <w:lang w:eastAsia="ru-RU"/>
        </w:rPr>
        <w:t xml:space="preserve">Будут исключены   из компетенции </w:t>
      </w:r>
      <w:r w:rsidR="00CA20BC">
        <w:rPr>
          <w:rFonts w:ascii="Times New Roman" w:eastAsia="+mn-ea" w:hAnsi="Times New Roman" w:cs="Times New Roman"/>
          <w:color w:val="000000"/>
          <w:sz w:val="24"/>
          <w:szCs w:val="24"/>
          <w:lang w:eastAsia="ru-RU"/>
        </w:rPr>
        <w:t>Министерства финансов РФ</w:t>
      </w:r>
      <w:r w:rsidR="00A21828" w:rsidRPr="00A21828">
        <w:rPr>
          <w:rFonts w:ascii="Times New Roman" w:eastAsia="+mn-ea" w:hAnsi="Times New Roman" w:cs="Times New Roman"/>
          <w:color w:val="000000"/>
          <w:sz w:val="24"/>
          <w:szCs w:val="24"/>
          <w:lang w:eastAsia="ru-RU"/>
        </w:rPr>
        <w:t xml:space="preserve"> и переданы в саморегулируемые организац</w:t>
      </w:r>
      <w:proofErr w:type="gramStart"/>
      <w:r w:rsidR="00A21828" w:rsidRPr="00A21828">
        <w:rPr>
          <w:rFonts w:ascii="Times New Roman" w:eastAsia="+mn-ea" w:hAnsi="Times New Roman" w:cs="Times New Roman"/>
          <w:color w:val="000000"/>
          <w:sz w:val="24"/>
          <w:szCs w:val="24"/>
          <w:lang w:eastAsia="ru-RU"/>
        </w:rPr>
        <w:t>ии ау</w:t>
      </w:r>
      <w:proofErr w:type="gramEnd"/>
      <w:r w:rsidR="00A21828" w:rsidRPr="00A21828">
        <w:rPr>
          <w:rFonts w:ascii="Times New Roman" w:eastAsia="+mn-ea" w:hAnsi="Times New Roman" w:cs="Times New Roman"/>
          <w:color w:val="000000"/>
          <w:sz w:val="24"/>
          <w:szCs w:val="24"/>
          <w:lang w:eastAsia="ru-RU"/>
        </w:rPr>
        <w:t xml:space="preserve">диторов (Совету ЕАК) функции по определению порядка проведения квалификационного экзамена, порядка участия в квалификационном экзамене, порядка определения результатов квалификационного  экзамена, порядка проведения квалификационного экзамена, определение размера и порядка взимания платы за прием квалификационного  экзамена. </w:t>
      </w:r>
    </w:p>
    <w:p w:rsidR="0099544E" w:rsidRDefault="0099544E" w:rsidP="00A21828">
      <w:pPr>
        <w:spacing w:before="77"/>
        <w:jc w:val="both"/>
        <w:textAlignment w:val="baseline"/>
        <w:rPr>
          <w:rFonts w:ascii="Times New Roman" w:eastAsia="Calibri" w:hAnsi="Times New Roman" w:cs="Times New Roman"/>
          <w:color w:val="000000"/>
          <w:sz w:val="24"/>
          <w:szCs w:val="24"/>
          <w:lang w:eastAsia="ru-RU"/>
        </w:rPr>
      </w:pPr>
    </w:p>
    <w:p w:rsidR="00A21828" w:rsidRPr="00A21828" w:rsidRDefault="000742EE" w:rsidP="00A21828">
      <w:pPr>
        <w:spacing w:before="77"/>
        <w:jc w:val="both"/>
        <w:textAlignment w:val="baseline"/>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 xml:space="preserve">3.1.17. </w:t>
      </w:r>
      <w:proofErr w:type="gramStart"/>
      <w:r w:rsidR="00A21828" w:rsidRPr="00A21828">
        <w:rPr>
          <w:rFonts w:ascii="Times New Roman" w:eastAsia="Calibri" w:hAnsi="Times New Roman" w:cs="Times New Roman"/>
          <w:color w:val="000000"/>
          <w:sz w:val="24"/>
          <w:szCs w:val="24"/>
          <w:lang w:eastAsia="ru-RU"/>
        </w:rPr>
        <w:t xml:space="preserve">Будут прекращены несвойственные государству функции, возложенные ныне  «совет по аудиторской деятельности» при </w:t>
      </w:r>
      <w:r w:rsidR="00496516">
        <w:rPr>
          <w:rFonts w:ascii="Times New Roman" w:eastAsia="Calibri" w:hAnsi="Times New Roman" w:cs="Times New Roman"/>
          <w:color w:val="000000"/>
          <w:sz w:val="24"/>
          <w:szCs w:val="24"/>
          <w:lang w:eastAsia="ru-RU"/>
        </w:rPr>
        <w:t>Министерстве финансов РФ</w:t>
      </w:r>
      <w:r w:rsidR="00A21828" w:rsidRPr="00A21828">
        <w:rPr>
          <w:rFonts w:ascii="Times New Roman" w:eastAsia="Calibri" w:hAnsi="Times New Roman" w:cs="Times New Roman"/>
          <w:color w:val="000000"/>
          <w:sz w:val="24"/>
          <w:szCs w:val="24"/>
          <w:lang w:eastAsia="ru-RU"/>
        </w:rPr>
        <w:t>: «одобрение» порядка разработки стандартов профессиональной деятельности; «рассмотрение» проектов стандартов профессиональной  деятельности;   «утверждение» стандартов профессиональной деятельности;   «одобрение» Кодекса профессиональной этики аудиторов;   «одобрение» Правил независимости аудиторов;  «определение» областей знаний, из которых устанавливается перечень вопросов, предлагаемых претенденту на квалификационном экзамене.</w:t>
      </w:r>
      <w:proofErr w:type="gramEnd"/>
    </w:p>
    <w:p w:rsidR="00E13A05" w:rsidRDefault="00E13A05" w:rsidP="00A21828">
      <w:pPr>
        <w:spacing w:after="160" w:line="259" w:lineRule="auto"/>
        <w:rPr>
          <w:rFonts w:ascii="Times New Roman" w:eastAsia="Calibri" w:hAnsi="Times New Roman" w:cs="Times New Roman"/>
          <w:b/>
          <w:sz w:val="28"/>
          <w:szCs w:val="28"/>
        </w:rPr>
      </w:pPr>
    </w:p>
    <w:p w:rsidR="00A21828" w:rsidRPr="00A21828" w:rsidRDefault="00E13A05" w:rsidP="0099544E">
      <w:pPr>
        <w:pageBreakBefore/>
        <w:spacing w:after="160" w:line="259" w:lineRule="auto"/>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 xml:space="preserve">3.2. </w:t>
      </w:r>
      <w:r w:rsidR="00A21828" w:rsidRPr="00A21828">
        <w:rPr>
          <w:rFonts w:ascii="Times New Roman" w:eastAsia="Calibri" w:hAnsi="Times New Roman" w:cs="Times New Roman"/>
          <w:b/>
          <w:sz w:val="28"/>
          <w:szCs w:val="28"/>
        </w:rPr>
        <w:t>В области саморегулирования аудиторской деятельности:</w:t>
      </w:r>
    </w:p>
    <w:p w:rsidR="0099544E" w:rsidRDefault="0099544E" w:rsidP="00A21828">
      <w:pPr>
        <w:spacing w:line="240" w:lineRule="auto"/>
        <w:jc w:val="both"/>
        <w:rPr>
          <w:rFonts w:ascii="Times New Roman" w:eastAsia="Calibri" w:hAnsi="Times New Roman" w:cs="Times New Roman"/>
          <w:bCs/>
          <w:sz w:val="24"/>
          <w:szCs w:val="24"/>
        </w:rPr>
      </w:pPr>
    </w:p>
    <w:p w:rsidR="00A21828" w:rsidRPr="00A21828" w:rsidRDefault="000742EE" w:rsidP="00A21828">
      <w:pPr>
        <w:spacing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3.2.1. </w:t>
      </w:r>
      <w:r w:rsidR="00A21828" w:rsidRPr="00A21828">
        <w:rPr>
          <w:rFonts w:ascii="Times New Roman" w:eastAsia="Calibri" w:hAnsi="Times New Roman" w:cs="Times New Roman"/>
          <w:bCs/>
          <w:sz w:val="24"/>
          <w:szCs w:val="24"/>
        </w:rPr>
        <w:t>Будет исполнено  требование Постановления Правительства  РФ от 31.07.2003   № 451, в смысле прекращения избыточных функций  госрегулирования и развития системы саморегулирования   в области аудиторской деятельности.</w:t>
      </w:r>
    </w:p>
    <w:p w:rsidR="0099544E" w:rsidRDefault="0099544E" w:rsidP="00A21828">
      <w:pPr>
        <w:jc w:val="both"/>
        <w:rPr>
          <w:rFonts w:ascii="Times New Roman" w:eastAsia="Calibri" w:hAnsi="Times New Roman" w:cs="Times New Roman"/>
          <w:bCs/>
          <w:sz w:val="24"/>
          <w:szCs w:val="24"/>
        </w:rPr>
      </w:pPr>
    </w:p>
    <w:p w:rsidR="00A21828" w:rsidRPr="00A21828" w:rsidRDefault="000742EE" w:rsidP="00A21828">
      <w:pPr>
        <w:jc w:val="both"/>
        <w:rPr>
          <w:rFonts w:ascii="Times New Roman" w:eastAsia="+mn-ea" w:hAnsi="Times New Roman" w:cs="Times New Roman"/>
          <w:color w:val="000000"/>
          <w:sz w:val="24"/>
          <w:szCs w:val="24"/>
          <w:lang w:eastAsia="ru-RU"/>
        </w:rPr>
      </w:pPr>
      <w:r>
        <w:rPr>
          <w:rFonts w:ascii="Times New Roman" w:eastAsia="Calibri" w:hAnsi="Times New Roman" w:cs="Times New Roman"/>
          <w:bCs/>
          <w:sz w:val="24"/>
          <w:szCs w:val="24"/>
        </w:rPr>
        <w:t xml:space="preserve">3.2.2. </w:t>
      </w:r>
      <w:r w:rsidR="00A21828" w:rsidRPr="00A21828">
        <w:rPr>
          <w:rFonts w:ascii="Times New Roman" w:eastAsia="Calibri" w:hAnsi="Times New Roman" w:cs="Times New Roman"/>
          <w:sz w:val="24"/>
          <w:szCs w:val="24"/>
        </w:rPr>
        <w:t>В саморегулируемые организации будут переданы исключительные функции «саморегулирования» аудиторской деятельности, исходя из требований  ст.2  действующего Федерального закона от 01.12.2007 № 315-ФЗ</w:t>
      </w:r>
      <w:r w:rsidR="00A36AF1">
        <w:rPr>
          <w:rFonts w:ascii="Times New Roman" w:eastAsia="Calibri" w:hAnsi="Times New Roman" w:cs="Times New Roman"/>
          <w:sz w:val="24"/>
          <w:szCs w:val="24"/>
        </w:rPr>
        <w:t xml:space="preserve"> «О саморегулировании»</w:t>
      </w:r>
      <w:r w:rsidR="00A21828" w:rsidRPr="00A21828">
        <w:rPr>
          <w:rFonts w:ascii="Times New Roman" w:eastAsia="Calibri" w:hAnsi="Times New Roman" w:cs="Times New Roman"/>
          <w:sz w:val="24"/>
          <w:szCs w:val="24"/>
        </w:rPr>
        <w:t xml:space="preserve"> </w:t>
      </w:r>
      <w:r w:rsidR="00A21828" w:rsidRPr="00A21828">
        <w:rPr>
          <w:rFonts w:ascii="Times New Roman" w:eastAsia="+mn-ea" w:hAnsi="Times New Roman" w:cs="Times New Roman"/>
          <w:color w:val="000000"/>
          <w:sz w:val="24"/>
          <w:szCs w:val="24"/>
          <w:lang w:eastAsia="ru-RU"/>
        </w:rPr>
        <w:t xml:space="preserve">и предмета саморегулирования, установленного в ст.1  </w:t>
      </w:r>
      <w:r w:rsidR="00A21828" w:rsidRPr="00A21828">
        <w:rPr>
          <w:rFonts w:ascii="Times New Roman" w:eastAsia="Calibri" w:hAnsi="Times New Roman" w:cs="Times New Roman"/>
          <w:color w:val="000000"/>
          <w:sz w:val="24"/>
          <w:szCs w:val="24"/>
          <w:lang w:eastAsia="ru-RU"/>
        </w:rPr>
        <w:t xml:space="preserve">Федерального закона от 30.12.2008 </w:t>
      </w:r>
      <w:r w:rsidR="00496516">
        <w:rPr>
          <w:rFonts w:ascii="Times New Roman" w:eastAsia="Calibri" w:hAnsi="Times New Roman" w:cs="Times New Roman"/>
          <w:color w:val="000000"/>
          <w:sz w:val="24"/>
          <w:szCs w:val="24"/>
          <w:lang w:eastAsia="ru-RU"/>
        </w:rPr>
        <w:t>№</w:t>
      </w:r>
      <w:r w:rsidR="00A21828" w:rsidRPr="00A21828">
        <w:rPr>
          <w:rFonts w:ascii="Times New Roman" w:eastAsia="Calibri" w:hAnsi="Times New Roman" w:cs="Times New Roman"/>
          <w:color w:val="000000"/>
          <w:sz w:val="24"/>
          <w:szCs w:val="24"/>
          <w:lang w:eastAsia="ru-RU"/>
        </w:rPr>
        <w:t xml:space="preserve"> 307-ФЗ «Об аудиторской деятельности», а именно</w:t>
      </w:r>
      <w:r w:rsidR="00A21828" w:rsidRPr="00A21828">
        <w:rPr>
          <w:rFonts w:ascii="Times New Roman" w:eastAsia="+mn-ea" w:hAnsi="Times New Roman" w:cs="Times New Roman"/>
          <w:color w:val="000000"/>
          <w:sz w:val="24"/>
          <w:szCs w:val="24"/>
          <w:lang w:eastAsia="ru-RU"/>
        </w:rPr>
        <w:t xml:space="preserve">: </w:t>
      </w:r>
    </w:p>
    <w:p w:rsidR="00A21828" w:rsidRPr="00A21828" w:rsidRDefault="00A21828" w:rsidP="00A21828">
      <w:pPr>
        <w:spacing w:before="77" w:after="0" w:line="240" w:lineRule="auto"/>
        <w:ind w:left="567"/>
        <w:jc w:val="both"/>
        <w:textAlignment w:val="baseline"/>
        <w:rPr>
          <w:rFonts w:ascii="Times New Roman" w:eastAsia="Calibri" w:hAnsi="Times New Roman" w:cs="Times New Roman"/>
          <w:sz w:val="24"/>
          <w:szCs w:val="24"/>
        </w:rPr>
      </w:pPr>
      <w:r w:rsidRPr="00A21828">
        <w:rPr>
          <w:rFonts w:ascii="Times New Roman" w:eastAsia="+mn-ea" w:hAnsi="Times New Roman" w:cs="Times New Roman"/>
          <w:color w:val="000000"/>
          <w:sz w:val="24"/>
          <w:szCs w:val="24"/>
          <w:lang w:eastAsia="ru-RU"/>
        </w:rPr>
        <w:t>1. Ме</w:t>
      </w:r>
      <w:r w:rsidRPr="00A21828">
        <w:rPr>
          <w:rFonts w:ascii="Times New Roman" w:eastAsia="Calibri" w:hAnsi="Times New Roman" w:cs="Times New Roman"/>
          <w:sz w:val="24"/>
          <w:szCs w:val="24"/>
        </w:rPr>
        <w:t>тодологическое обеспечение аудиторской деятельности, включая разработку</w:t>
      </w:r>
      <w:r w:rsidRPr="00A21828">
        <w:rPr>
          <w:rFonts w:ascii="Times New Roman" w:eastAsia="+mn-ea" w:hAnsi="Times New Roman" w:cs="Times New Roman"/>
          <w:color w:val="000000"/>
          <w:sz w:val="24"/>
          <w:szCs w:val="24"/>
          <w:lang w:eastAsia="ru-RU"/>
        </w:rPr>
        <w:t xml:space="preserve">  и утверждение Правил (стандартов) профессиональной деятельности, обязательных для применения всеми аудиторами и аудиторскими организациями, с учетом принятого </w:t>
      </w:r>
      <w:r w:rsidRPr="00A21828">
        <w:rPr>
          <w:rFonts w:ascii="Times New Roman" w:eastAsia="Calibri" w:hAnsi="Times New Roman" w:cs="Times New Roman"/>
          <w:sz w:val="24"/>
          <w:szCs w:val="24"/>
        </w:rPr>
        <w:t>порядка применения на территории РФ «международных стандартов аудита»;</w:t>
      </w:r>
    </w:p>
    <w:p w:rsidR="00A21828" w:rsidRPr="00A21828" w:rsidRDefault="00A21828" w:rsidP="00A21828">
      <w:pPr>
        <w:spacing w:before="77" w:after="0" w:line="240" w:lineRule="auto"/>
        <w:ind w:left="567"/>
        <w:jc w:val="both"/>
        <w:textAlignment w:val="baseline"/>
        <w:rPr>
          <w:rFonts w:ascii="Times New Roman" w:eastAsia="Calibri" w:hAnsi="Times New Roman" w:cs="Times New Roman"/>
          <w:sz w:val="24"/>
          <w:szCs w:val="24"/>
        </w:rPr>
      </w:pPr>
    </w:p>
    <w:p w:rsidR="00E13A05" w:rsidRDefault="00A21828" w:rsidP="00E13A05">
      <w:pPr>
        <w:spacing w:before="77" w:after="0" w:line="240" w:lineRule="auto"/>
        <w:ind w:left="567"/>
        <w:jc w:val="both"/>
        <w:textAlignment w:val="baseline"/>
        <w:rPr>
          <w:rFonts w:ascii="Times New Roman" w:eastAsia="+mn-ea" w:hAnsi="Times New Roman" w:cs="Times New Roman"/>
          <w:color w:val="000000"/>
          <w:sz w:val="24"/>
          <w:szCs w:val="24"/>
          <w:lang w:eastAsia="ru-RU"/>
        </w:rPr>
      </w:pPr>
      <w:r w:rsidRPr="00A21828">
        <w:rPr>
          <w:rFonts w:ascii="Times New Roman" w:eastAsia="+mn-ea" w:hAnsi="Times New Roman" w:cs="Times New Roman"/>
          <w:color w:val="000000"/>
          <w:sz w:val="24"/>
          <w:szCs w:val="24"/>
          <w:lang w:eastAsia="ru-RU"/>
        </w:rPr>
        <w:t>2. Разработка и утверждение Правил независимости и Кодекса профессионального поведения, при осуществлении аудиторской деятельности, контроля за их выполнением</w:t>
      </w:r>
      <w:r w:rsidR="00E13A05">
        <w:rPr>
          <w:rFonts w:ascii="Times New Roman" w:eastAsia="+mn-ea" w:hAnsi="Times New Roman" w:cs="Times New Roman"/>
          <w:color w:val="000000"/>
          <w:sz w:val="24"/>
          <w:szCs w:val="24"/>
          <w:lang w:eastAsia="ru-RU"/>
        </w:rPr>
        <w:t>.</w:t>
      </w:r>
    </w:p>
    <w:p w:rsidR="0099544E" w:rsidRDefault="0099544E" w:rsidP="00E13A05">
      <w:pPr>
        <w:spacing w:before="77" w:after="0" w:line="240" w:lineRule="auto"/>
        <w:ind w:left="567"/>
        <w:jc w:val="both"/>
        <w:textAlignment w:val="baseline"/>
        <w:rPr>
          <w:rFonts w:ascii="Times New Roman" w:eastAsia="Calibri" w:hAnsi="Times New Roman" w:cs="Times New Roman"/>
          <w:sz w:val="24"/>
          <w:szCs w:val="24"/>
        </w:rPr>
      </w:pPr>
    </w:p>
    <w:p w:rsidR="00E13A05" w:rsidRDefault="00A21828" w:rsidP="00E13A05">
      <w:pPr>
        <w:spacing w:before="77" w:after="0" w:line="240" w:lineRule="auto"/>
        <w:ind w:left="567"/>
        <w:jc w:val="both"/>
        <w:textAlignment w:val="baseline"/>
        <w:rPr>
          <w:rFonts w:ascii="Times New Roman" w:eastAsia="Calibri" w:hAnsi="Times New Roman" w:cs="Times New Roman"/>
          <w:sz w:val="24"/>
          <w:szCs w:val="24"/>
        </w:rPr>
      </w:pPr>
      <w:r w:rsidRPr="00A21828">
        <w:rPr>
          <w:rFonts w:ascii="Times New Roman" w:eastAsia="Calibri" w:hAnsi="Times New Roman" w:cs="Times New Roman"/>
          <w:sz w:val="24"/>
          <w:szCs w:val="24"/>
        </w:rPr>
        <w:t xml:space="preserve">3. Организация внешнего контроля за применением стандартов профессиональной деятельности, </w:t>
      </w:r>
      <w:r w:rsidRPr="00A21828">
        <w:rPr>
          <w:rFonts w:ascii="Times New Roman" w:eastAsia="+mn-ea" w:hAnsi="Times New Roman" w:cs="Times New Roman"/>
          <w:color w:val="000000"/>
          <w:sz w:val="24"/>
          <w:szCs w:val="24"/>
          <w:lang w:eastAsia="ru-RU"/>
        </w:rPr>
        <w:t xml:space="preserve"> Правил независимости</w:t>
      </w:r>
      <w:r w:rsidRPr="00A21828">
        <w:rPr>
          <w:rFonts w:ascii="Times New Roman" w:eastAsia="Calibri" w:hAnsi="Times New Roman" w:cs="Times New Roman"/>
          <w:sz w:val="24"/>
          <w:szCs w:val="24"/>
        </w:rPr>
        <w:t xml:space="preserve"> и</w:t>
      </w:r>
      <w:r w:rsidR="00E13A05">
        <w:rPr>
          <w:rFonts w:ascii="Times New Roman" w:eastAsia="Calibri" w:hAnsi="Times New Roman" w:cs="Times New Roman"/>
          <w:sz w:val="24"/>
          <w:szCs w:val="24"/>
        </w:rPr>
        <w:t xml:space="preserve"> Кодекса профессиональной этики.</w:t>
      </w:r>
    </w:p>
    <w:p w:rsidR="0099544E" w:rsidRDefault="0099544E" w:rsidP="00E13A05">
      <w:pPr>
        <w:spacing w:before="77" w:after="0" w:line="240" w:lineRule="auto"/>
        <w:ind w:left="567"/>
        <w:jc w:val="both"/>
        <w:textAlignment w:val="baseline"/>
        <w:rPr>
          <w:rFonts w:ascii="Times New Roman" w:eastAsia="Calibri" w:hAnsi="Times New Roman" w:cs="Times New Roman"/>
          <w:sz w:val="24"/>
          <w:szCs w:val="24"/>
        </w:rPr>
      </w:pPr>
    </w:p>
    <w:p w:rsidR="00E13A05" w:rsidRDefault="00A21828" w:rsidP="00E13A05">
      <w:pPr>
        <w:spacing w:before="77" w:after="0" w:line="240" w:lineRule="auto"/>
        <w:ind w:left="567"/>
        <w:jc w:val="both"/>
        <w:textAlignment w:val="baseline"/>
        <w:rPr>
          <w:rFonts w:ascii="Times New Roman" w:eastAsia="Calibri" w:hAnsi="Times New Roman" w:cs="Times New Roman"/>
          <w:sz w:val="24"/>
          <w:szCs w:val="24"/>
        </w:rPr>
      </w:pPr>
      <w:r w:rsidRPr="00A21828">
        <w:rPr>
          <w:rFonts w:ascii="Times New Roman" w:eastAsia="Calibri" w:hAnsi="Times New Roman" w:cs="Times New Roman"/>
          <w:sz w:val="24"/>
          <w:szCs w:val="24"/>
        </w:rPr>
        <w:t xml:space="preserve">4. Организация системы применения мер дисциплинарного воздействия при выявлении случаев нарушения стандартов профессиональной деятельности, </w:t>
      </w:r>
      <w:r w:rsidRPr="00A21828">
        <w:rPr>
          <w:rFonts w:ascii="Times New Roman" w:eastAsia="+mn-ea" w:hAnsi="Times New Roman" w:cs="Times New Roman"/>
          <w:color w:val="000000"/>
          <w:sz w:val="24"/>
          <w:szCs w:val="24"/>
          <w:lang w:eastAsia="ru-RU"/>
        </w:rPr>
        <w:t>Правил независимости</w:t>
      </w:r>
      <w:r w:rsidRPr="00A21828">
        <w:rPr>
          <w:rFonts w:ascii="Times New Roman" w:eastAsia="Calibri" w:hAnsi="Times New Roman" w:cs="Times New Roman"/>
          <w:sz w:val="24"/>
          <w:szCs w:val="24"/>
        </w:rPr>
        <w:t xml:space="preserve"> и Кодекса профессиональной этики</w:t>
      </w:r>
      <w:r w:rsidR="00E13A05">
        <w:rPr>
          <w:rFonts w:ascii="Times New Roman" w:eastAsia="Calibri" w:hAnsi="Times New Roman" w:cs="Times New Roman"/>
          <w:sz w:val="24"/>
          <w:szCs w:val="24"/>
        </w:rPr>
        <w:t>.</w:t>
      </w:r>
    </w:p>
    <w:p w:rsidR="0099544E" w:rsidRDefault="0099544E" w:rsidP="00E13A05">
      <w:pPr>
        <w:spacing w:before="77" w:after="0" w:line="240" w:lineRule="auto"/>
        <w:ind w:left="567"/>
        <w:jc w:val="both"/>
        <w:textAlignment w:val="baseline"/>
        <w:rPr>
          <w:rFonts w:ascii="Times New Roman" w:eastAsia="Calibri" w:hAnsi="Times New Roman" w:cs="Times New Roman"/>
          <w:sz w:val="24"/>
          <w:szCs w:val="24"/>
        </w:rPr>
      </w:pPr>
    </w:p>
    <w:p w:rsidR="00A21828" w:rsidRPr="00A21828" w:rsidRDefault="00A21828" w:rsidP="00E13A05">
      <w:pPr>
        <w:spacing w:before="77" w:after="0" w:line="240" w:lineRule="auto"/>
        <w:ind w:left="567"/>
        <w:jc w:val="both"/>
        <w:textAlignment w:val="baseline"/>
        <w:rPr>
          <w:rFonts w:ascii="Times New Roman" w:eastAsia="Calibri" w:hAnsi="Times New Roman" w:cs="Times New Roman"/>
          <w:sz w:val="24"/>
          <w:szCs w:val="24"/>
        </w:rPr>
      </w:pPr>
      <w:r w:rsidRPr="00A21828">
        <w:rPr>
          <w:rFonts w:ascii="Times New Roman" w:eastAsia="Calibri" w:hAnsi="Times New Roman" w:cs="Times New Roman"/>
          <w:sz w:val="24"/>
          <w:szCs w:val="24"/>
        </w:rPr>
        <w:t>5. Организация системы «допуска  в профессию», в части организации сертификации (аттестации) претендентов на осуществление аудиторской деятельности, самостоятельная организация деятельности Единой аттестационной комиссии, без вмешательства УФО</w:t>
      </w:r>
      <w:r w:rsidR="00E13A05">
        <w:rPr>
          <w:rFonts w:ascii="Times New Roman" w:eastAsia="Calibri" w:hAnsi="Times New Roman" w:cs="Times New Roman"/>
          <w:sz w:val="24"/>
          <w:szCs w:val="24"/>
        </w:rPr>
        <w:t>.</w:t>
      </w:r>
    </w:p>
    <w:p w:rsidR="0099544E" w:rsidRDefault="0099544E" w:rsidP="00A21828">
      <w:pPr>
        <w:spacing w:before="77" w:after="0" w:line="240" w:lineRule="auto"/>
        <w:jc w:val="both"/>
        <w:textAlignment w:val="baseline"/>
        <w:rPr>
          <w:rFonts w:ascii="Times New Roman" w:eastAsia="Calibri" w:hAnsi="Times New Roman" w:cs="Times New Roman"/>
          <w:bCs/>
          <w:sz w:val="24"/>
          <w:szCs w:val="24"/>
        </w:rPr>
      </w:pPr>
    </w:p>
    <w:p w:rsidR="00A21828" w:rsidRPr="00A21828" w:rsidRDefault="000742EE" w:rsidP="00A21828">
      <w:pPr>
        <w:spacing w:before="77" w:after="0" w:line="240" w:lineRule="auto"/>
        <w:jc w:val="both"/>
        <w:textAlignment w:val="baseline"/>
        <w:rPr>
          <w:rFonts w:ascii="Times New Roman" w:eastAsia="+mn-ea" w:hAnsi="Times New Roman" w:cs="+mn-cs"/>
          <w:color w:val="000000"/>
          <w:sz w:val="24"/>
          <w:szCs w:val="24"/>
          <w:lang w:eastAsia="ru-RU"/>
        </w:rPr>
      </w:pPr>
      <w:r>
        <w:rPr>
          <w:rFonts w:ascii="Times New Roman" w:eastAsia="Calibri" w:hAnsi="Times New Roman" w:cs="Times New Roman"/>
          <w:bCs/>
          <w:sz w:val="24"/>
          <w:szCs w:val="24"/>
        </w:rPr>
        <w:t xml:space="preserve">3.2.3. </w:t>
      </w:r>
      <w:r w:rsidR="00A21828" w:rsidRPr="00A21828">
        <w:rPr>
          <w:rFonts w:ascii="Times New Roman" w:eastAsia="+mn-ea" w:hAnsi="Times New Roman" w:cs="+mn-cs"/>
          <w:color w:val="000000"/>
          <w:sz w:val="24"/>
          <w:szCs w:val="24"/>
          <w:lang w:eastAsia="ru-RU"/>
        </w:rPr>
        <w:t>Будет ликвидирован  действующий принцип «черного ящика» при выставлении оценок и принятии решений о сдаче претендентами тестирования и письменного экзамена и создана  система апелляций на принимаемые никому не известными «экспертами» решения о сдаче экзаменов в ЕАК.</w:t>
      </w:r>
    </w:p>
    <w:p w:rsidR="0099544E" w:rsidRDefault="0099544E" w:rsidP="00A21828">
      <w:pPr>
        <w:spacing w:before="77" w:after="0" w:line="240" w:lineRule="auto"/>
        <w:jc w:val="both"/>
        <w:textAlignment w:val="baseline"/>
        <w:rPr>
          <w:rFonts w:ascii="Times New Roman" w:eastAsia="Calibri" w:hAnsi="Times New Roman" w:cs="Times New Roman"/>
          <w:bCs/>
          <w:sz w:val="24"/>
          <w:szCs w:val="24"/>
        </w:rPr>
      </w:pPr>
    </w:p>
    <w:p w:rsidR="00E13A05" w:rsidRDefault="000742EE" w:rsidP="00A21828">
      <w:pPr>
        <w:spacing w:before="77" w:after="0" w:line="240" w:lineRule="auto"/>
        <w:jc w:val="both"/>
        <w:textAlignment w:val="baseline"/>
        <w:rPr>
          <w:rFonts w:ascii="Times New Roman" w:eastAsia="+mn-ea" w:hAnsi="Times New Roman" w:cs="+mn-cs"/>
          <w:color w:val="000000"/>
          <w:sz w:val="24"/>
          <w:szCs w:val="24"/>
          <w:lang w:eastAsia="ru-RU"/>
        </w:rPr>
      </w:pPr>
      <w:r>
        <w:rPr>
          <w:rFonts w:ascii="Times New Roman" w:eastAsia="Calibri" w:hAnsi="Times New Roman" w:cs="Times New Roman"/>
          <w:bCs/>
          <w:sz w:val="24"/>
          <w:szCs w:val="24"/>
        </w:rPr>
        <w:t xml:space="preserve">3.2.4. </w:t>
      </w:r>
      <w:r w:rsidR="00A21828" w:rsidRPr="00A21828">
        <w:rPr>
          <w:rFonts w:ascii="Times New Roman" w:eastAsia="+mn-ea" w:hAnsi="Times New Roman" w:cs="+mn-cs"/>
          <w:color w:val="000000"/>
          <w:sz w:val="24"/>
          <w:szCs w:val="24"/>
          <w:lang w:eastAsia="ru-RU"/>
        </w:rPr>
        <w:t xml:space="preserve">Будет принято  решение о достаточности прохождения компьютерного тестирования аттестованными аудиторами (имеющими аттестаты государственного образца, выданные </w:t>
      </w:r>
      <w:r w:rsidR="00A36AF1">
        <w:rPr>
          <w:rFonts w:ascii="Times New Roman" w:eastAsia="+mn-ea" w:hAnsi="Times New Roman" w:cs="+mn-cs"/>
          <w:color w:val="000000"/>
          <w:sz w:val="24"/>
          <w:szCs w:val="24"/>
          <w:lang w:eastAsia="ru-RU"/>
        </w:rPr>
        <w:t xml:space="preserve">бессрочно </w:t>
      </w:r>
      <w:r w:rsidR="00A21828" w:rsidRPr="00A21828">
        <w:rPr>
          <w:rFonts w:ascii="Times New Roman" w:eastAsia="+mn-ea" w:hAnsi="Times New Roman" w:cs="+mn-cs"/>
          <w:color w:val="000000"/>
          <w:sz w:val="24"/>
          <w:szCs w:val="24"/>
          <w:lang w:eastAsia="ru-RU"/>
        </w:rPr>
        <w:t>в соответствии с</w:t>
      </w:r>
      <w:r w:rsidR="00A36AF1" w:rsidRPr="00A36AF1">
        <w:rPr>
          <w:rFonts w:ascii="Times New Roman" w:eastAsiaTheme="minorEastAsia" w:hAnsi="Times New Roman" w:cs="Times New Roman"/>
          <w:bCs/>
          <w:color w:val="000000" w:themeColor="text1"/>
          <w:sz w:val="24"/>
          <w:szCs w:val="24"/>
          <w:lang w:eastAsia="ru-RU"/>
        </w:rPr>
        <w:t xml:space="preserve"> </w:t>
      </w:r>
      <w:r w:rsidR="00A36AF1" w:rsidRPr="00FD7360">
        <w:rPr>
          <w:rFonts w:ascii="Times New Roman" w:eastAsiaTheme="minorEastAsia" w:hAnsi="Times New Roman" w:cs="Times New Roman"/>
          <w:bCs/>
          <w:color w:val="000000" w:themeColor="text1"/>
          <w:sz w:val="24"/>
          <w:szCs w:val="24"/>
          <w:lang w:eastAsia="ru-RU"/>
        </w:rPr>
        <w:t>Федеральны</w:t>
      </w:r>
      <w:r w:rsidR="00A36AF1">
        <w:rPr>
          <w:rFonts w:ascii="Times New Roman" w:eastAsiaTheme="minorEastAsia" w:hAnsi="Times New Roman" w:cs="Times New Roman"/>
          <w:bCs/>
          <w:color w:val="000000" w:themeColor="text1"/>
          <w:sz w:val="24"/>
          <w:szCs w:val="24"/>
          <w:lang w:eastAsia="ru-RU"/>
        </w:rPr>
        <w:t>м</w:t>
      </w:r>
      <w:r w:rsidR="00A36AF1" w:rsidRPr="00FD7360">
        <w:rPr>
          <w:rFonts w:ascii="Times New Roman" w:eastAsiaTheme="minorEastAsia" w:hAnsi="Times New Roman" w:cs="Times New Roman"/>
          <w:bCs/>
          <w:color w:val="000000" w:themeColor="text1"/>
          <w:sz w:val="24"/>
          <w:szCs w:val="24"/>
          <w:lang w:eastAsia="ru-RU"/>
        </w:rPr>
        <w:t xml:space="preserve"> закон</w:t>
      </w:r>
      <w:r w:rsidR="00A36AF1">
        <w:rPr>
          <w:rFonts w:ascii="Times New Roman" w:eastAsiaTheme="minorEastAsia" w:hAnsi="Times New Roman" w:cs="Times New Roman"/>
          <w:bCs/>
          <w:color w:val="000000" w:themeColor="text1"/>
          <w:sz w:val="24"/>
          <w:szCs w:val="24"/>
          <w:lang w:eastAsia="ru-RU"/>
        </w:rPr>
        <w:t>ом</w:t>
      </w:r>
      <w:r w:rsidR="00A36AF1" w:rsidRPr="00FD7360">
        <w:rPr>
          <w:rFonts w:ascii="Times New Roman" w:eastAsiaTheme="minorEastAsia" w:hAnsi="Times New Roman" w:cs="Times New Roman"/>
          <w:bCs/>
          <w:color w:val="000000" w:themeColor="text1"/>
          <w:sz w:val="24"/>
          <w:szCs w:val="24"/>
          <w:lang w:eastAsia="ru-RU"/>
        </w:rPr>
        <w:t xml:space="preserve"> от 07.08.2001 № 119-ФЗ "Об аудиторской деятельности"</w:t>
      </w:r>
      <w:r w:rsidR="00A21828" w:rsidRPr="00A21828">
        <w:rPr>
          <w:rFonts w:ascii="Times New Roman" w:eastAsia="+mn-ea" w:hAnsi="Times New Roman" w:cs="+mn-cs"/>
          <w:color w:val="000000"/>
          <w:sz w:val="24"/>
          <w:szCs w:val="24"/>
          <w:lang w:eastAsia="ru-RU"/>
        </w:rPr>
        <w:t>)  для получения «единого» аттестата «нового образца.</w:t>
      </w:r>
    </w:p>
    <w:p w:rsidR="00A21828" w:rsidRPr="00A21828" w:rsidRDefault="000742EE" w:rsidP="00A21828">
      <w:pPr>
        <w:spacing w:before="77" w:after="0" w:line="240" w:lineRule="auto"/>
        <w:jc w:val="both"/>
        <w:textAlignment w:val="baseline"/>
        <w:rPr>
          <w:rFonts w:ascii="Times New Roman" w:eastAsia="+mn-ea" w:hAnsi="Times New Roman" w:cs="+mn-cs"/>
          <w:color w:val="000000"/>
          <w:sz w:val="24"/>
          <w:szCs w:val="24"/>
          <w:lang w:eastAsia="ru-RU"/>
        </w:rPr>
      </w:pPr>
      <w:r>
        <w:rPr>
          <w:rFonts w:ascii="Times New Roman" w:eastAsia="Calibri" w:hAnsi="Times New Roman" w:cs="Times New Roman"/>
          <w:bCs/>
          <w:sz w:val="24"/>
          <w:szCs w:val="24"/>
        </w:rPr>
        <w:lastRenderedPageBreak/>
        <w:t xml:space="preserve">3.2.5. </w:t>
      </w:r>
      <w:r w:rsidR="00A21828" w:rsidRPr="00A21828">
        <w:rPr>
          <w:rFonts w:ascii="Times New Roman" w:eastAsia="+mn-ea" w:hAnsi="Times New Roman" w:cs="+mn-cs"/>
          <w:color w:val="000000"/>
          <w:sz w:val="24"/>
          <w:szCs w:val="24"/>
          <w:lang w:eastAsia="ru-RU"/>
        </w:rPr>
        <w:t>Будет принято решение о возможности использования при прохождении письменного экзамена текстами законодательных и нормативных актов, как это делается во всем цивилизованном мире.</w:t>
      </w:r>
    </w:p>
    <w:p w:rsidR="0099544E" w:rsidRDefault="0099544E" w:rsidP="00A21828">
      <w:pPr>
        <w:jc w:val="both"/>
        <w:rPr>
          <w:rFonts w:ascii="Times New Roman" w:eastAsia="Calibri" w:hAnsi="Times New Roman" w:cs="Times New Roman"/>
          <w:sz w:val="24"/>
          <w:szCs w:val="24"/>
        </w:rPr>
      </w:pPr>
    </w:p>
    <w:p w:rsidR="00A21828" w:rsidRDefault="0099544E" w:rsidP="00A21828">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3.2.6. </w:t>
      </w:r>
      <w:r w:rsidR="005430D3">
        <w:rPr>
          <w:rFonts w:ascii="Times New Roman" w:eastAsia="Calibri" w:hAnsi="Times New Roman" w:cs="Times New Roman"/>
          <w:sz w:val="24"/>
          <w:szCs w:val="24"/>
        </w:rPr>
        <w:t>Будет перенесен на два года (а потом отменен) с</w:t>
      </w:r>
      <w:r w:rsidR="00A21828" w:rsidRPr="00A21828">
        <w:rPr>
          <w:rFonts w:ascii="Times New Roman" w:eastAsia="Calibri" w:hAnsi="Times New Roman" w:cs="Times New Roman"/>
          <w:sz w:val="24"/>
          <w:szCs w:val="24"/>
        </w:rPr>
        <w:t xml:space="preserve">рок вступления в силу </w:t>
      </w:r>
      <w:r w:rsidR="005430D3">
        <w:rPr>
          <w:rFonts w:ascii="Times New Roman" w:eastAsia="Calibri" w:hAnsi="Times New Roman" w:cs="Times New Roman"/>
          <w:sz w:val="24"/>
          <w:szCs w:val="24"/>
        </w:rPr>
        <w:t xml:space="preserve">положений </w:t>
      </w:r>
      <w:r w:rsidR="005430D3" w:rsidRPr="005430D3">
        <w:rPr>
          <w:rFonts w:ascii="Times New Roman" w:eastAsia="Calibri" w:hAnsi="Times New Roman" w:cs="Times New Roman"/>
          <w:sz w:val="24"/>
          <w:szCs w:val="24"/>
        </w:rPr>
        <w:t>Федеральн</w:t>
      </w:r>
      <w:r w:rsidR="005430D3">
        <w:rPr>
          <w:rFonts w:ascii="Times New Roman" w:eastAsia="Calibri" w:hAnsi="Times New Roman" w:cs="Times New Roman"/>
          <w:sz w:val="24"/>
          <w:szCs w:val="24"/>
        </w:rPr>
        <w:t>ого</w:t>
      </w:r>
      <w:r w:rsidR="005430D3" w:rsidRPr="005430D3">
        <w:rPr>
          <w:rFonts w:ascii="Times New Roman" w:eastAsia="Calibri" w:hAnsi="Times New Roman" w:cs="Times New Roman"/>
          <w:sz w:val="24"/>
          <w:szCs w:val="24"/>
        </w:rPr>
        <w:t xml:space="preserve"> закон</w:t>
      </w:r>
      <w:r w:rsidR="005430D3">
        <w:rPr>
          <w:rFonts w:ascii="Times New Roman" w:eastAsia="Calibri" w:hAnsi="Times New Roman" w:cs="Times New Roman"/>
          <w:sz w:val="24"/>
          <w:szCs w:val="24"/>
        </w:rPr>
        <w:t>а от 01.12.2014 №</w:t>
      </w:r>
      <w:r w:rsidR="005430D3" w:rsidRPr="005430D3">
        <w:rPr>
          <w:rFonts w:ascii="Times New Roman" w:eastAsia="Calibri" w:hAnsi="Times New Roman" w:cs="Times New Roman"/>
          <w:sz w:val="24"/>
          <w:szCs w:val="24"/>
        </w:rPr>
        <w:t xml:space="preserve"> 403-ФЗ</w:t>
      </w:r>
      <w:r w:rsidR="00A21828" w:rsidRPr="00A21828">
        <w:rPr>
          <w:rFonts w:ascii="Times New Roman" w:eastAsia="Calibri" w:hAnsi="Times New Roman" w:cs="Times New Roman"/>
          <w:sz w:val="24"/>
          <w:szCs w:val="24"/>
        </w:rPr>
        <w:t xml:space="preserve">, </w:t>
      </w:r>
      <w:r w:rsidR="005430D3">
        <w:rPr>
          <w:rFonts w:ascii="Times New Roman" w:eastAsia="Calibri" w:hAnsi="Times New Roman" w:cs="Times New Roman"/>
          <w:sz w:val="24"/>
          <w:szCs w:val="24"/>
        </w:rPr>
        <w:t xml:space="preserve">касающихся </w:t>
      </w:r>
      <w:r w:rsidR="00A21828" w:rsidRPr="00A21828">
        <w:rPr>
          <w:rFonts w:ascii="Times New Roman" w:eastAsia="Calibri" w:hAnsi="Times New Roman" w:cs="Times New Roman"/>
          <w:sz w:val="24"/>
          <w:szCs w:val="24"/>
        </w:rPr>
        <w:t xml:space="preserve"> укрупнения критериев для СРО аудиторов, реализация которого никоим образом не сможет положительно повлиять на развитие аудиторской деятельности в РФ</w:t>
      </w:r>
      <w:r w:rsidR="005430D3">
        <w:rPr>
          <w:rFonts w:ascii="Times New Roman" w:eastAsia="Calibri" w:hAnsi="Times New Roman" w:cs="Times New Roman"/>
          <w:sz w:val="24"/>
          <w:szCs w:val="24"/>
        </w:rPr>
        <w:t>.</w:t>
      </w:r>
    </w:p>
    <w:p w:rsidR="005430D3" w:rsidRPr="005430D3" w:rsidRDefault="005430D3" w:rsidP="005430D3">
      <w:pPr>
        <w:ind w:left="567"/>
        <w:jc w:val="both"/>
        <w:rPr>
          <w:rFonts w:ascii="Times New Roman" w:eastAsia="Calibri" w:hAnsi="Times New Roman" w:cs="Times New Roman"/>
          <w:i/>
          <w:sz w:val="24"/>
          <w:szCs w:val="24"/>
        </w:rPr>
      </w:pPr>
      <w:r w:rsidRPr="005430D3">
        <w:rPr>
          <w:rFonts w:ascii="Times New Roman" w:eastAsia="Calibri" w:hAnsi="Times New Roman" w:cs="Times New Roman"/>
          <w:i/>
          <w:sz w:val="24"/>
          <w:szCs w:val="24"/>
        </w:rPr>
        <w:t xml:space="preserve">Федеральный закон от 30.12.2008 </w:t>
      </w:r>
      <w:r>
        <w:rPr>
          <w:rFonts w:ascii="Times New Roman" w:eastAsia="Calibri" w:hAnsi="Times New Roman" w:cs="Times New Roman"/>
          <w:i/>
          <w:sz w:val="24"/>
          <w:szCs w:val="24"/>
        </w:rPr>
        <w:t>№</w:t>
      </w:r>
      <w:r w:rsidRPr="005430D3">
        <w:rPr>
          <w:rFonts w:ascii="Times New Roman" w:eastAsia="Calibri" w:hAnsi="Times New Roman" w:cs="Times New Roman"/>
          <w:i/>
          <w:sz w:val="24"/>
          <w:szCs w:val="24"/>
        </w:rPr>
        <w:t xml:space="preserve"> 307-ФЗ «Об аудиторской деятельности»  устанавливает, что некоммерческая организация включается в государственный реестр саморегулируемых организаций аудиторов при условии объединения в ее составе в качестве членов не менее 10 000 аудиторов - физических лиц или не менее 2 000 аудиторских организаций (п. 1 ч. 3 ст. 17). Указанные требования к численности саморегулируемых организаций аудиторов были введены Фед</w:t>
      </w:r>
      <w:r>
        <w:rPr>
          <w:rFonts w:ascii="Times New Roman" w:eastAsia="Calibri" w:hAnsi="Times New Roman" w:cs="Times New Roman"/>
          <w:i/>
          <w:sz w:val="24"/>
          <w:szCs w:val="24"/>
        </w:rPr>
        <w:t>еральным законом от 01.12.2014 №</w:t>
      </w:r>
      <w:r w:rsidRPr="005430D3">
        <w:rPr>
          <w:rFonts w:ascii="Times New Roman" w:eastAsia="Calibri" w:hAnsi="Times New Roman" w:cs="Times New Roman"/>
          <w:i/>
          <w:sz w:val="24"/>
          <w:szCs w:val="24"/>
        </w:rPr>
        <w:t xml:space="preserve"> 403-ФЗ, вступившим в действие с 02.12.2014. Данный Федеральный закон:</w:t>
      </w:r>
    </w:p>
    <w:p w:rsidR="005430D3" w:rsidRPr="005430D3" w:rsidRDefault="005430D3" w:rsidP="005430D3">
      <w:pPr>
        <w:ind w:left="567"/>
        <w:jc w:val="both"/>
        <w:rPr>
          <w:rFonts w:ascii="Times New Roman" w:eastAsia="Calibri" w:hAnsi="Times New Roman" w:cs="Times New Roman"/>
          <w:i/>
          <w:sz w:val="24"/>
          <w:szCs w:val="24"/>
        </w:rPr>
      </w:pPr>
      <w:r w:rsidRPr="005430D3">
        <w:rPr>
          <w:rFonts w:ascii="Times New Roman" w:eastAsia="Calibri" w:hAnsi="Times New Roman" w:cs="Times New Roman"/>
          <w:i/>
          <w:sz w:val="24"/>
          <w:szCs w:val="24"/>
        </w:rPr>
        <w:t xml:space="preserve">- повысил эти требования более чем в четырнадцать раз по аудиторам – физическим лицам и в четыре раза по аудиторским организациям (до 02.12.2014 </w:t>
      </w:r>
      <w:r>
        <w:rPr>
          <w:rFonts w:ascii="Times New Roman" w:eastAsia="Calibri" w:hAnsi="Times New Roman" w:cs="Times New Roman"/>
          <w:i/>
          <w:sz w:val="24"/>
          <w:szCs w:val="24"/>
        </w:rPr>
        <w:t xml:space="preserve">предыдущая </w:t>
      </w:r>
      <w:r w:rsidRPr="005430D3">
        <w:rPr>
          <w:rFonts w:ascii="Times New Roman" w:eastAsia="Calibri" w:hAnsi="Times New Roman" w:cs="Times New Roman"/>
          <w:i/>
          <w:sz w:val="24"/>
          <w:szCs w:val="24"/>
        </w:rPr>
        <w:t xml:space="preserve"> редакция Федеральн</w:t>
      </w:r>
      <w:r>
        <w:rPr>
          <w:rFonts w:ascii="Times New Roman" w:eastAsia="Calibri" w:hAnsi="Times New Roman" w:cs="Times New Roman"/>
          <w:i/>
          <w:sz w:val="24"/>
          <w:szCs w:val="24"/>
        </w:rPr>
        <w:t>ого</w:t>
      </w:r>
      <w:r w:rsidRPr="005430D3">
        <w:rPr>
          <w:rFonts w:ascii="Times New Roman" w:eastAsia="Calibri" w:hAnsi="Times New Roman" w:cs="Times New Roman"/>
          <w:i/>
          <w:sz w:val="24"/>
          <w:szCs w:val="24"/>
        </w:rPr>
        <w:t xml:space="preserve"> закон</w:t>
      </w:r>
      <w:r w:rsidR="00E36CF3">
        <w:rPr>
          <w:rFonts w:ascii="Times New Roman" w:eastAsia="Calibri" w:hAnsi="Times New Roman" w:cs="Times New Roman"/>
          <w:i/>
          <w:sz w:val="24"/>
          <w:szCs w:val="24"/>
        </w:rPr>
        <w:t>а</w:t>
      </w:r>
      <w:r w:rsidRPr="005430D3">
        <w:rPr>
          <w:rFonts w:ascii="Times New Roman" w:eastAsia="Calibri" w:hAnsi="Times New Roman" w:cs="Times New Roman"/>
          <w:i/>
          <w:sz w:val="24"/>
          <w:szCs w:val="24"/>
        </w:rPr>
        <w:t xml:space="preserve"> от 30.12.2008 </w:t>
      </w:r>
      <w:r>
        <w:rPr>
          <w:rFonts w:ascii="Times New Roman" w:eastAsia="Calibri" w:hAnsi="Times New Roman" w:cs="Times New Roman"/>
          <w:i/>
          <w:sz w:val="24"/>
          <w:szCs w:val="24"/>
        </w:rPr>
        <w:t>№</w:t>
      </w:r>
      <w:r w:rsidRPr="005430D3">
        <w:rPr>
          <w:rFonts w:ascii="Times New Roman" w:eastAsia="Calibri" w:hAnsi="Times New Roman" w:cs="Times New Roman"/>
          <w:i/>
          <w:sz w:val="24"/>
          <w:szCs w:val="24"/>
        </w:rPr>
        <w:t xml:space="preserve"> 307-ФЗ «Об аудиторской деятельности»  устанавливала обязательность членства в саморегулируемых организаций аудиторов не менее 700 индивидуальных или не менее 500 аудиторских организаций);</w:t>
      </w:r>
    </w:p>
    <w:p w:rsidR="005430D3" w:rsidRPr="005430D3" w:rsidRDefault="005430D3" w:rsidP="005430D3">
      <w:pPr>
        <w:ind w:left="567"/>
        <w:jc w:val="both"/>
        <w:rPr>
          <w:rFonts w:ascii="Times New Roman" w:eastAsia="Calibri" w:hAnsi="Times New Roman" w:cs="Times New Roman"/>
          <w:i/>
          <w:sz w:val="24"/>
          <w:szCs w:val="24"/>
        </w:rPr>
      </w:pPr>
      <w:r w:rsidRPr="005430D3">
        <w:rPr>
          <w:rFonts w:ascii="Times New Roman" w:eastAsia="Calibri" w:hAnsi="Times New Roman" w:cs="Times New Roman"/>
          <w:i/>
          <w:sz w:val="24"/>
          <w:szCs w:val="24"/>
        </w:rPr>
        <w:t>- установил, что существующие саморегулируемые организац</w:t>
      </w:r>
      <w:proofErr w:type="gramStart"/>
      <w:r w:rsidRPr="005430D3">
        <w:rPr>
          <w:rFonts w:ascii="Times New Roman" w:eastAsia="Calibri" w:hAnsi="Times New Roman" w:cs="Times New Roman"/>
          <w:i/>
          <w:sz w:val="24"/>
          <w:szCs w:val="24"/>
        </w:rPr>
        <w:t>ии ау</w:t>
      </w:r>
      <w:proofErr w:type="gramEnd"/>
      <w:r w:rsidRPr="005430D3">
        <w:rPr>
          <w:rFonts w:ascii="Times New Roman" w:eastAsia="Calibri" w:hAnsi="Times New Roman" w:cs="Times New Roman"/>
          <w:i/>
          <w:sz w:val="24"/>
          <w:szCs w:val="24"/>
        </w:rPr>
        <w:t>диторов обязаны выполнить требование к количеству членов до 01.01.2017, в противном случае сведения о них будут исключены из государственного реестра саморегулируемых организаций аудиторов.</w:t>
      </w:r>
    </w:p>
    <w:p w:rsidR="0099544E" w:rsidRDefault="0099544E" w:rsidP="00A21828">
      <w:pPr>
        <w:spacing w:before="77"/>
        <w:jc w:val="both"/>
        <w:textAlignment w:val="baseline"/>
        <w:rPr>
          <w:rFonts w:ascii="Times New Roman" w:eastAsia="Calibri" w:hAnsi="Times New Roman" w:cs="Times New Roman"/>
          <w:bCs/>
          <w:sz w:val="24"/>
          <w:szCs w:val="24"/>
        </w:rPr>
      </w:pPr>
    </w:p>
    <w:p w:rsidR="00A21828" w:rsidRPr="00A21828" w:rsidRDefault="0099544E" w:rsidP="00A21828">
      <w:pPr>
        <w:spacing w:before="77"/>
        <w:jc w:val="both"/>
        <w:textAlignment w:val="baseline"/>
        <w:rPr>
          <w:rFonts w:ascii="Times New Roman" w:eastAsia="Times New Roman" w:hAnsi="Times New Roman" w:cs="Times New Roman"/>
          <w:sz w:val="24"/>
          <w:szCs w:val="24"/>
          <w:lang w:eastAsia="ru-RU"/>
        </w:rPr>
      </w:pPr>
      <w:r>
        <w:rPr>
          <w:rFonts w:ascii="Times New Roman" w:eastAsia="Calibri" w:hAnsi="Times New Roman" w:cs="Times New Roman"/>
          <w:bCs/>
          <w:sz w:val="24"/>
          <w:szCs w:val="24"/>
        </w:rPr>
        <w:t>3.2.7</w:t>
      </w:r>
      <w:r w:rsidR="000742EE">
        <w:rPr>
          <w:rFonts w:ascii="Times New Roman" w:eastAsia="Calibri" w:hAnsi="Times New Roman" w:cs="Times New Roman"/>
          <w:bCs/>
          <w:sz w:val="24"/>
          <w:szCs w:val="24"/>
        </w:rPr>
        <w:t xml:space="preserve">. </w:t>
      </w:r>
      <w:r w:rsidR="00A21828" w:rsidRPr="00A21828">
        <w:rPr>
          <w:rFonts w:ascii="Times New Roman" w:eastAsia="+mn-ea" w:hAnsi="Times New Roman" w:cs="Times New Roman"/>
          <w:color w:val="000000"/>
          <w:sz w:val="24"/>
          <w:szCs w:val="24"/>
          <w:lang w:eastAsia="ru-RU"/>
        </w:rPr>
        <w:t>Будет создана  всеми существующими СРО аудиторов  новая, единая национальная  СРО аудиторов</w:t>
      </w:r>
      <w:r w:rsidR="00A21828" w:rsidRPr="00A21828">
        <w:rPr>
          <w:rFonts w:ascii="Calibri" w:eastAsia="Calibri" w:hAnsi="Calibri" w:cs="Times New Roman"/>
        </w:rPr>
        <w:t xml:space="preserve"> «</w:t>
      </w:r>
      <w:r w:rsidR="00A21828" w:rsidRPr="00A21828">
        <w:rPr>
          <w:rFonts w:ascii="Times New Roman" w:eastAsia="+mn-ea" w:hAnsi="Times New Roman" w:cs="Times New Roman"/>
          <w:color w:val="000000"/>
          <w:sz w:val="24"/>
          <w:szCs w:val="24"/>
          <w:lang w:eastAsia="ru-RU"/>
        </w:rPr>
        <w:t>Евразийская Палата аудиторов», в учредительные документы которой будет заложена возможность вступления в создаваемое СРО аудиторов профессиональных объединений стран участников ЕАЭС, с целью создания реальных основ для скорейшей реализации Плана мероприятий от 09.07.2015 по созданию единого рынка аудиторских услуг на территории ЕАЭС.</w:t>
      </w:r>
    </w:p>
    <w:p w:rsidR="0099544E" w:rsidRDefault="0099544E" w:rsidP="00A21828">
      <w:pPr>
        <w:spacing w:before="77"/>
        <w:jc w:val="both"/>
        <w:textAlignment w:val="baseline"/>
        <w:rPr>
          <w:rFonts w:ascii="Times New Roman" w:eastAsia="Calibri" w:hAnsi="Times New Roman" w:cs="Times New Roman"/>
          <w:bCs/>
          <w:sz w:val="24"/>
          <w:szCs w:val="24"/>
        </w:rPr>
      </w:pPr>
    </w:p>
    <w:p w:rsidR="00A21828" w:rsidRPr="00A21828" w:rsidRDefault="000742EE" w:rsidP="00A21828">
      <w:pPr>
        <w:spacing w:before="77"/>
        <w:jc w:val="both"/>
        <w:textAlignment w:val="baseline"/>
        <w:rPr>
          <w:rFonts w:ascii="Times New Roman" w:eastAsia="+mn-ea" w:hAnsi="Times New Roman" w:cs="Times New Roman"/>
          <w:color w:val="000000"/>
          <w:sz w:val="24"/>
          <w:szCs w:val="24"/>
          <w:lang w:eastAsia="ru-RU"/>
        </w:rPr>
      </w:pPr>
      <w:r>
        <w:rPr>
          <w:rFonts w:ascii="Times New Roman" w:eastAsia="Calibri" w:hAnsi="Times New Roman" w:cs="Times New Roman"/>
          <w:bCs/>
          <w:sz w:val="24"/>
          <w:szCs w:val="24"/>
        </w:rPr>
        <w:t>3.2.</w:t>
      </w:r>
      <w:r w:rsidR="0099544E">
        <w:rPr>
          <w:rFonts w:ascii="Times New Roman" w:eastAsia="Calibri" w:hAnsi="Times New Roman" w:cs="Times New Roman"/>
          <w:bCs/>
          <w:sz w:val="24"/>
          <w:szCs w:val="24"/>
        </w:rPr>
        <w:t>8.</w:t>
      </w:r>
      <w:r>
        <w:rPr>
          <w:rFonts w:ascii="Times New Roman" w:eastAsia="Calibri" w:hAnsi="Times New Roman" w:cs="Times New Roman"/>
          <w:bCs/>
          <w:sz w:val="24"/>
          <w:szCs w:val="24"/>
        </w:rPr>
        <w:t xml:space="preserve"> </w:t>
      </w:r>
      <w:r w:rsidR="00A21828" w:rsidRPr="00A21828">
        <w:rPr>
          <w:rFonts w:ascii="Times New Roman" w:eastAsia="+mn-ea" w:hAnsi="Times New Roman" w:cs="Times New Roman"/>
          <w:color w:val="000000"/>
          <w:sz w:val="24"/>
          <w:szCs w:val="24"/>
          <w:lang w:eastAsia="ru-RU"/>
        </w:rPr>
        <w:t>На основе «Евразийской Палаты аудиторов»,  которая могла бы явиться в будущем единым органом саморегулирования на территории ЕАЭС, будет организована работа по совершенствованию регулирования аудиторской деятельности в России и одновременно гармонизации законодательства на территории всех стран-участников ЕАЭС.</w:t>
      </w:r>
    </w:p>
    <w:p w:rsidR="0099544E" w:rsidRDefault="0099544E" w:rsidP="00A21828">
      <w:pPr>
        <w:jc w:val="both"/>
        <w:rPr>
          <w:rFonts w:ascii="Times New Roman" w:eastAsia="Calibri" w:hAnsi="Times New Roman" w:cs="Times New Roman"/>
          <w:bCs/>
          <w:sz w:val="24"/>
          <w:szCs w:val="24"/>
        </w:rPr>
      </w:pPr>
    </w:p>
    <w:p w:rsidR="00A21828" w:rsidRPr="00A21828" w:rsidRDefault="0099544E" w:rsidP="00A21828">
      <w:pPr>
        <w:jc w:val="both"/>
        <w:rPr>
          <w:rFonts w:ascii="Times New Roman" w:eastAsia="Calibri" w:hAnsi="Times New Roman" w:cs="Times New Roman"/>
          <w:sz w:val="24"/>
          <w:szCs w:val="24"/>
        </w:rPr>
      </w:pPr>
      <w:r>
        <w:rPr>
          <w:rFonts w:ascii="Times New Roman" w:eastAsia="Calibri" w:hAnsi="Times New Roman" w:cs="Times New Roman"/>
          <w:bCs/>
          <w:sz w:val="24"/>
          <w:szCs w:val="24"/>
        </w:rPr>
        <w:t>3.2.9</w:t>
      </w:r>
      <w:r w:rsidR="000742EE">
        <w:rPr>
          <w:rFonts w:ascii="Times New Roman" w:eastAsia="Calibri" w:hAnsi="Times New Roman" w:cs="Times New Roman"/>
          <w:bCs/>
          <w:sz w:val="24"/>
          <w:szCs w:val="24"/>
        </w:rPr>
        <w:t xml:space="preserve">. </w:t>
      </w:r>
      <w:r w:rsidR="00A21828" w:rsidRPr="00A21828">
        <w:rPr>
          <w:rFonts w:ascii="Times New Roman" w:eastAsia="Calibri" w:hAnsi="Times New Roman" w:cs="Times New Roman"/>
          <w:sz w:val="24"/>
          <w:szCs w:val="24"/>
        </w:rPr>
        <w:t xml:space="preserve">Будет реализовано Распоряжение Правительства  РФ от 30.12.2015 </w:t>
      </w:r>
      <w:r w:rsidR="00496516">
        <w:rPr>
          <w:rFonts w:ascii="Times New Roman" w:eastAsia="Calibri" w:hAnsi="Times New Roman" w:cs="Times New Roman"/>
          <w:sz w:val="24"/>
          <w:szCs w:val="24"/>
        </w:rPr>
        <w:t>№</w:t>
      </w:r>
      <w:r w:rsidR="00A21828" w:rsidRPr="00A21828">
        <w:rPr>
          <w:rFonts w:ascii="Times New Roman" w:eastAsia="Calibri" w:hAnsi="Times New Roman" w:cs="Times New Roman"/>
          <w:sz w:val="24"/>
          <w:szCs w:val="24"/>
        </w:rPr>
        <w:t xml:space="preserve"> 2776-р «О Концепции совершенствования механизмов саморегулирования», устанавливающее  общегосударственное направление на создание «Национальных объединений по отраслям»: всеми СРО аудиторов будут созданы  «единые органы» из ныне действующих однотипных «комитетов и комиссий» в рамках действующего законодательства, в т.ч.:</w:t>
      </w:r>
    </w:p>
    <w:p w:rsidR="00A21828" w:rsidRPr="00A21828" w:rsidRDefault="00A21828" w:rsidP="00A21828">
      <w:pPr>
        <w:spacing w:before="100" w:beforeAutospacing="1" w:after="100" w:afterAutospacing="1" w:line="240" w:lineRule="auto"/>
        <w:ind w:left="567"/>
        <w:jc w:val="both"/>
        <w:textAlignment w:val="baseline"/>
        <w:rPr>
          <w:rFonts w:ascii="Times New Roman" w:eastAsia="+mn-ea" w:hAnsi="Times New Roman" w:cs="Times New Roman"/>
          <w:color w:val="000000"/>
          <w:sz w:val="24"/>
          <w:szCs w:val="24"/>
          <w:lang w:eastAsia="ru-RU"/>
        </w:rPr>
      </w:pPr>
      <w:r w:rsidRPr="00A21828">
        <w:rPr>
          <w:rFonts w:ascii="Times New Roman" w:eastAsia="Times New Roman" w:hAnsi="Times New Roman" w:cs="Times New Roman"/>
          <w:sz w:val="24"/>
          <w:szCs w:val="24"/>
          <w:lang w:eastAsia="ru-RU"/>
        </w:rPr>
        <w:t>1.</w:t>
      </w:r>
      <w:r w:rsidRPr="00A21828">
        <w:rPr>
          <w:rFonts w:ascii="Times New Roman" w:eastAsia="+mn-ea" w:hAnsi="Times New Roman" w:cs="Times New Roman"/>
          <w:color w:val="000000"/>
          <w:sz w:val="24"/>
          <w:szCs w:val="24"/>
          <w:lang w:eastAsia="ru-RU"/>
        </w:rPr>
        <w:t xml:space="preserve"> Единая Комиссия по разработке и применению профессиональных стандартов (методология аудита, внедрение МСА и т.д.);</w:t>
      </w:r>
    </w:p>
    <w:p w:rsidR="00A21828" w:rsidRPr="00A21828" w:rsidRDefault="00A21828" w:rsidP="00A21828">
      <w:pPr>
        <w:spacing w:before="100" w:beforeAutospacing="1" w:after="100" w:afterAutospacing="1" w:line="240" w:lineRule="auto"/>
        <w:ind w:left="567"/>
        <w:jc w:val="both"/>
        <w:textAlignment w:val="baseline"/>
        <w:rPr>
          <w:rFonts w:ascii="Times New Roman" w:eastAsia="+mn-ea" w:hAnsi="Times New Roman" w:cs="Times New Roman"/>
          <w:color w:val="000000"/>
          <w:sz w:val="24"/>
          <w:szCs w:val="24"/>
          <w:lang w:eastAsia="ru-RU"/>
        </w:rPr>
      </w:pPr>
      <w:r w:rsidRPr="00A21828">
        <w:rPr>
          <w:rFonts w:ascii="Times New Roman" w:eastAsia="Times New Roman" w:hAnsi="Times New Roman" w:cs="Times New Roman"/>
          <w:sz w:val="24"/>
          <w:szCs w:val="24"/>
          <w:lang w:eastAsia="ru-RU"/>
        </w:rPr>
        <w:t>2.</w:t>
      </w:r>
      <w:r w:rsidRPr="00A21828">
        <w:rPr>
          <w:rFonts w:ascii="Times New Roman" w:eastAsia="+mn-ea" w:hAnsi="Times New Roman" w:cs="Times New Roman"/>
          <w:color w:val="000000"/>
          <w:sz w:val="24"/>
          <w:szCs w:val="24"/>
          <w:lang w:eastAsia="ru-RU"/>
        </w:rPr>
        <w:t xml:space="preserve"> Единая Комиссия по профессиональной этике (разработка норм профессиональной этики, включая «правила независимости» и рекомендации по их применению);</w:t>
      </w:r>
    </w:p>
    <w:p w:rsidR="00A21828" w:rsidRPr="00A21828" w:rsidRDefault="00A21828" w:rsidP="00A21828">
      <w:pPr>
        <w:spacing w:before="72" w:beforeAutospacing="1" w:after="0" w:afterAutospacing="1" w:line="240" w:lineRule="auto"/>
        <w:ind w:left="567"/>
        <w:jc w:val="both"/>
        <w:textAlignment w:val="baseline"/>
        <w:rPr>
          <w:rFonts w:ascii="Times New Roman" w:eastAsia="+mn-ea" w:hAnsi="Times New Roman" w:cs="Times New Roman"/>
          <w:color w:val="000000"/>
          <w:sz w:val="24"/>
          <w:szCs w:val="24"/>
          <w:lang w:eastAsia="ru-RU"/>
        </w:rPr>
      </w:pPr>
      <w:r w:rsidRPr="00A21828">
        <w:rPr>
          <w:rFonts w:ascii="Times New Roman" w:eastAsia="Times New Roman" w:hAnsi="Times New Roman" w:cs="Times New Roman"/>
          <w:sz w:val="24"/>
          <w:szCs w:val="24"/>
          <w:lang w:eastAsia="ru-RU"/>
        </w:rPr>
        <w:t xml:space="preserve">3. </w:t>
      </w:r>
      <w:r w:rsidRPr="00A21828">
        <w:rPr>
          <w:rFonts w:ascii="Times New Roman" w:eastAsia="+mn-ea" w:hAnsi="Times New Roman" w:cs="Times New Roman"/>
          <w:color w:val="000000"/>
          <w:sz w:val="24"/>
          <w:szCs w:val="24"/>
          <w:lang w:eastAsia="ru-RU"/>
        </w:rPr>
        <w:t xml:space="preserve"> Объединенная Комиссия по Контролю за применением профессиональных стандартов (единые подходы, методики оценки, рабочие документы и т.д.);</w:t>
      </w:r>
    </w:p>
    <w:p w:rsidR="00A21828" w:rsidRPr="00A21828" w:rsidRDefault="00A21828" w:rsidP="00A21828">
      <w:pPr>
        <w:spacing w:before="72" w:beforeAutospacing="1" w:after="0" w:afterAutospacing="1" w:line="240" w:lineRule="auto"/>
        <w:ind w:left="567"/>
        <w:jc w:val="both"/>
        <w:textAlignment w:val="baseline"/>
        <w:rPr>
          <w:rFonts w:ascii="Times New Roman" w:eastAsia="+mn-ea" w:hAnsi="Times New Roman" w:cs="Times New Roman"/>
          <w:color w:val="000000"/>
          <w:sz w:val="24"/>
          <w:szCs w:val="24"/>
          <w:lang w:eastAsia="ru-RU"/>
        </w:rPr>
      </w:pPr>
      <w:r w:rsidRPr="00A21828">
        <w:rPr>
          <w:rFonts w:ascii="Times New Roman" w:eastAsia="Times New Roman" w:hAnsi="Times New Roman" w:cs="Times New Roman"/>
          <w:sz w:val="24"/>
          <w:szCs w:val="24"/>
          <w:lang w:eastAsia="ru-RU"/>
        </w:rPr>
        <w:t xml:space="preserve">4. </w:t>
      </w:r>
      <w:r w:rsidRPr="00A21828">
        <w:rPr>
          <w:rFonts w:ascii="Times New Roman" w:eastAsia="+mn-ea" w:hAnsi="Times New Roman" w:cs="Times New Roman"/>
          <w:color w:val="000000"/>
          <w:sz w:val="24"/>
          <w:szCs w:val="24"/>
          <w:lang w:eastAsia="ru-RU"/>
        </w:rPr>
        <w:t xml:space="preserve"> Объединенный дисциплинарный Комитет (единые подходы к процедурным вопросам, меры ответственности и т.д.);</w:t>
      </w:r>
    </w:p>
    <w:p w:rsidR="00A21828" w:rsidRPr="00A21828" w:rsidRDefault="00A21828" w:rsidP="00A21828">
      <w:pPr>
        <w:spacing w:before="100" w:beforeAutospacing="1" w:after="100" w:afterAutospacing="1" w:line="240" w:lineRule="auto"/>
        <w:ind w:left="567"/>
        <w:jc w:val="both"/>
        <w:textAlignment w:val="baseline"/>
        <w:rPr>
          <w:rFonts w:ascii="Times New Roman" w:eastAsia="+mn-ea" w:hAnsi="Times New Roman" w:cs="Times New Roman"/>
          <w:color w:val="000000"/>
          <w:sz w:val="24"/>
          <w:szCs w:val="24"/>
          <w:lang w:eastAsia="ru-RU"/>
        </w:rPr>
      </w:pPr>
      <w:r w:rsidRPr="00A21828">
        <w:rPr>
          <w:rFonts w:ascii="Times New Roman" w:eastAsia="Times New Roman" w:hAnsi="Times New Roman" w:cs="Times New Roman"/>
          <w:sz w:val="24"/>
          <w:szCs w:val="24"/>
          <w:lang w:eastAsia="ru-RU"/>
        </w:rPr>
        <w:t xml:space="preserve">5. </w:t>
      </w:r>
      <w:r w:rsidRPr="00A21828">
        <w:rPr>
          <w:rFonts w:ascii="Times New Roman" w:eastAsia="+mn-ea" w:hAnsi="Times New Roman" w:cs="Times New Roman"/>
          <w:color w:val="000000"/>
          <w:sz w:val="24"/>
          <w:szCs w:val="24"/>
          <w:lang w:eastAsia="ru-RU"/>
        </w:rPr>
        <w:t xml:space="preserve"> Единая Комиссия по законодательным инициативам и взаимодействию с органами государственной власти  (реализация полномочий СРО в соотв. со ст.6 ФЗ 315);</w:t>
      </w:r>
    </w:p>
    <w:p w:rsidR="00A21828" w:rsidRPr="00A21828" w:rsidRDefault="00A21828" w:rsidP="00A21828">
      <w:pPr>
        <w:spacing w:before="72" w:after="0" w:line="240" w:lineRule="auto"/>
        <w:ind w:left="567"/>
        <w:jc w:val="both"/>
        <w:textAlignment w:val="baseline"/>
        <w:rPr>
          <w:rFonts w:ascii="Times New Roman" w:eastAsia="+mn-ea" w:hAnsi="Times New Roman" w:cs="Times New Roman"/>
          <w:color w:val="000000"/>
          <w:sz w:val="24"/>
          <w:szCs w:val="24"/>
          <w:lang w:eastAsia="ru-RU"/>
        </w:rPr>
      </w:pPr>
      <w:r w:rsidRPr="00A21828">
        <w:rPr>
          <w:rFonts w:ascii="Times New Roman" w:eastAsia="Times New Roman" w:hAnsi="Times New Roman" w:cs="Times New Roman"/>
          <w:sz w:val="24"/>
          <w:szCs w:val="24"/>
          <w:lang w:eastAsia="ru-RU"/>
        </w:rPr>
        <w:t>7.</w:t>
      </w:r>
      <w:r w:rsidRPr="00A21828">
        <w:rPr>
          <w:rFonts w:ascii="Times New Roman" w:eastAsia="+mn-ea" w:hAnsi="Times New Roman" w:cs="Times New Roman"/>
          <w:color w:val="000000"/>
          <w:sz w:val="24"/>
          <w:szCs w:val="24"/>
          <w:lang w:eastAsia="ru-RU"/>
        </w:rPr>
        <w:t xml:space="preserve"> Комиссия по созданию единого рынка аудиторских услуг на территории ЕАЭС (участие в разработке и реализации Плана мероприятий по созданию единого рынка аудиторских  услуг на территории ЕАЭС от 09.07.2015).</w:t>
      </w:r>
    </w:p>
    <w:p w:rsidR="00A21828" w:rsidRPr="00A21828" w:rsidRDefault="00A21828" w:rsidP="00A21828">
      <w:pPr>
        <w:jc w:val="both"/>
        <w:rPr>
          <w:rFonts w:ascii="Times New Roman" w:eastAsia="Calibri" w:hAnsi="Times New Roman" w:cs="Times New Roman"/>
          <w:sz w:val="24"/>
          <w:szCs w:val="24"/>
        </w:rPr>
      </w:pPr>
    </w:p>
    <w:p w:rsidR="00A21828" w:rsidRPr="00A21828" w:rsidRDefault="00A21828" w:rsidP="00A21828">
      <w:pPr>
        <w:spacing w:after="160" w:line="259" w:lineRule="auto"/>
        <w:rPr>
          <w:rFonts w:ascii="Times New Roman" w:eastAsia="Calibri" w:hAnsi="Times New Roman" w:cs="Times New Roman"/>
          <w:b/>
          <w:sz w:val="28"/>
          <w:szCs w:val="28"/>
        </w:rPr>
      </w:pPr>
      <w:r w:rsidRPr="00A21828">
        <w:rPr>
          <w:rFonts w:ascii="Times New Roman" w:eastAsia="Calibri" w:hAnsi="Times New Roman" w:cs="Times New Roman"/>
          <w:sz w:val="24"/>
          <w:szCs w:val="24"/>
        </w:rPr>
        <w:t xml:space="preserve"> </w:t>
      </w:r>
      <w:r w:rsidR="000742EE">
        <w:rPr>
          <w:rFonts w:ascii="Times New Roman" w:eastAsia="Calibri" w:hAnsi="Times New Roman" w:cs="Times New Roman"/>
          <w:bCs/>
          <w:sz w:val="24"/>
          <w:szCs w:val="24"/>
        </w:rPr>
        <w:t>3.2.</w:t>
      </w:r>
      <w:r w:rsidR="0099544E">
        <w:rPr>
          <w:rFonts w:ascii="Times New Roman" w:eastAsia="Calibri" w:hAnsi="Times New Roman" w:cs="Times New Roman"/>
          <w:bCs/>
          <w:sz w:val="24"/>
          <w:szCs w:val="24"/>
        </w:rPr>
        <w:t>10</w:t>
      </w:r>
      <w:r w:rsidR="000742EE">
        <w:rPr>
          <w:rFonts w:ascii="Times New Roman" w:eastAsia="Calibri" w:hAnsi="Times New Roman" w:cs="Times New Roman"/>
          <w:bCs/>
          <w:sz w:val="24"/>
          <w:szCs w:val="24"/>
        </w:rPr>
        <w:t xml:space="preserve">.  </w:t>
      </w:r>
      <w:r w:rsidRPr="00A21828">
        <w:rPr>
          <w:rFonts w:ascii="Times New Roman" w:eastAsia="Calibri" w:hAnsi="Times New Roman" w:cs="Times New Roman"/>
          <w:sz w:val="24"/>
          <w:szCs w:val="24"/>
        </w:rPr>
        <w:t>В последующем деятельность единых Комиссий и Комитетов будет  перенесена в «Евразийскую Палату аудиторов», с параллельным созданием единых региональных отделений, установлением их функций и компетенций, созданием  органов их руководства.</w:t>
      </w:r>
    </w:p>
    <w:p w:rsidR="00A21828" w:rsidRPr="00A21828" w:rsidRDefault="00A21828" w:rsidP="00A21828">
      <w:pPr>
        <w:spacing w:after="160" w:line="259" w:lineRule="auto"/>
        <w:rPr>
          <w:rFonts w:ascii="Times New Roman" w:eastAsia="Calibri" w:hAnsi="Times New Roman" w:cs="Times New Roman"/>
          <w:b/>
          <w:sz w:val="28"/>
          <w:szCs w:val="28"/>
        </w:rPr>
      </w:pPr>
    </w:p>
    <w:p w:rsidR="00A21828" w:rsidRPr="00A21828" w:rsidRDefault="00E13A05" w:rsidP="0099544E">
      <w:pPr>
        <w:pageBreakBefore/>
        <w:spacing w:after="160" w:line="259" w:lineRule="auto"/>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 xml:space="preserve">3.3. </w:t>
      </w:r>
      <w:r w:rsidR="00A21828" w:rsidRPr="00A21828">
        <w:rPr>
          <w:rFonts w:ascii="Times New Roman" w:eastAsia="Calibri" w:hAnsi="Times New Roman" w:cs="Times New Roman"/>
          <w:b/>
          <w:sz w:val="28"/>
          <w:szCs w:val="28"/>
        </w:rPr>
        <w:t xml:space="preserve">В области регулирования </w:t>
      </w:r>
      <w:r w:rsidR="000742EE">
        <w:rPr>
          <w:rFonts w:ascii="Times New Roman" w:eastAsia="Calibri" w:hAnsi="Times New Roman" w:cs="Times New Roman"/>
          <w:b/>
          <w:sz w:val="28"/>
          <w:szCs w:val="28"/>
        </w:rPr>
        <w:t>«</w:t>
      </w:r>
      <w:r w:rsidR="00A21828" w:rsidRPr="00A21828">
        <w:rPr>
          <w:rFonts w:ascii="Times New Roman" w:eastAsia="Calibri" w:hAnsi="Times New Roman" w:cs="Times New Roman"/>
          <w:b/>
          <w:sz w:val="28"/>
          <w:szCs w:val="28"/>
        </w:rPr>
        <w:t>обязательного аудита</w:t>
      </w:r>
      <w:r w:rsidR="000742EE">
        <w:rPr>
          <w:rFonts w:ascii="Times New Roman" w:eastAsia="Calibri" w:hAnsi="Times New Roman" w:cs="Times New Roman"/>
          <w:b/>
          <w:sz w:val="28"/>
          <w:szCs w:val="28"/>
        </w:rPr>
        <w:t>»</w:t>
      </w:r>
      <w:r w:rsidR="00A21828" w:rsidRPr="00A21828">
        <w:rPr>
          <w:rFonts w:ascii="Times New Roman" w:eastAsia="Calibri" w:hAnsi="Times New Roman" w:cs="Times New Roman"/>
          <w:b/>
          <w:sz w:val="28"/>
          <w:szCs w:val="28"/>
        </w:rPr>
        <w:t>:</w:t>
      </w:r>
    </w:p>
    <w:p w:rsidR="0099544E" w:rsidRDefault="0099544E" w:rsidP="00A21828">
      <w:pPr>
        <w:jc w:val="both"/>
        <w:rPr>
          <w:rFonts w:ascii="Times New Roman" w:eastAsia="Calibri" w:hAnsi="Times New Roman" w:cs="Times New Roman"/>
          <w:sz w:val="24"/>
          <w:szCs w:val="24"/>
        </w:rPr>
      </w:pPr>
    </w:p>
    <w:p w:rsidR="00A21828" w:rsidRPr="00A21828" w:rsidRDefault="000742EE" w:rsidP="00A21828">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3.3.1. </w:t>
      </w:r>
      <w:r w:rsidR="00A21828" w:rsidRPr="00A21828">
        <w:rPr>
          <w:rFonts w:ascii="Times New Roman" w:eastAsia="Calibri" w:hAnsi="Times New Roman" w:cs="Times New Roman"/>
          <w:sz w:val="24"/>
          <w:szCs w:val="24"/>
        </w:rPr>
        <w:t>Будет определен   исполнительный орган государственной власти, ответственный  за обеспечение выполнения требования о прохождении «обязательного аудита» и привлечение к ответственности за его игнорирование (уклонение).</w:t>
      </w:r>
    </w:p>
    <w:p w:rsidR="0099544E" w:rsidRDefault="0099544E" w:rsidP="00A21828">
      <w:pPr>
        <w:jc w:val="both"/>
        <w:rPr>
          <w:rFonts w:ascii="Times New Roman" w:eastAsia="Calibri" w:hAnsi="Times New Roman" w:cs="Times New Roman"/>
          <w:sz w:val="24"/>
          <w:szCs w:val="24"/>
        </w:rPr>
      </w:pPr>
    </w:p>
    <w:p w:rsidR="00A21828" w:rsidRPr="00A21828" w:rsidRDefault="000742EE" w:rsidP="00A21828">
      <w:pPr>
        <w:jc w:val="both"/>
        <w:rPr>
          <w:rFonts w:ascii="Times New Roman" w:eastAsia="+mn-ea" w:hAnsi="Times New Roman" w:cs="Times New Roman"/>
          <w:color w:val="000000"/>
          <w:sz w:val="24"/>
          <w:szCs w:val="24"/>
          <w:lang w:eastAsia="ru-RU"/>
        </w:rPr>
      </w:pPr>
      <w:r>
        <w:rPr>
          <w:rFonts w:ascii="Times New Roman" w:eastAsia="Calibri" w:hAnsi="Times New Roman" w:cs="Times New Roman"/>
          <w:sz w:val="24"/>
          <w:szCs w:val="24"/>
        </w:rPr>
        <w:t>3.3.</w:t>
      </w:r>
      <w:r w:rsidR="00AF448C">
        <w:rPr>
          <w:rFonts w:ascii="Times New Roman" w:eastAsia="Calibri" w:hAnsi="Times New Roman" w:cs="Times New Roman"/>
          <w:sz w:val="24"/>
          <w:szCs w:val="24"/>
        </w:rPr>
        <w:t>2.</w:t>
      </w:r>
      <w:r>
        <w:rPr>
          <w:rFonts w:ascii="Times New Roman" w:eastAsia="Calibri" w:hAnsi="Times New Roman" w:cs="Times New Roman"/>
          <w:sz w:val="24"/>
          <w:szCs w:val="24"/>
        </w:rPr>
        <w:t xml:space="preserve"> </w:t>
      </w:r>
      <w:r w:rsidR="00A21828" w:rsidRPr="00A21828">
        <w:rPr>
          <w:rFonts w:ascii="Times New Roman" w:eastAsia="+mn-ea" w:hAnsi="Times New Roman" w:cs="Times New Roman"/>
          <w:color w:val="000000"/>
          <w:sz w:val="24"/>
          <w:szCs w:val="24"/>
          <w:lang w:eastAsia="ru-RU"/>
        </w:rPr>
        <w:t>Буд</w:t>
      </w:r>
      <w:r w:rsidR="00BA5CB8">
        <w:rPr>
          <w:rFonts w:ascii="Times New Roman" w:eastAsia="+mn-ea" w:hAnsi="Times New Roman" w:cs="Times New Roman"/>
          <w:color w:val="000000"/>
          <w:sz w:val="24"/>
          <w:szCs w:val="24"/>
          <w:lang w:eastAsia="ru-RU"/>
        </w:rPr>
        <w:t>у</w:t>
      </w:r>
      <w:r w:rsidR="00A21828" w:rsidRPr="00A21828">
        <w:rPr>
          <w:rFonts w:ascii="Times New Roman" w:eastAsia="+mn-ea" w:hAnsi="Times New Roman" w:cs="Times New Roman"/>
          <w:color w:val="000000"/>
          <w:sz w:val="24"/>
          <w:szCs w:val="24"/>
          <w:lang w:eastAsia="ru-RU"/>
        </w:rPr>
        <w:t>т  законодательно определены   критерии для отнесения организаций, осуществляющих свою деятельность  в России, к  категории  «общественно-значимые организации».</w:t>
      </w:r>
    </w:p>
    <w:p w:rsidR="0099544E" w:rsidRDefault="0099544E" w:rsidP="00A21828">
      <w:pPr>
        <w:jc w:val="both"/>
        <w:rPr>
          <w:rFonts w:ascii="Times New Roman" w:eastAsia="Calibri" w:hAnsi="Times New Roman" w:cs="Times New Roman"/>
          <w:sz w:val="24"/>
          <w:szCs w:val="24"/>
        </w:rPr>
      </w:pPr>
    </w:p>
    <w:p w:rsidR="00A21828" w:rsidRPr="00A21828" w:rsidRDefault="000742EE" w:rsidP="00A21828">
      <w:pPr>
        <w:jc w:val="both"/>
        <w:rPr>
          <w:rFonts w:ascii="Times New Roman" w:eastAsia="Calibri" w:hAnsi="Times New Roman" w:cs="Times New Roman"/>
          <w:sz w:val="24"/>
          <w:szCs w:val="24"/>
        </w:rPr>
      </w:pPr>
      <w:r>
        <w:rPr>
          <w:rFonts w:ascii="Times New Roman" w:eastAsia="Calibri" w:hAnsi="Times New Roman" w:cs="Times New Roman"/>
          <w:sz w:val="24"/>
          <w:szCs w:val="24"/>
        </w:rPr>
        <w:t>3.3.</w:t>
      </w:r>
      <w:r w:rsidR="00AF448C">
        <w:rPr>
          <w:rFonts w:ascii="Times New Roman" w:eastAsia="Calibri" w:hAnsi="Times New Roman" w:cs="Times New Roman"/>
          <w:sz w:val="24"/>
          <w:szCs w:val="24"/>
        </w:rPr>
        <w:t>3.</w:t>
      </w:r>
      <w:r>
        <w:rPr>
          <w:rFonts w:ascii="Times New Roman" w:eastAsia="Calibri" w:hAnsi="Times New Roman" w:cs="Times New Roman"/>
          <w:sz w:val="24"/>
          <w:szCs w:val="24"/>
        </w:rPr>
        <w:t xml:space="preserve"> </w:t>
      </w:r>
      <w:r w:rsidR="00A21828" w:rsidRPr="00A21828">
        <w:rPr>
          <w:rFonts w:ascii="Times New Roman" w:eastAsia="Calibri" w:hAnsi="Times New Roman" w:cs="Times New Roman"/>
          <w:sz w:val="24"/>
          <w:szCs w:val="24"/>
        </w:rPr>
        <w:t>Будет проанализирован и откорректирован  перечень организаций, подлежащих «обязательному аудиту</w:t>
      </w:r>
      <w:r w:rsidR="007F1642">
        <w:rPr>
          <w:rFonts w:ascii="Times New Roman" w:eastAsia="Calibri" w:hAnsi="Times New Roman" w:cs="Times New Roman"/>
          <w:sz w:val="24"/>
          <w:szCs w:val="24"/>
        </w:rPr>
        <w:t>»</w:t>
      </w:r>
      <w:r w:rsidR="00A21828" w:rsidRPr="00A21828">
        <w:rPr>
          <w:rFonts w:ascii="Times New Roman" w:eastAsia="Calibri" w:hAnsi="Times New Roman" w:cs="Times New Roman"/>
          <w:sz w:val="24"/>
          <w:szCs w:val="24"/>
        </w:rPr>
        <w:t xml:space="preserve">, исходя из целесообразности внешнего </w:t>
      </w:r>
      <w:proofErr w:type="gramStart"/>
      <w:r w:rsidR="00A21828" w:rsidRPr="00A21828">
        <w:rPr>
          <w:rFonts w:ascii="Times New Roman" w:eastAsia="Calibri" w:hAnsi="Times New Roman" w:cs="Times New Roman"/>
          <w:sz w:val="24"/>
          <w:szCs w:val="24"/>
        </w:rPr>
        <w:t>контроля за</w:t>
      </w:r>
      <w:proofErr w:type="gramEnd"/>
      <w:r w:rsidR="00A21828" w:rsidRPr="00A21828">
        <w:rPr>
          <w:rFonts w:ascii="Times New Roman" w:eastAsia="Calibri" w:hAnsi="Times New Roman" w:cs="Times New Roman"/>
          <w:sz w:val="24"/>
          <w:szCs w:val="24"/>
        </w:rPr>
        <w:t xml:space="preserve"> финансово-хозяйственной деятельностью организаций, «выведенных» из-под требований о прохождении «обязательного аудита» с 01.01.2011.</w:t>
      </w:r>
    </w:p>
    <w:p w:rsidR="0099544E" w:rsidRDefault="0099544E" w:rsidP="00A21828">
      <w:pPr>
        <w:spacing w:before="77" w:after="0" w:line="240" w:lineRule="auto"/>
        <w:jc w:val="both"/>
        <w:textAlignment w:val="baseline"/>
        <w:rPr>
          <w:rFonts w:ascii="Times New Roman" w:eastAsia="Calibri" w:hAnsi="Times New Roman" w:cs="Times New Roman"/>
          <w:sz w:val="24"/>
          <w:szCs w:val="24"/>
        </w:rPr>
      </w:pPr>
    </w:p>
    <w:p w:rsidR="00A21828" w:rsidRPr="00A21828" w:rsidRDefault="000742EE" w:rsidP="00A21828">
      <w:pPr>
        <w:spacing w:before="77" w:after="0" w:line="240" w:lineRule="auto"/>
        <w:jc w:val="both"/>
        <w:textAlignment w:val="baseline"/>
        <w:rPr>
          <w:rFonts w:ascii="Times New Roman" w:eastAsia="+mn-ea" w:hAnsi="Times New Roman" w:cs="Times New Roman"/>
          <w:color w:val="000000"/>
          <w:sz w:val="24"/>
          <w:szCs w:val="24"/>
          <w:lang w:eastAsia="ru-RU"/>
        </w:rPr>
      </w:pPr>
      <w:r>
        <w:rPr>
          <w:rFonts w:ascii="Times New Roman" w:eastAsia="Calibri" w:hAnsi="Times New Roman" w:cs="Times New Roman"/>
          <w:sz w:val="24"/>
          <w:szCs w:val="24"/>
        </w:rPr>
        <w:t>3.3.</w:t>
      </w:r>
      <w:r w:rsidR="00AF448C">
        <w:rPr>
          <w:rFonts w:ascii="Times New Roman" w:eastAsia="Calibri" w:hAnsi="Times New Roman" w:cs="Times New Roman"/>
          <w:sz w:val="24"/>
          <w:szCs w:val="24"/>
        </w:rPr>
        <w:t>4.</w:t>
      </w:r>
      <w:r>
        <w:rPr>
          <w:rFonts w:ascii="Times New Roman" w:eastAsia="Calibri" w:hAnsi="Times New Roman" w:cs="Times New Roman"/>
          <w:sz w:val="24"/>
          <w:szCs w:val="24"/>
        </w:rPr>
        <w:t xml:space="preserve"> </w:t>
      </w:r>
      <w:r w:rsidR="00A21828" w:rsidRPr="00A21828">
        <w:rPr>
          <w:rFonts w:ascii="Times New Roman" w:eastAsia="Calibri" w:hAnsi="Times New Roman" w:cs="Times New Roman"/>
          <w:color w:val="000000"/>
          <w:sz w:val="24"/>
          <w:szCs w:val="24"/>
          <w:lang w:eastAsia="ru-RU"/>
        </w:rPr>
        <w:t xml:space="preserve">На </w:t>
      </w:r>
      <w:r w:rsidR="00CA20BC">
        <w:rPr>
          <w:rFonts w:ascii="Times New Roman" w:eastAsia="Calibri" w:hAnsi="Times New Roman" w:cs="Times New Roman"/>
          <w:color w:val="000000"/>
          <w:sz w:val="24"/>
          <w:szCs w:val="24"/>
          <w:lang w:eastAsia="ru-RU"/>
        </w:rPr>
        <w:t>Министерство финансов РФ</w:t>
      </w:r>
      <w:r w:rsidR="00A21828" w:rsidRPr="00A21828">
        <w:rPr>
          <w:rFonts w:ascii="Times New Roman" w:eastAsia="Calibri" w:hAnsi="Times New Roman" w:cs="Times New Roman"/>
          <w:color w:val="000000"/>
          <w:sz w:val="24"/>
          <w:szCs w:val="24"/>
          <w:lang w:eastAsia="ru-RU"/>
        </w:rPr>
        <w:t xml:space="preserve">, или подведомственный ему «УФО по контролю и надзору», будет возложена функция </w:t>
      </w:r>
      <w:proofErr w:type="gramStart"/>
      <w:r w:rsidR="00A21828" w:rsidRPr="00A21828">
        <w:rPr>
          <w:rFonts w:ascii="Times New Roman" w:eastAsia="Calibri" w:hAnsi="Times New Roman" w:cs="Times New Roman"/>
          <w:color w:val="000000"/>
          <w:sz w:val="24"/>
          <w:szCs w:val="24"/>
          <w:lang w:eastAsia="ru-RU"/>
        </w:rPr>
        <w:t>контроля за</w:t>
      </w:r>
      <w:proofErr w:type="gramEnd"/>
      <w:r w:rsidR="00A21828" w:rsidRPr="00A21828">
        <w:rPr>
          <w:rFonts w:ascii="Times New Roman" w:eastAsia="Calibri" w:hAnsi="Times New Roman" w:cs="Times New Roman"/>
          <w:color w:val="000000"/>
          <w:sz w:val="24"/>
          <w:szCs w:val="24"/>
          <w:lang w:eastAsia="ru-RU"/>
        </w:rPr>
        <w:t xml:space="preserve"> прохождением «обязательного аудита» и привлечения к материальной ответственности организаций (и их руководителей) уклоняющихся от «обязательного аудита».</w:t>
      </w:r>
      <w:r w:rsidR="00A21828" w:rsidRPr="00A21828">
        <w:rPr>
          <w:rFonts w:ascii="Times New Roman" w:eastAsia="+mn-ea" w:hAnsi="Times New Roman" w:cs="Times New Roman"/>
          <w:color w:val="000000"/>
          <w:sz w:val="24"/>
          <w:szCs w:val="24"/>
          <w:lang w:eastAsia="ru-RU"/>
        </w:rPr>
        <w:t xml:space="preserve"> </w:t>
      </w:r>
    </w:p>
    <w:p w:rsidR="0099544E" w:rsidRDefault="0099544E" w:rsidP="00A21828">
      <w:pPr>
        <w:spacing w:before="77" w:after="0" w:line="240" w:lineRule="auto"/>
        <w:jc w:val="both"/>
        <w:textAlignment w:val="baseline"/>
        <w:rPr>
          <w:rFonts w:ascii="Times New Roman" w:eastAsia="Calibri" w:hAnsi="Times New Roman" w:cs="Times New Roman"/>
          <w:sz w:val="24"/>
          <w:szCs w:val="24"/>
        </w:rPr>
      </w:pPr>
    </w:p>
    <w:p w:rsidR="00A21828" w:rsidRPr="00A21828" w:rsidRDefault="000742EE" w:rsidP="00A21828">
      <w:pPr>
        <w:spacing w:before="77" w:after="0" w:line="240" w:lineRule="auto"/>
        <w:jc w:val="both"/>
        <w:textAlignment w:val="baseline"/>
        <w:rPr>
          <w:rFonts w:ascii="Times New Roman" w:eastAsia="+mn-ea" w:hAnsi="Times New Roman" w:cs="Times New Roman"/>
          <w:color w:val="000000"/>
          <w:sz w:val="24"/>
          <w:szCs w:val="24"/>
          <w:lang w:eastAsia="ru-RU"/>
        </w:rPr>
      </w:pPr>
      <w:r>
        <w:rPr>
          <w:rFonts w:ascii="Times New Roman" w:eastAsia="Calibri" w:hAnsi="Times New Roman" w:cs="Times New Roman"/>
          <w:sz w:val="24"/>
          <w:szCs w:val="24"/>
        </w:rPr>
        <w:t>3.3.</w:t>
      </w:r>
      <w:r w:rsidR="004E59DC">
        <w:rPr>
          <w:rFonts w:ascii="Times New Roman" w:eastAsia="Calibri" w:hAnsi="Times New Roman" w:cs="Times New Roman"/>
          <w:sz w:val="24"/>
          <w:szCs w:val="24"/>
        </w:rPr>
        <w:t>5.</w:t>
      </w:r>
      <w:r>
        <w:rPr>
          <w:rFonts w:ascii="Times New Roman" w:eastAsia="Calibri" w:hAnsi="Times New Roman" w:cs="Times New Roman"/>
          <w:sz w:val="24"/>
          <w:szCs w:val="24"/>
        </w:rPr>
        <w:t xml:space="preserve"> </w:t>
      </w:r>
      <w:r w:rsidR="00A21828" w:rsidRPr="00A21828">
        <w:rPr>
          <w:rFonts w:ascii="Times New Roman" w:eastAsia="+mn-ea" w:hAnsi="Times New Roman" w:cs="Times New Roman"/>
          <w:color w:val="000000"/>
          <w:sz w:val="24"/>
          <w:szCs w:val="24"/>
          <w:lang w:eastAsia="ru-RU"/>
        </w:rPr>
        <w:t xml:space="preserve">Будут сняты ограничения на проведение обязательного аудита аудиторами, имеющими бессрочные квалификационные аттестаты аудиторов  государственного образца, выданные в соответствии с Федеральным законом от 07.08.2001 </w:t>
      </w:r>
      <w:r w:rsidR="00496516">
        <w:rPr>
          <w:rFonts w:ascii="Times New Roman" w:eastAsia="+mn-ea" w:hAnsi="Times New Roman" w:cs="Times New Roman"/>
          <w:color w:val="000000"/>
          <w:sz w:val="24"/>
          <w:szCs w:val="24"/>
          <w:lang w:eastAsia="ru-RU"/>
        </w:rPr>
        <w:t>№</w:t>
      </w:r>
      <w:r w:rsidR="00A21828" w:rsidRPr="00A21828">
        <w:rPr>
          <w:rFonts w:ascii="Times New Roman" w:eastAsia="+mn-ea" w:hAnsi="Times New Roman" w:cs="Times New Roman"/>
          <w:color w:val="000000"/>
          <w:sz w:val="24"/>
          <w:szCs w:val="24"/>
          <w:lang w:eastAsia="ru-RU"/>
        </w:rPr>
        <w:t xml:space="preserve"> 119-ФЗ «Об аудиторской деятельности» (о</w:t>
      </w:r>
      <w:r w:rsidR="007F1642">
        <w:rPr>
          <w:rFonts w:ascii="Times New Roman" w:eastAsia="+mn-ea" w:hAnsi="Times New Roman" w:cs="Times New Roman"/>
          <w:color w:val="000000"/>
          <w:sz w:val="24"/>
          <w:szCs w:val="24"/>
          <w:lang w:eastAsia="ru-RU"/>
        </w:rPr>
        <w:t xml:space="preserve">коло 19 тыс. человек </w:t>
      </w:r>
      <w:r w:rsidR="00A21828" w:rsidRPr="00A21828">
        <w:rPr>
          <w:rFonts w:ascii="Times New Roman" w:eastAsia="+mn-ea" w:hAnsi="Times New Roman" w:cs="Times New Roman"/>
          <w:color w:val="000000"/>
          <w:sz w:val="24"/>
          <w:szCs w:val="24"/>
          <w:lang w:eastAsia="ru-RU"/>
        </w:rPr>
        <w:t xml:space="preserve"> или около 85% всех аудиторов РФ).</w:t>
      </w:r>
    </w:p>
    <w:p w:rsidR="0099544E" w:rsidRDefault="0099544E" w:rsidP="00A21828">
      <w:pPr>
        <w:spacing w:before="77" w:after="0" w:line="240" w:lineRule="auto"/>
        <w:jc w:val="both"/>
        <w:textAlignment w:val="baseline"/>
        <w:rPr>
          <w:rFonts w:ascii="Times New Roman" w:eastAsia="Calibri" w:hAnsi="Times New Roman" w:cs="Times New Roman"/>
          <w:sz w:val="24"/>
          <w:szCs w:val="24"/>
        </w:rPr>
      </w:pPr>
    </w:p>
    <w:p w:rsidR="00A21828" w:rsidRPr="00A21828" w:rsidRDefault="000742EE" w:rsidP="00A21828">
      <w:pPr>
        <w:spacing w:before="77" w:after="0" w:line="240" w:lineRule="auto"/>
        <w:jc w:val="both"/>
        <w:textAlignment w:val="baseline"/>
        <w:rPr>
          <w:rFonts w:ascii="Times New Roman" w:eastAsia="+mn-ea" w:hAnsi="Times New Roman" w:cs="Times New Roman"/>
          <w:color w:val="000000"/>
          <w:sz w:val="24"/>
          <w:szCs w:val="24"/>
          <w:lang w:eastAsia="ru-RU"/>
        </w:rPr>
      </w:pPr>
      <w:r>
        <w:rPr>
          <w:rFonts w:ascii="Times New Roman" w:eastAsia="Calibri" w:hAnsi="Times New Roman" w:cs="Times New Roman"/>
          <w:sz w:val="24"/>
          <w:szCs w:val="24"/>
        </w:rPr>
        <w:t>3.3.</w:t>
      </w:r>
      <w:r w:rsidR="004E59DC">
        <w:rPr>
          <w:rFonts w:ascii="Times New Roman" w:eastAsia="Calibri" w:hAnsi="Times New Roman" w:cs="Times New Roman"/>
          <w:sz w:val="24"/>
          <w:szCs w:val="24"/>
        </w:rPr>
        <w:t>6.</w:t>
      </w:r>
      <w:r>
        <w:rPr>
          <w:rFonts w:ascii="Times New Roman" w:eastAsia="Calibri" w:hAnsi="Times New Roman" w:cs="Times New Roman"/>
          <w:sz w:val="24"/>
          <w:szCs w:val="24"/>
        </w:rPr>
        <w:t xml:space="preserve"> </w:t>
      </w:r>
      <w:r w:rsidR="00A21828" w:rsidRPr="00A21828">
        <w:rPr>
          <w:rFonts w:ascii="Times New Roman" w:eastAsia="+mn-ea" w:hAnsi="Times New Roman" w:cs="Times New Roman"/>
          <w:color w:val="000000"/>
          <w:sz w:val="24"/>
          <w:szCs w:val="24"/>
          <w:lang w:eastAsia="ru-RU"/>
        </w:rPr>
        <w:t xml:space="preserve">Всем аудиторам, которые являются  членами СРО аудиторов и  имеют бессрочные квалификационные аттестаты аудиторов  государственного образца, выданные в соответствии с Федеральным законом от 07.08.2001 </w:t>
      </w:r>
      <w:r w:rsidR="00496516">
        <w:rPr>
          <w:rFonts w:ascii="Times New Roman" w:eastAsia="+mn-ea" w:hAnsi="Times New Roman" w:cs="Times New Roman"/>
          <w:color w:val="000000"/>
          <w:sz w:val="24"/>
          <w:szCs w:val="24"/>
          <w:lang w:eastAsia="ru-RU"/>
        </w:rPr>
        <w:t>№</w:t>
      </w:r>
      <w:r w:rsidR="00A21828" w:rsidRPr="00A21828">
        <w:rPr>
          <w:rFonts w:ascii="Times New Roman" w:eastAsia="+mn-ea" w:hAnsi="Times New Roman" w:cs="Times New Roman"/>
          <w:color w:val="000000"/>
          <w:sz w:val="24"/>
          <w:szCs w:val="24"/>
          <w:lang w:eastAsia="ru-RU"/>
        </w:rPr>
        <w:t xml:space="preserve"> 119-ФЗ «Об аудиторской деятельности»</w:t>
      </w:r>
      <w:r w:rsidR="00A21828" w:rsidRPr="00A21828">
        <w:rPr>
          <w:rFonts w:ascii="Times New Roman" w:eastAsia="+mn-ea" w:hAnsi="Times New Roman" w:cs="+mn-cs"/>
          <w:color w:val="000000"/>
          <w:sz w:val="24"/>
          <w:szCs w:val="24"/>
          <w:lang w:eastAsia="ru-RU"/>
        </w:rPr>
        <w:t xml:space="preserve">, </w:t>
      </w:r>
      <w:r w:rsidR="00A21828" w:rsidRPr="00A21828">
        <w:rPr>
          <w:rFonts w:ascii="Times New Roman" w:eastAsia="+mn-ea" w:hAnsi="Times New Roman" w:cs="Times New Roman"/>
          <w:color w:val="000000"/>
          <w:sz w:val="24"/>
          <w:szCs w:val="24"/>
          <w:lang w:eastAsia="ru-RU"/>
        </w:rPr>
        <w:t>будут выданы  аттестаты «нового образца», с указанием сферы их применения: на проведение общего аудита (уточнить), аудита банков, страховых организаций и инвестиционных институтов.</w:t>
      </w:r>
    </w:p>
    <w:p w:rsidR="0099544E" w:rsidRDefault="0099544E" w:rsidP="00A21828">
      <w:pPr>
        <w:spacing w:before="77"/>
        <w:jc w:val="both"/>
        <w:textAlignment w:val="baseline"/>
        <w:rPr>
          <w:rFonts w:ascii="Times New Roman" w:eastAsia="Calibri" w:hAnsi="Times New Roman" w:cs="Times New Roman"/>
          <w:sz w:val="24"/>
          <w:szCs w:val="24"/>
        </w:rPr>
      </w:pPr>
    </w:p>
    <w:p w:rsidR="00496516" w:rsidRDefault="000742EE" w:rsidP="00A21828">
      <w:pPr>
        <w:spacing w:before="77"/>
        <w:jc w:val="both"/>
        <w:textAlignment w:val="baseline"/>
        <w:rPr>
          <w:rFonts w:ascii="Times New Roman" w:eastAsia="Times New Roman" w:hAnsi="Times New Roman" w:cs="Calibri"/>
          <w:color w:val="000000"/>
          <w:sz w:val="24"/>
          <w:szCs w:val="24"/>
          <w:lang w:eastAsia="ru-RU"/>
        </w:rPr>
      </w:pPr>
      <w:r>
        <w:rPr>
          <w:rFonts w:ascii="Times New Roman" w:eastAsia="Calibri" w:hAnsi="Times New Roman" w:cs="Times New Roman"/>
          <w:sz w:val="24"/>
          <w:szCs w:val="24"/>
        </w:rPr>
        <w:t>3.3.</w:t>
      </w:r>
      <w:r w:rsidR="004E59DC">
        <w:rPr>
          <w:rFonts w:ascii="Times New Roman" w:eastAsia="Calibri" w:hAnsi="Times New Roman" w:cs="Times New Roman"/>
          <w:sz w:val="24"/>
          <w:szCs w:val="24"/>
        </w:rPr>
        <w:t>7.</w:t>
      </w:r>
      <w:r>
        <w:rPr>
          <w:rFonts w:ascii="Times New Roman" w:eastAsia="Calibri" w:hAnsi="Times New Roman" w:cs="Times New Roman"/>
          <w:sz w:val="24"/>
          <w:szCs w:val="24"/>
        </w:rPr>
        <w:t xml:space="preserve"> </w:t>
      </w:r>
      <w:r w:rsidR="00A21828" w:rsidRPr="00A21828">
        <w:rPr>
          <w:rFonts w:ascii="Times New Roman" w:eastAsia="Times New Roman" w:hAnsi="Times New Roman" w:cs="Calibri"/>
          <w:color w:val="000000"/>
          <w:sz w:val="24"/>
          <w:szCs w:val="24"/>
          <w:lang w:eastAsia="ru-RU"/>
        </w:rPr>
        <w:t xml:space="preserve">В дополнение к аудиторскому заключению о бухгалтерской отчетности </w:t>
      </w:r>
      <w:r w:rsidR="00224DFA">
        <w:rPr>
          <w:rFonts w:ascii="Times New Roman" w:eastAsia="Times New Roman" w:hAnsi="Times New Roman" w:cs="Calibri"/>
          <w:color w:val="000000"/>
          <w:sz w:val="24"/>
          <w:szCs w:val="24"/>
          <w:lang w:eastAsia="ru-RU"/>
        </w:rPr>
        <w:t xml:space="preserve">будет представляться заключение </w:t>
      </w:r>
      <w:r w:rsidR="00A21828" w:rsidRPr="00A21828">
        <w:rPr>
          <w:rFonts w:ascii="Times New Roman" w:eastAsia="Times New Roman" w:hAnsi="Times New Roman" w:cs="Calibri"/>
          <w:color w:val="000000"/>
          <w:sz w:val="24"/>
          <w:szCs w:val="24"/>
          <w:lang w:eastAsia="ru-RU"/>
        </w:rPr>
        <w:t xml:space="preserve"> о состоянии системы внутреннего контроля  для «общественно значимых организаций».</w:t>
      </w:r>
    </w:p>
    <w:p w:rsidR="00496516" w:rsidRDefault="00496516" w:rsidP="00A21828">
      <w:pPr>
        <w:spacing w:before="77"/>
        <w:jc w:val="both"/>
        <w:textAlignment w:val="baseline"/>
        <w:rPr>
          <w:rFonts w:ascii="Times New Roman" w:eastAsia="Times New Roman" w:hAnsi="Times New Roman" w:cs="Calibri"/>
          <w:color w:val="000000"/>
          <w:sz w:val="24"/>
          <w:szCs w:val="24"/>
          <w:lang w:eastAsia="ru-RU"/>
        </w:rPr>
      </w:pPr>
    </w:p>
    <w:p w:rsidR="00A21828" w:rsidRPr="00A21828" w:rsidRDefault="000742EE" w:rsidP="00A21828">
      <w:pPr>
        <w:spacing w:before="77"/>
        <w:jc w:val="both"/>
        <w:textAlignment w:val="baseline"/>
        <w:rPr>
          <w:rFonts w:ascii="Times New Roman" w:eastAsia="Calibri" w:hAnsi="Times New Roman" w:cs="Times New Roman"/>
          <w:color w:val="000000"/>
          <w:sz w:val="24"/>
          <w:szCs w:val="24"/>
          <w:lang w:eastAsia="ru-RU"/>
        </w:rPr>
      </w:pPr>
      <w:r>
        <w:rPr>
          <w:rFonts w:ascii="Times New Roman" w:eastAsia="Calibri" w:hAnsi="Times New Roman" w:cs="Times New Roman"/>
          <w:sz w:val="24"/>
          <w:szCs w:val="24"/>
        </w:rPr>
        <w:t>3.3.</w:t>
      </w:r>
      <w:r w:rsidR="004E59DC">
        <w:rPr>
          <w:rFonts w:ascii="Times New Roman" w:eastAsia="Calibri" w:hAnsi="Times New Roman" w:cs="Times New Roman"/>
          <w:sz w:val="24"/>
          <w:szCs w:val="24"/>
        </w:rPr>
        <w:t>8.</w:t>
      </w:r>
      <w:r>
        <w:rPr>
          <w:rFonts w:ascii="Times New Roman" w:eastAsia="Calibri" w:hAnsi="Times New Roman" w:cs="Times New Roman"/>
          <w:sz w:val="24"/>
          <w:szCs w:val="24"/>
        </w:rPr>
        <w:t xml:space="preserve"> </w:t>
      </w:r>
      <w:r w:rsidR="00A21828" w:rsidRPr="00A21828">
        <w:rPr>
          <w:rFonts w:ascii="Times New Roman" w:eastAsia="Calibri" w:hAnsi="Times New Roman" w:cs="Times New Roman"/>
          <w:color w:val="000000"/>
          <w:sz w:val="24"/>
          <w:szCs w:val="24"/>
          <w:lang w:eastAsia="ru-RU"/>
        </w:rPr>
        <w:t>Будет установлена обязательная ротация аудиторов «общественно значимых организаций»  (от трех до шести лет).</w:t>
      </w:r>
    </w:p>
    <w:p w:rsidR="00455045" w:rsidRDefault="000742EE" w:rsidP="00A21828">
      <w:pPr>
        <w:spacing w:before="77"/>
        <w:jc w:val="both"/>
        <w:textAlignment w:val="baseline"/>
        <w:rPr>
          <w:rFonts w:ascii="Times New Roman" w:eastAsia="Calibri" w:hAnsi="Times New Roman" w:cs="Times New Roman"/>
          <w:color w:val="000000"/>
          <w:sz w:val="24"/>
          <w:szCs w:val="24"/>
          <w:lang w:eastAsia="ru-RU"/>
        </w:rPr>
      </w:pPr>
      <w:r>
        <w:rPr>
          <w:rFonts w:ascii="Times New Roman" w:eastAsia="Calibri" w:hAnsi="Times New Roman" w:cs="Times New Roman"/>
          <w:sz w:val="24"/>
          <w:szCs w:val="24"/>
        </w:rPr>
        <w:lastRenderedPageBreak/>
        <w:t>3.3.</w:t>
      </w:r>
      <w:r w:rsidR="004E59DC">
        <w:rPr>
          <w:rFonts w:ascii="Times New Roman" w:eastAsia="Calibri" w:hAnsi="Times New Roman" w:cs="Times New Roman"/>
          <w:sz w:val="24"/>
          <w:szCs w:val="24"/>
        </w:rPr>
        <w:t>9.</w:t>
      </w:r>
      <w:r>
        <w:rPr>
          <w:rFonts w:ascii="Times New Roman" w:eastAsia="Calibri" w:hAnsi="Times New Roman" w:cs="Times New Roman"/>
          <w:sz w:val="24"/>
          <w:szCs w:val="24"/>
        </w:rPr>
        <w:t xml:space="preserve"> </w:t>
      </w:r>
      <w:r w:rsidR="00A21828" w:rsidRPr="00A21828">
        <w:rPr>
          <w:rFonts w:ascii="Times New Roman" w:eastAsia="Calibri" w:hAnsi="Times New Roman" w:cs="Times New Roman"/>
          <w:color w:val="000000"/>
          <w:sz w:val="24"/>
          <w:szCs w:val="24"/>
          <w:lang w:eastAsia="ru-RU"/>
        </w:rPr>
        <w:t xml:space="preserve">Будет установлена  </w:t>
      </w:r>
      <w:r w:rsidR="0099544E" w:rsidRPr="00A21828">
        <w:rPr>
          <w:rFonts w:ascii="Times New Roman" w:eastAsia="+mn-ea" w:hAnsi="Times New Roman" w:cs="Times New Roman"/>
          <w:sz w:val="24"/>
          <w:szCs w:val="24"/>
          <w:lang w:eastAsia="ru-RU"/>
        </w:rPr>
        <w:t>обязательность п</w:t>
      </w:r>
      <w:r w:rsidR="007F1642">
        <w:rPr>
          <w:rFonts w:ascii="Times New Roman" w:eastAsia="+mn-ea" w:hAnsi="Times New Roman" w:cs="Times New Roman"/>
          <w:sz w:val="24"/>
          <w:szCs w:val="24"/>
          <w:lang w:eastAsia="ru-RU"/>
        </w:rPr>
        <w:t>рохождения аудиторских проверок:</w:t>
      </w:r>
    </w:p>
    <w:p w:rsidR="00A21828" w:rsidRPr="00A21828" w:rsidRDefault="00455045" w:rsidP="00496516">
      <w:pPr>
        <w:spacing w:before="77"/>
        <w:ind w:left="567"/>
        <w:jc w:val="both"/>
        <w:textAlignment w:val="baseline"/>
        <w:rPr>
          <w:rFonts w:ascii="Times New Roman" w:eastAsia="Times New Roman" w:hAnsi="Times New Roman" w:cs="Calibri"/>
          <w:color w:val="000000"/>
          <w:sz w:val="24"/>
          <w:szCs w:val="24"/>
          <w:lang w:eastAsia="ru-RU"/>
        </w:rPr>
      </w:pPr>
      <w:r>
        <w:rPr>
          <w:rFonts w:ascii="Times New Roman" w:eastAsia="Calibri" w:hAnsi="Times New Roman" w:cs="Times New Roman"/>
          <w:sz w:val="24"/>
          <w:szCs w:val="24"/>
        </w:rPr>
        <w:t xml:space="preserve">- </w:t>
      </w:r>
      <w:r w:rsidR="00A21828" w:rsidRPr="00A21828">
        <w:rPr>
          <w:rFonts w:ascii="Times New Roman" w:eastAsia="Times New Roman" w:hAnsi="Times New Roman" w:cs="Calibri"/>
          <w:color w:val="000000"/>
          <w:sz w:val="24"/>
          <w:szCs w:val="24"/>
          <w:lang w:eastAsia="ru-RU"/>
        </w:rPr>
        <w:t xml:space="preserve">организаций имеющих объем выручки от продажи продукции (продажи товаров, выполнения работ, оказания услуг) свыше 10 млрд. рублей за предшествовавший </w:t>
      </w:r>
      <w:proofErr w:type="gramStart"/>
      <w:r w:rsidR="00A21828" w:rsidRPr="00A21828">
        <w:rPr>
          <w:rFonts w:ascii="Times New Roman" w:eastAsia="Times New Roman" w:hAnsi="Times New Roman" w:cs="Calibri"/>
          <w:color w:val="000000"/>
          <w:sz w:val="24"/>
          <w:szCs w:val="24"/>
          <w:lang w:eastAsia="ru-RU"/>
        </w:rPr>
        <w:t>отчетному</w:t>
      </w:r>
      <w:proofErr w:type="gramEnd"/>
      <w:r w:rsidR="00A21828" w:rsidRPr="00A21828">
        <w:rPr>
          <w:rFonts w:ascii="Times New Roman" w:eastAsia="Times New Roman" w:hAnsi="Times New Roman" w:cs="Calibri"/>
          <w:color w:val="000000"/>
          <w:sz w:val="24"/>
          <w:szCs w:val="24"/>
          <w:lang w:eastAsia="ru-RU"/>
        </w:rPr>
        <w:t xml:space="preserve">  год, обязательность подтверждения бухгалтерской (финансовой) отчетности двумя аудиторскими организац</w:t>
      </w:r>
      <w:r>
        <w:rPr>
          <w:rFonts w:ascii="Times New Roman" w:eastAsia="Times New Roman" w:hAnsi="Times New Roman" w:cs="Calibri"/>
          <w:color w:val="000000"/>
          <w:sz w:val="24"/>
          <w:szCs w:val="24"/>
          <w:lang w:eastAsia="ru-RU"/>
        </w:rPr>
        <w:t>иями;</w:t>
      </w:r>
    </w:p>
    <w:p w:rsidR="00A21828" w:rsidRPr="00A21828" w:rsidRDefault="00455045" w:rsidP="00496516">
      <w:pPr>
        <w:spacing w:before="77"/>
        <w:ind w:left="567"/>
        <w:jc w:val="both"/>
        <w:textAlignment w:val="baseline"/>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 xml:space="preserve">- </w:t>
      </w:r>
      <w:r w:rsidR="00A21828" w:rsidRPr="00A21828">
        <w:rPr>
          <w:rFonts w:ascii="Times New Roman" w:eastAsia="+mn-ea" w:hAnsi="Times New Roman" w:cs="Times New Roman"/>
          <w:sz w:val="24"/>
          <w:szCs w:val="24"/>
          <w:lang w:eastAsia="ru-RU"/>
        </w:rPr>
        <w:t>организаций переходящих в новом налоговом периоде на применение иного режима налогообложения, за предыдущий налоговый период</w:t>
      </w:r>
      <w:r w:rsidR="002C6FE1">
        <w:rPr>
          <w:rFonts w:ascii="Times New Roman" w:eastAsia="+mn-ea" w:hAnsi="Times New Roman" w:cs="Times New Roman"/>
          <w:sz w:val="24"/>
          <w:szCs w:val="24"/>
          <w:lang w:eastAsia="ru-RU"/>
        </w:rPr>
        <w:t>;</w:t>
      </w:r>
      <w:r w:rsidR="00A21828" w:rsidRPr="00A21828">
        <w:rPr>
          <w:rFonts w:ascii="Times New Roman" w:eastAsia="+mn-ea" w:hAnsi="Times New Roman" w:cs="Times New Roman"/>
          <w:sz w:val="24"/>
          <w:szCs w:val="24"/>
          <w:lang w:eastAsia="ru-RU"/>
        </w:rPr>
        <w:t xml:space="preserve"> </w:t>
      </w:r>
    </w:p>
    <w:p w:rsidR="00A21828" w:rsidRPr="00A21828" w:rsidRDefault="00455045" w:rsidP="00496516">
      <w:pPr>
        <w:ind w:left="567"/>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 xml:space="preserve">- </w:t>
      </w:r>
      <w:r w:rsidR="00A21828" w:rsidRPr="00A21828">
        <w:rPr>
          <w:rFonts w:ascii="Times New Roman" w:eastAsia="Times New Roman" w:hAnsi="Times New Roman" w:cs="Times New Roman"/>
          <w:sz w:val="24"/>
          <w:szCs w:val="24"/>
          <w:lang w:eastAsia="ru-RU"/>
        </w:rPr>
        <w:t xml:space="preserve">организаций при изменении более 30 % собственников организации на дату внесения соответствующих </w:t>
      </w:r>
      <w:r>
        <w:rPr>
          <w:rFonts w:ascii="Times New Roman" w:eastAsia="Times New Roman" w:hAnsi="Times New Roman" w:cs="Times New Roman"/>
          <w:sz w:val="24"/>
          <w:szCs w:val="24"/>
          <w:lang w:eastAsia="ru-RU"/>
        </w:rPr>
        <w:t>изменений в уставные документы;</w:t>
      </w:r>
    </w:p>
    <w:p w:rsidR="00A21828" w:rsidRPr="00A21828" w:rsidRDefault="00455045" w:rsidP="00496516">
      <w:pPr>
        <w:ind w:left="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C4242" w:rsidRPr="00A21828">
        <w:rPr>
          <w:rFonts w:ascii="Times New Roman" w:eastAsia="Times New Roman" w:hAnsi="Times New Roman" w:cs="Times New Roman"/>
          <w:sz w:val="24"/>
          <w:szCs w:val="24"/>
          <w:lang w:eastAsia="ru-RU"/>
        </w:rPr>
        <w:t>организаций,</w:t>
      </w:r>
      <w:r w:rsidR="00A21828" w:rsidRPr="00A21828">
        <w:rPr>
          <w:rFonts w:ascii="Times New Roman" w:eastAsia="Times New Roman" w:hAnsi="Times New Roman" w:cs="Times New Roman"/>
          <w:sz w:val="24"/>
          <w:szCs w:val="24"/>
          <w:lang w:eastAsia="ru-RU"/>
        </w:rPr>
        <w:t xml:space="preserve"> осуществляющих регулируемую деятельность по </w:t>
      </w:r>
      <w:r w:rsidR="00DC4242" w:rsidRPr="00A21828">
        <w:rPr>
          <w:rFonts w:ascii="Times New Roman" w:eastAsia="Times New Roman" w:hAnsi="Times New Roman" w:cs="Times New Roman"/>
          <w:sz w:val="24"/>
          <w:szCs w:val="24"/>
          <w:lang w:eastAsia="ru-RU"/>
        </w:rPr>
        <w:t>тарифам,</w:t>
      </w:r>
      <w:r w:rsidR="00A21828" w:rsidRPr="00A21828">
        <w:rPr>
          <w:rFonts w:ascii="Times New Roman" w:eastAsia="Times New Roman" w:hAnsi="Times New Roman" w:cs="Times New Roman"/>
          <w:sz w:val="24"/>
          <w:szCs w:val="24"/>
          <w:lang w:eastAsia="ru-RU"/>
        </w:rPr>
        <w:t xml:space="preserve"> устанавливаемым государственными и муниципальными органами с выдачей заключения об экономической обоснованности применяемых тарифов</w:t>
      </w:r>
      <w:r>
        <w:rPr>
          <w:rFonts w:ascii="Times New Roman" w:eastAsia="Times New Roman" w:hAnsi="Times New Roman" w:cs="Times New Roman"/>
          <w:sz w:val="24"/>
          <w:szCs w:val="24"/>
          <w:lang w:eastAsia="ru-RU"/>
        </w:rPr>
        <w:t>;</w:t>
      </w:r>
    </w:p>
    <w:p w:rsidR="008E14DF" w:rsidRDefault="00455045" w:rsidP="00496516">
      <w:pPr>
        <w:spacing w:before="77"/>
        <w:ind w:left="567"/>
        <w:jc w:val="both"/>
        <w:textAlignment w:val="baseline"/>
        <w:rPr>
          <w:rFonts w:ascii="Times New Roman" w:eastAsia="+mn-ea" w:hAnsi="Times New Roman" w:cs="Times New Roman"/>
          <w:color w:val="000000"/>
          <w:sz w:val="24"/>
          <w:szCs w:val="24"/>
          <w:lang w:eastAsia="ru-RU"/>
        </w:rPr>
      </w:pPr>
      <w:r>
        <w:rPr>
          <w:rFonts w:ascii="Times New Roman" w:eastAsia="Calibri" w:hAnsi="Times New Roman" w:cs="Times New Roman"/>
          <w:sz w:val="24"/>
          <w:szCs w:val="24"/>
        </w:rPr>
        <w:t xml:space="preserve">- </w:t>
      </w:r>
      <w:r w:rsidR="00A21828" w:rsidRPr="00A21828">
        <w:rPr>
          <w:rFonts w:ascii="Times New Roman" w:eastAsia="+mn-ea" w:hAnsi="Times New Roman" w:cs="Times New Roman"/>
          <w:color w:val="000000"/>
          <w:sz w:val="24"/>
          <w:szCs w:val="24"/>
          <w:lang w:eastAsia="ru-RU"/>
        </w:rPr>
        <w:t>некоммерческих организаций, осуществляющих деятельность на территории РФ в соответствии с Федеральным законом «О некоммерческих ор</w:t>
      </w:r>
      <w:r w:rsidR="008E14DF">
        <w:rPr>
          <w:rFonts w:ascii="Times New Roman" w:eastAsia="+mn-ea" w:hAnsi="Times New Roman" w:cs="Times New Roman"/>
          <w:color w:val="000000"/>
          <w:sz w:val="24"/>
          <w:szCs w:val="24"/>
          <w:lang w:eastAsia="ru-RU"/>
        </w:rPr>
        <w:t>ганизациях» от 12.01.1996 №7-ФЗ</w:t>
      </w:r>
      <w:r>
        <w:rPr>
          <w:rFonts w:ascii="Times New Roman" w:eastAsia="+mn-ea" w:hAnsi="Times New Roman" w:cs="Times New Roman"/>
          <w:color w:val="000000"/>
          <w:sz w:val="24"/>
          <w:szCs w:val="24"/>
          <w:lang w:eastAsia="ru-RU"/>
        </w:rPr>
        <w:t>;</w:t>
      </w:r>
    </w:p>
    <w:p w:rsidR="00A21828" w:rsidRPr="00A21828" w:rsidRDefault="00455045" w:rsidP="00496516">
      <w:pPr>
        <w:spacing w:before="77"/>
        <w:ind w:left="567"/>
        <w:jc w:val="both"/>
        <w:textAlignment w:val="baseline"/>
        <w:rPr>
          <w:rFonts w:ascii="Times New Roman" w:eastAsia="+mn-ea" w:hAnsi="Times New Roman" w:cs="+mn-cs"/>
          <w:color w:val="000000"/>
          <w:sz w:val="24"/>
          <w:szCs w:val="24"/>
          <w:lang w:eastAsia="ru-RU"/>
        </w:rPr>
      </w:pPr>
      <w:r>
        <w:rPr>
          <w:rFonts w:ascii="Times New Roman" w:eastAsia="Calibri" w:hAnsi="Times New Roman" w:cs="Times New Roman"/>
          <w:sz w:val="24"/>
          <w:szCs w:val="24"/>
        </w:rPr>
        <w:t xml:space="preserve">- </w:t>
      </w:r>
      <w:r w:rsidR="00A21828" w:rsidRPr="00A21828">
        <w:rPr>
          <w:rFonts w:ascii="Times New Roman" w:eastAsia="+mn-ea" w:hAnsi="Times New Roman" w:cs="+mn-cs"/>
          <w:color w:val="000000"/>
          <w:sz w:val="24"/>
          <w:szCs w:val="24"/>
          <w:lang w:eastAsia="ru-RU"/>
        </w:rPr>
        <w:t>государственных внебюджетных фондов, а также государстве</w:t>
      </w:r>
      <w:r w:rsidR="008E14DF">
        <w:rPr>
          <w:rFonts w:ascii="Times New Roman" w:eastAsia="+mn-ea" w:hAnsi="Times New Roman" w:cs="+mn-cs"/>
          <w:color w:val="000000"/>
          <w:sz w:val="24"/>
          <w:szCs w:val="24"/>
          <w:lang w:eastAsia="ru-RU"/>
        </w:rPr>
        <w:t>нных и муниципальных учреждений</w:t>
      </w:r>
      <w:r>
        <w:rPr>
          <w:rFonts w:ascii="Times New Roman" w:eastAsia="+mn-ea" w:hAnsi="Times New Roman" w:cs="+mn-cs"/>
          <w:color w:val="000000"/>
          <w:sz w:val="24"/>
          <w:szCs w:val="24"/>
          <w:lang w:eastAsia="ru-RU"/>
        </w:rPr>
        <w:t>;</w:t>
      </w:r>
    </w:p>
    <w:p w:rsidR="00A21828" w:rsidRPr="00A21828" w:rsidRDefault="00455045" w:rsidP="00496516">
      <w:pPr>
        <w:spacing w:before="77" w:after="0" w:line="240" w:lineRule="auto"/>
        <w:ind w:left="567"/>
        <w:jc w:val="both"/>
        <w:textAlignment w:val="baseline"/>
        <w:rPr>
          <w:rFonts w:ascii="Times New Roman" w:eastAsia="+mn-ea" w:hAnsi="Times New Roman" w:cs="+mn-cs"/>
          <w:color w:val="000000"/>
          <w:sz w:val="24"/>
          <w:szCs w:val="24"/>
          <w:lang w:eastAsia="ru-RU"/>
        </w:rPr>
      </w:pPr>
      <w:r>
        <w:rPr>
          <w:rFonts w:ascii="Times New Roman" w:eastAsia="+mn-ea" w:hAnsi="Times New Roman" w:cs="+mn-cs"/>
          <w:color w:val="000000"/>
          <w:sz w:val="24"/>
          <w:szCs w:val="24"/>
          <w:lang w:eastAsia="ru-RU"/>
        </w:rPr>
        <w:t xml:space="preserve">- </w:t>
      </w:r>
      <w:r w:rsidR="00A21828" w:rsidRPr="00A21828">
        <w:rPr>
          <w:rFonts w:ascii="Times New Roman" w:eastAsia="+mn-ea" w:hAnsi="Times New Roman" w:cs="+mn-cs"/>
          <w:color w:val="000000"/>
          <w:sz w:val="24"/>
          <w:szCs w:val="24"/>
          <w:lang w:eastAsia="ru-RU"/>
        </w:rPr>
        <w:t>организаций с участием госсобственности, осуществляющи</w:t>
      </w:r>
      <w:r>
        <w:rPr>
          <w:rFonts w:ascii="Times New Roman" w:eastAsia="+mn-ea" w:hAnsi="Times New Roman" w:cs="+mn-cs"/>
          <w:color w:val="000000"/>
          <w:sz w:val="24"/>
          <w:szCs w:val="24"/>
          <w:lang w:eastAsia="ru-RU"/>
        </w:rPr>
        <w:t>х деятельность на территории РФ;</w:t>
      </w:r>
    </w:p>
    <w:p w:rsidR="00A21828" w:rsidRPr="00A21828" w:rsidRDefault="00455045" w:rsidP="00496516">
      <w:pPr>
        <w:spacing w:before="77" w:after="0" w:line="240" w:lineRule="auto"/>
        <w:ind w:left="567"/>
        <w:jc w:val="both"/>
        <w:textAlignment w:val="baseline"/>
        <w:rPr>
          <w:rFonts w:ascii="Times New Roman" w:eastAsia="+mn-ea" w:hAnsi="Times New Roman" w:cs="+mn-cs"/>
          <w:color w:val="000000"/>
          <w:sz w:val="24"/>
          <w:szCs w:val="24"/>
          <w:lang w:eastAsia="ru-RU"/>
        </w:rPr>
      </w:pPr>
      <w:r>
        <w:rPr>
          <w:rFonts w:ascii="Times New Roman" w:eastAsia="Calibri" w:hAnsi="Times New Roman" w:cs="Times New Roman"/>
          <w:sz w:val="24"/>
          <w:szCs w:val="24"/>
        </w:rPr>
        <w:t xml:space="preserve">- </w:t>
      </w:r>
      <w:r w:rsidR="00A21828" w:rsidRPr="00A21828">
        <w:rPr>
          <w:rFonts w:ascii="Times New Roman" w:eastAsia="+mn-ea" w:hAnsi="Times New Roman" w:cs="+mn-cs"/>
          <w:color w:val="000000"/>
          <w:sz w:val="24"/>
          <w:szCs w:val="24"/>
          <w:lang w:eastAsia="ru-RU"/>
        </w:rPr>
        <w:t>организаций с участием госсобственности, осуществляющих</w:t>
      </w:r>
      <w:r>
        <w:rPr>
          <w:rFonts w:ascii="Times New Roman" w:eastAsia="+mn-ea" w:hAnsi="Times New Roman" w:cs="+mn-cs"/>
          <w:color w:val="000000"/>
          <w:sz w:val="24"/>
          <w:szCs w:val="24"/>
          <w:lang w:eastAsia="ru-RU"/>
        </w:rPr>
        <w:t xml:space="preserve"> деятельность вне территории РФ;</w:t>
      </w:r>
    </w:p>
    <w:p w:rsidR="00A21828" w:rsidRPr="00A21828" w:rsidRDefault="00455045" w:rsidP="00496516">
      <w:pPr>
        <w:spacing w:before="77" w:after="0" w:line="240" w:lineRule="auto"/>
        <w:ind w:left="567"/>
        <w:jc w:val="both"/>
        <w:textAlignment w:val="baseline"/>
        <w:rPr>
          <w:rFonts w:ascii="Times New Roman" w:eastAsia="Times New Roman" w:hAnsi="Times New Roman" w:cs="Times New Roman"/>
          <w:sz w:val="24"/>
          <w:szCs w:val="24"/>
          <w:lang w:eastAsia="ru-RU"/>
        </w:rPr>
      </w:pPr>
      <w:r>
        <w:rPr>
          <w:rFonts w:ascii="Times New Roman" w:eastAsia="+mn-ea" w:hAnsi="Times New Roman" w:cs="+mn-cs"/>
          <w:sz w:val="24"/>
          <w:szCs w:val="24"/>
          <w:lang w:eastAsia="ru-RU"/>
        </w:rPr>
        <w:t xml:space="preserve">- </w:t>
      </w:r>
      <w:r w:rsidR="00A21828" w:rsidRPr="00A21828">
        <w:rPr>
          <w:rFonts w:ascii="Times New Roman" w:eastAsia="+mn-ea" w:hAnsi="Times New Roman" w:cs="+mn-cs"/>
          <w:sz w:val="24"/>
          <w:szCs w:val="24"/>
          <w:lang w:eastAsia="ru-RU"/>
        </w:rPr>
        <w:t>государственных и муниципальных унитарных предприятий,</w:t>
      </w:r>
      <w:r>
        <w:rPr>
          <w:rFonts w:ascii="Times New Roman" w:eastAsia="+mn-ea" w:hAnsi="Times New Roman" w:cs="+mn-cs"/>
          <w:sz w:val="24"/>
          <w:szCs w:val="24"/>
          <w:lang w:eastAsia="ru-RU"/>
        </w:rPr>
        <w:t xml:space="preserve"> по критериям выручки и активов;</w:t>
      </w:r>
    </w:p>
    <w:p w:rsidR="00A21828" w:rsidRPr="00A21828" w:rsidRDefault="00455045" w:rsidP="00496516">
      <w:pPr>
        <w:spacing w:before="77" w:after="0" w:line="240" w:lineRule="auto"/>
        <w:ind w:left="567"/>
        <w:jc w:val="both"/>
        <w:textAlignment w:val="baseline"/>
        <w:rPr>
          <w:rFonts w:ascii="Times New Roman" w:eastAsia="+mn-ea" w:hAnsi="Times New Roman" w:cs="Times New Roman"/>
          <w:color w:val="000000"/>
          <w:sz w:val="24"/>
          <w:szCs w:val="24"/>
          <w:lang w:eastAsia="ru-RU"/>
        </w:rPr>
      </w:pPr>
      <w:r>
        <w:rPr>
          <w:rFonts w:ascii="Times New Roman" w:eastAsia="+mn-ea" w:hAnsi="Times New Roman" w:cs="Times New Roman"/>
          <w:color w:val="000000"/>
          <w:sz w:val="24"/>
          <w:szCs w:val="24"/>
          <w:lang w:eastAsia="ru-RU"/>
        </w:rPr>
        <w:t xml:space="preserve">-  </w:t>
      </w:r>
      <w:r w:rsidR="00A21828" w:rsidRPr="00A21828">
        <w:rPr>
          <w:rFonts w:ascii="Times New Roman" w:eastAsia="+mn-ea" w:hAnsi="Times New Roman" w:cs="Times New Roman"/>
          <w:color w:val="000000"/>
          <w:sz w:val="24"/>
          <w:szCs w:val="24"/>
          <w:lang w:eastAsia="ru-RU"/>
        </w:rPr>
        <w:t>органов государственной власти, органов местного самоуправления</w:t>
      </w:r>
      <w:r>
        <w:rPr>
          <w:rFonts w:ascii="Times New Roman" w:eastAsia="+mn-ea" w:hAnsi="Times New Roman" w:cs="Times New Roman"/>
          <w:color w:val="000000"/>
          <w:sz w:val="24"/>
          <w:szCs w:val="24"/>
          <w:lang w:eastAsia="ru-RU"/>
        </w:rPr>
        <w:t>;</w:t>
      </w:r>
    </w:p>
    <w:p w:rsidR="00A21828" w:rsidRPr="00A21828" w:rsidRDefault="00455045" w:rsidP="00496516">
      <w:pPr>
        <w:spacing w:before="77" w:after="0" w:line="240" w:lineRule="auto"/>
        <w:ind w:left="567"/>
        <w:jc w:val="both"/>
        <w:textAlignment w:val="baseline"/>
        <w:rPr>
          <w:rFonts w:ascii="Times New Roman" w:eastAsia="+mn-ea" w:hAnsi="Times New Roman" w:cs="Times New Roman"/>
          <w:color w:val="000000"/>
          <w:sz w:val="24"/>
          <w:szCs w:val="24"/>
          <w:lang w:eastAsia="ru-RU"/>
        </w:rPr>
      </w:pPr>
      <w:r>
        <w:rPr>
          <w:rFonts w:ascii="Times New Roman" w:eastAsia="Calibri" w:hAnsi="Times New Roman" w:cs="Times New Roman"/>
          <w:sz w:val="24"/>
          <w:szCs w:val="24"/>
        </w:rPr>
        <w:t xml:space="preserve">-  </w:t>
      </w:r>
      <w:r w:rsidR="00A21828" w:rsidRPr="00A21828">
        <w:rPr>
          <w:rFonts w:ascii="Times New Roman" w:eastAsia="+mn-ea" w:hAnsi="Times New Roman" w:cs="Times New Roman"/>
          <w:color w:val="000000"/>
          <w:sz w:val="24"/>
          <w:szCs w:val="24"/>
          <w:lang w:eastAsia="ru-RU"/>
        </w:rPr>
        <w:t>градообразующих предприятий</w:t>
      </w:r>
      <w:r>
        <w:rPr>
          <w:rFonts w:ascii="Times New Roman" w:eastAsia="+mn-ea" w:hAnsi="Times New Roman" w:cs="Times New Roman"/>
          <w:color w:val="000000"/>
          <w:sz w:val="24"/>
          <w:szCs w:val="24"/>
          <w:lang w:eastAsia="ru-RU"/>
        </w:rPr>
        <w:t>;</w:t>
      </w:r>
    </w:p>
    <w:p w:rsidR="00A21828" w:rsidRPr="00A21828" w:rsidRDefault="00455045" w:rsidP="00496516">
      <w:pPr>
        <w:spacing w:before="77" w:after="0" w:line="240" w:lineRule="auto"/>
        <w:ind w:left="567"/>
        <w:jc w:val="both"/>
        <w:textAlignment w:val="baseline"/>
        <w:rPr>
          <w:rFonts w:ascii="Times New Roman" w:eastAsia="+mn-ea" w:hAnsi="Times New Roman" w:cs="Times New Roman"/>
          <w:color w:val="000000"/>
          <w:sz w:val="24"/>
          <w:szCs w:val="24"/>
          <w:lang w:eastAsia="ru-RU"/>
        </w:rPr>
      </w:pPr>
      <w:r>
        <w:rPr>
          <w:rFonts w:ascii="Times New Roman" w:eastAsia="Calibri" w:hAnsi="Times New Roman" w:cs="Times New Roman"/>
          <w:sz w:val="24"/>
          <w:szCs w:val="24"/>
        </w:rPr>
        <w:t xml:space="preserve">- </w:t>
      </w:r>
      <w:r w:rsidR="00A21828" w:rsidRPr="00A21828">
        <w:rPr>
          <w:rFonts w:ascii="Times New Roman" w:eastAsia="+mn-ea" w:hAnsi="Times New Roman" w:cs="Times New Roman"/>
          <w:color w:val="000000"/>
          <w:sz w:val="24"/>
          <w:szCs w:val="24"/>
          <w:lang w:eastAsia="ru-RU"/>
        </w:rPr>
        <w:t>организаций социальной инфраструктуры, реализующих товары, работы, услуги населению по го</w:t>
      </w:r>
      <w:r>
        <w:rPr>
          <w:rFonts w:ascii="Times New Roman" w:eastAsia="+mn-ea" w:hAnsi="Times New Roman" w:cs="Times New Roman"/>
          <w:color w:val="000000"/>
          <w:sz w:val="24"/>
          <w:szCs w:val="24"/>
          <w:lang w:eastAsia="ru-RU"/>
        </w:rPr>
        <w:t>сударственно регулируемым ценам;</w:t>
      </w:r>
    </w:p>
    <w:p w:rsidR="00A21828" w:rsidRPr="00A21828" w:rsidRDefault="00455045" w:rsidP="00496516">
      <w:pPr>
        <w:spacing w:before="77" w:after="0" w:line="240" w:lineRule="auto"/>
        <w:ind w:left="567"/>
        <w:jc w:val="both"/>
        <w:textAlignment w:val="baseline"/>
        <w:rPr>
          <w:rFonts w:ascii="Times New Roman" w:eastAsia="+mn-ea" w:hAnsi="Times New Roman" w:cs="Times New Roman"/>
          <w:color w:val="000000"/>
          <w:sz w:val="24"/>
          <w:szCs w:val="24"/>
          <w:lang w:eastAsia="ru-RU"/>
        </w:rPr>
      </w:pPr>
      <w:r>
        <w:rPr>
          <w:rFonts w:ascii="Times New Roman" w:eastAsia="+mn-ea" w:hAnsi="Times New Roman" w:cs="Times New Roman"/>
          <w:color w:val="000000"/>
          <w:sz w:val="24"/>
          <w:szCs w:val="24"/>
          <w:lang w:eastAsia="ru-RU"/>
        </w:rPr>
        <w:t xml:space="preserve">- </w:t>
      </w:r>
      <w:r w:rsidR="00A21828" w:rsidRPr="00A21828">
        <w:rPr>
          <w:rFonts w:ascii="Times New Roman" w:eastAsia="+mn-ea" w:hAnsi="Times New Roman" w:cs="Times New Roman"/>
          <w:color w:val="000000"/>
          <w:sz w:val="24"/>
          <w:szCs w:val="24"/>
          <w:lang w:eastAsia="ru-RU"/>
        </w:rPr>
        <w:t>организаций, получающих бюджетное финансирование в объеме более 150 млн. рублей в год независимо от вида деятельности</w:t>
      </w:r>
      <w:r>
        <w:rPr>
          <w:rFonts w:ascii="Times New Roman" w:eastAsia="+mn-ea" w:hAnsi="Times New Roman" w:cs="Times New Roman"/>
          <w:color w:val="000000"/>
          <w:sz w:val="24"/>
          <w:szCs w:val="24"/>
          <w:lang w:eastAsia="ru-RU"/>
        </w:rPr>
        <w:t>;</w:t>
      </w:r>
    </w:p>
    <w:p w:rsidR="00A21828" w:rsidRPr="00A21828" w:rsidRDefault="00455045" w:rsidP="00496516">
      <w:pPr>
        <w:spacing w:before="77" w:after="0" w:line="240" w:lineRule="auto"/>
        <w:ind w:left="567"/>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21828" w:rsidRPr="00A21828">
        <w:rPr>
          <w:rFonts w:ascii="Times New Roman" w:eastAsia="Times New Roman" w:hAnsi="Times New Roman" w:cs="Times New Roman"/>
          <w:sz w:val="24"/>
          <w:szCs w:val="24"/>
          <w:lang w:eastAsia="ru-RU"/>
        </w:rPr>
        <w:t xml:space="preserve">организаций участвующих </w:t>
      </w:r>
      <w:r w:rsidR="00837DAF">
        <w:rPr>
          <w:rFonts w:ascii="Times New Roman" w:eastAsia="Times New Roman" w:hAnsi="Times New Roman" w:cs="Times New Roman"/>
          <w:sz w:val="24"/>
          <w:szCs w:val="24"/>
          <w:lang w:eastAsia="ru-RU"/>
        </w:rPr>
        <w:t xml:space="preserve">в </w:t>
      </w:r>
      <w:r w:rsidR="00A21828" w:rsidRPr="00A21828">
        <w:rPr>
          <w:rFonts w:ascii="Times New Roman" w:eastAsia="Times New Roman" w:hAnsi="Times New Roman" w:cs="Times New Roman"/>
          <w:sz w:val="24"/>
          <w:szCs w:val="24"/>
          <w:lang w:eastAsia="ru-RU"/>
        </w:rPr>
        <w:t>конкурсах и тендерах на размещении заказов на поставки товаров, выполнение работ, оказание услуг для государственных и муниципальных нужд, о достоверности бухгалтерско</w:t>
      </w:r>
      <w:r>
        <w:rPr>
          <w:rFonts w:ascii="Times New Roman" w:eastAsia="Times New Roman" w:hAnsi="Times New Roman" w:cs="Times New Roman"/>
          <w:sz w:val="24"/>
          <w:szCs w:val="24"/>
          <w:lang w:eastAsia="ru-RU"/>
        </w:rPr>
        <w:t>й отчетности участника конкурса;</w:t>
      </w:r>
      <w:r w:rsidR="00A21828" w:rsidRPr="00A21828">
        <w:rPr>
          <w:rFonts w:ascii="Times New Roman" w:eastAsia="Times New Roman" w:hAnsi="Times New Roman" w:cs="Times New Roman"/>
          <w:sz w:val="24"/>
          <w:szCs w:val="24"/>
          <w:lang w:eastAsia="ru-RU"/>
        </w:rPr>
        <w:t xml:space="preserve"> </w:t>
      </w:r>
    </w:p>
    <w:p w:rsidR="00455045" w:rsidRDefault="00455045" w:rsidP="00496516">
      <w:pPr>
        <w:spacing w:before="77" w:after="0" w:line="240" w:lineRule="auto"/>
        <w:ind w:left="567"/>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21828" w:rsidRPr="00A21828">
        <w:rPr>
          <w:rFonts w:ascii="Times New Roman" w:eastAsia="Times New Roman" w:hAnsi="Times New Roman" w:cs="Times New Roman"/>
          <w:sz w:val="24"/>
          <w:szCs w:val="24"/>
          <w:lang w:eastAsia="ru-RU"/>
        </w:rPr>
        <w:t>организаций</w:t>
      </w:r>
      <w:r w:rsidR="00DC4242">
        <w:rPr>
          <w:rFonts w:ascii="Times New Roman" w:eastAsia="Times New Roman" w:hAnsi="Times New Roman" w:cs="Times New Roman"/>
          <w:sz w:val="24"/>
          <w:szCs w:val="24"/>
          <w:lang w:eastAsia="ru-RU"/>
        </w:rPr>
        <w:t>,</w:t>
      </w:r>
      <w:r w:rsidR="00A21828" w:rsidRPr="00A21828">
        <w:rPr>
          <w:rFonts w:ascii="Times New Roman" w:eastAsia="Times New Roman" w:hAnsi="Times New Roman" w:cs="Times New Roman"/>
          <w:sz w:val="24"/>
          <w:szCs w:val="24"/>
          <w:lang w:eastAsia="ru-RU"/>
        </w:rPr>
        <w:t xml:space="preserve"> получающих субсидии от </w:t>
      </w:r>
      <w:r w:rsidR="00A21828" w:rsidRPr="00A21828">
        <w:rPr>
          <w:rFonts w:ascii="Calibri" w:eastAsia="Calibri" w:hAnsi="Calibri" w:cs="Times New Roman"/>
          <w:sz w:val="24"/>
          <w:szCs w:val="24"/>
        </w:rPr>
        <w:t xml:space="preserve"> </w:t>
      </w:r>
      <w:r w:rsidR="00A21828" w:rsidRPr="00A21828">
        <w:rPr>
          <w:rFonts w:ascii="Times New Roman" w:eastAsia="Times New Roman" w:hAnsi="Times New Roman" w:cs="Times New Roman"/>
          <w:sz w:val="24"/>
          <w:szCs w:val="24"/>
          <w:lang w:eastAsia="ru-RU"/>
        </w:rPr>
        <w:t>государственных и муниципальных органов</w:t>
      </w:r>
      <w:r>
        <w:rPr>
          <w:rFonts w:ascii="Times New Roman" w:eastAsia="Times New Roman" w:hAnsi="Times New Roman" w:cs="Times New Roman"/>
          <w:sz w:val="24"/>
          <w:szCs w:val="24"/>
          <w:lang w:eastAsia="ru-RU"/>
        </w:rPr>
        <w:t>;</w:t>
      </w:r>
    </w:p>
    <w:p w:rsidR="00455045" w:rsidRDefault="00455045" w:rsidP="00496516">
      <w:pPr>
        <w:spacing w:before="77" w:after="0" w:line="240" w:lineRule="auto"/>
        <w:ind w:left="567"/>
        <w:jc w:val="both"/>
        <w:textAlignment w:val="baseline"/>
        <w:rPr>
          <w:rFonts w:ascii="Times New Roman" w:eastAsia="+mn-ea" w:hAnsi="Times New Roman" w:cs="Times New Roman"/>
          <w:color w:val="000000"/>
          <w:sz w:val="24"/>
          <w:szCs w:val="24"/>
          <w:lang w:eastAsia="ru-RU"/>
        </w:rPr>
      </w:pPr>
      <w:r>
        <w:rPr>
          <w:rFonts w:ascii="Times New Roman" w:eastAsia="+mn-ea" w:hAnsi="Times New Roman" w:cs="Times New Roman"/>
          <w:color w:val="000000"/>
          <w:sz w:val="24"/>
          <w:szCs w:val="24"/>
          <w:lang w:eastAsia="ru-RU"/>
        </w:rPr>
        <w:t xml:space="preserve">- </w:t>
      </w:r>
      <w:r w:rsidR="00A21828" w:rsidRPr="00A21828">
        <w:rPr>
          <w:rFonts w:ascii="Times New Roman" w:eastAsia="+mn-ea" w:hAnsi="Times New Roman" w:cs="Times New Roman"/>
          <w:color w:val="000000"/>
          <w:sz w:val="24"/>
          <w:szCs w:val="24"/>
          <w:lang w:eastAsia="ru-RU"/>
        </w:rPr>
        <w:t>некоммерческих организаций, использующих государственную собственность, осуществляющих деятельность на территории РФ в соответствии с Федеральным законом «О некоммерческих орг</w:t>
      </w:r>
      <w:r>
        <w:rPr>
          <w:rFonts w:ascii="Times New Roman" w:eastAsia="+mn-ea" w:hAnsi="Times New Roman" w:cs="Times New Roman"/>
          <w:color w:val="000000"/>
          <w:sz w:val="24"/>
          <w:szCs w:val="24"/>
          <w:lang w:eastAsia="ru-RU"/>
        </w:rPr>
        <w:t>анизациях» от 12.01.1996 №7-ФЗ;</w:t>
      </w:r>
    </w:p>
    <w:p w:rsidR="00A21828" w:rsidRPr="00A21828" w:rsidRDefault="00455045" w:rsidP="00496516">
      <w:pPr>
        <w:spacing w:before="77" w:after="0" w:line="240" w:lineRule="auto"/>
        <w:ind w:left="567"/>
        <w:jc w:val="both"/>
        <w:textAlignment w:val="baseline"/>
        <w:rPr>
          <w:rFonts w:ascii="Times New Roman" w:eastAsia="Times New Roman" w:hAnsi="Times New Roman" w:cs="Times New Roman"/>
          <w:sz w:val="24"/>
          <w:szCs w:val="24"/>
          <w:lang w:eastAsia="ru-RU"/>
        </w:rPr>
      </w:pPr>
      <w:r>
        <w:rPr>
          <w:rFonts w:ascii="Times New Roman" w:eastAsia="+mn-ea" w:hAnsi="Times New Roman" w:cs="Times New Roman"/>
          <w:color w:val="000000"/>
          <w:sz w:val="24"/>
          <w:szCs w:val="24"/>
          <w:lang w:eastAsia="ru-RU"/>
        </w:rPr>
        <w:t xml:space="preserve">- </w:t>
      </w:r>
      <w:r w:rsidR="00A21828" w:rsidRPr="00A21828">
        <w:rPr>
          <w:rFonts w:ascii="Times New Roman" w:eastAsia="+mn-ea" w:hAnsi="Times New Roman" w:cs="Times New Roman"/>
          <w:color w:val="000000"/>
          <w:sz w:val="24"/>
          <w:szCs w:val="24"/>
          <w:lang w:eastAsia="ru-RU"/>
        </w:rPr>
        <w:t xml:space="preserve">организаций, созданных с участием иностранного капитала, вне зависимости от объемов реализации товаров, выполнения работ, оказания услуг (в т.ч. для «иностранных некоммерческих неправительственных организаций», осуществляющих </w:t>
      </w:r>
      <w:r w:rsidR="00A21828" w:rsidRPr="00A21828">
        <w:rPr>
          <w:rFonts w:ascii="Times New Roman" w:eastAsia="+mn-ea" w:hAnsi="Times New Roman" w:cs="Times New Roman"/>
          <w:color w:val="000000"/>
          <w:sz w:val="24"/>
          <w:szCs w:val="24"/>
          <w:lang w:eastAsia="ru-RU"/>
        </w:rPr>
        <w:lastRenderedPageBreak/>
        <w:t>свою деятельность в РФ в соответствии с Федеральным законом «О некоммерческих орг</w:t>
      </w:r>
      <w:r>
        <w:rPr>
          <w:rFonts w:ascii="Times New Roman" w:eastAsia="+mn-ea" w:hAnsi="Times New Roman" w:cs="Times New Roman"/>
          <w:color w:val="000000"/>
          <w:sz w:val="24"/>
          <w:szCs w:val="24"/>
          <w:lang w:eastAsia="ru-RU"/>
        </w:rPr>
        <w:t>анизациях» от 12.01.1996 №7-ФЗ);</w:t>
      </w:r>
    </w:p>
    <w:p w:rsidR="00A21828" w:rsidRDefault="00455045" w:rsidP="00496516">
      <w:pPr>
        <w:spacing w:before="77" w:after="0" w:line="240" w:lineRule="auto"/>
        <w:ind w:left="567"/>
        <w:jc w:val="both"/>
        <w:textAlignment w:val="baseline"/>
        <w:rPr>
          <w:rFonts w:ascii="Times New Roman" w:eastAsia="+mn-ea" w:hAnsi="Times New Roman" w:cs="Times New Roman"/>
          <w:color w:val="000000"/>
          <w:sz w:val="24"/>
          <w:szCs w:val="24"/>
          <w:lang w:eastAsia="ru-RU"/>
        </w:rPr>
      </w:pPr>
      <w:r>
        <w:rPr>
          <w:rFonts w:ascii="Times New Roman" w:eastAsia="+mn-ea" w:hAnsi="Times New Roman" w:cs="Times New Roman"/>
          <w:color w:val="000000"/>
          <w:sz w:val="24"/>
          <w:szCs w:val="24"/>
          <w:lang w:eastAsia="ru-RU"/>
        </w:rPr>
        <w:t xml:space="preserve">- </w:t>
      </w:r>
      <w:r w:rsidR="00A21828" w:rsidRPr="00A21828">
        <w:rPr>
          <w:rFonts w:ascii="Times New Roman" w:eastAsia="+mn-ea" w:hAnsi="Times New Roman" w:cs="Times New Roman"/>
          <w:color w:val="000000"/>
          <w:sz w:val="24"/>
          <w:szCs w:val="24"/>
          <w:lang w:eastAsia="ru-RU"/>
        </w:rPr>
        <w:t>организаций, осуществляющих лицензи</w:t>
      </w:r>
      <w:r w:rsidR="00BA5CB8">
        <w:rPr>
          <w:rFonts w:ascii="Times New Roman" w:eastAsia="+mn-ea" w:hAnsi="Times New Roman" w:cs="Times New Roman"/>
          <w:color w:val="000000"/>
          <w:sz w:val="24"/>
          <w:szCs w:val="24"/>
          <w:lang w:eastAsia="ru-RU"/>
        </w:rPr>
        <w:t>руемую</w:t>
      </w:r>
      <w:r>
        <w:rPr>
          <w:rFonts w:ascii="Times New Roman" w:eastAsia="+mn-ea" w:hAnsi="Times New Roman" w:cs="Times New Roman"/>
          <w:color w:val="000000"/>
          <w:sz w:val="24"/>
          <w:szCs w:val="24"/>
          <w:lang w:eastAsia="ru-RU"/>
        </w:rPr>
        <w:t xml:space="preserve"> деятельность</w:t>
      </w:r>
      <w:r w:rsidR="00496516">
        <w:rPr>
          <w:rFonts w:ascii="Times New Roman" w:eastAsia="+mn-ea" w:hAnsi="Times New Roman" w:cs="Times New Roman"/>
          <w:color w:val="000000"/>
          <w:sz w:val="24"/>
          <w:szCs w:val="24"/>
          <w:lang w:eastAsia="ru-RU"/>
        </w:rPr>
        <w:t>.</w:t>
      </w:r>
    </w:p>
    <w:p w:rsidR="00496516" w:rsidRDefault="00496516" w:rsidP="00455045">
      <w:pPr>
        <w:spacing w:before="77" w:after="0" w:line="240" w:lineRule="auto"/>
        <w:jc w:val="both"/>
        <w:textAlignment w:val="baseline"/>
        <w:rPr>
          <w:rFonts w:ascii="Times New Roman" w:eastAsia="+mn-ea" w:hAnsi="Times New Roman" w:cs="Times New Roman"/>
          <w:color w:val="000000"/>
          <w:sz w:val="24"/>
          <w:szCs w:val="24"/>
          <w:lang w:eastAsia="ru-RU"/>
        </w:rPr>
      </w:pPr>
    </w:p>
    <w:p w:rsidR="00455045" w:rsidRPr="00A21828" w:rsidRDefault="00455045" w:rsidP="00A21828">
      <w:pPr>
        <w:spacing w:before="77" w:after="0" w:line="240" w:lineRule="auto"/>
        <w:jc w:val="both"/>
        <w:textAlignment w:val="baseline"/>
        <w:rPr>
          <w:rFonts w:ascii="Times New Roman" w:eastAsia="+mn-ea" w:hAnsi="Times New Roman" w:cs="Times New Roman"/>
          <w:color w:val="000000"/>
          <w:sz w:val="24"/>
          <w:szCs w:val="24"/>
          <w:lang w:eastAsia="ru-RU"/>
        </w:rPr>
      </w:pPr>
    </w:p>
    <w:p w:rsidR="00A21828" w:rsidRPr="00A21828" w:rsidRDefault="000742EE" w:rsidP="00A21828">
      <w:pPr>
        <w:spacing w:before="77" w:after="0" w:line="240" w:lineRule="auto"/>
        <w:jc w:val="both"/>
        <w:textAlignment w:val="baseline"/>
        <w:rPr>
          <w:rFonts w:ascii="Times New Roman" w:eastAsia="+mn-ea" w:hAnsi="Times New Roman" w:cs="Times New Roman"/>
          <w:color w:val="000000"/>
          <w:sz w:val="24"/>
          <w:szCs w:val="24"/>
          <w:lang w:eastAsia="ru-RU"/>
        </w:rPr>
      </w:pPr>
      <w:r>
        <w:rPr>
          <w:rFonts w:ascii="Times New Roman" w:eastAsia="Calibri" w:hAnsi="Times New Roman" w:cs="Times New Roman"/>
          <w:sz w:val="24"/>
          <w:szCs w:val="24"/>
        </w:rPr>
        <w:t>3.3.</w:t>
      </w:r>
      <w:r w:rsidR="00455045">
        <w:rPr>
          <w:rFonts w:ascii="Times New Roman" w:eastAsia="Calibri" w:hAnsi="Times New Roman" w:cs="Times New Roman"/>
          <w:sz w:val="24"/>
          <w:szCs w:val="24"/>
        </w:rPr>
        <w:t>1</w:t>
      </w:r>
      <w:r w:rsidR="00BA5CB8">
        <w:rPr>
          <w:rFonts w:ascii="Times New Roman" w:eastAsia="Calibri" w:hAnsi="Times New Roman" w:cs="Times New Roman"/>
          <w:sz w:val="24"/>
          <w:szCs w:val="24"/>
        </w:rPr>
        <w:t>0</w:t>
      </w:r>
      <w:r w:rsidR="004E59DC">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A21828" w:rsidRPr="00A21828">
        <w:rPr>
          <w:rFonts w:ascii="Times New Roman" w:eastAsia="+mn-ea" w:hAnsi="Times New Roman" w:cs="Times New Roman"/>
          <w:color w:val="000000"/>
          <w:sz w:val="24"/>
          <w:szCs w:val="24"/>
          <w:lang w:eastAsia="ru-RU"/>
        </w:rPr>
        <w:t xml:space="preserve">В действующий Федеральный закон от 30.12.2008 </w:t>
      </w:r>
      <w:r w:rsidR="00496516">
        <w:rPr>
          <w:rFonts w:ascii="Times New Roman" w:eastAsia="+mn-ea" w:hAnsi="Times New Roman" w:cs="Times New Roman"/>
          <w:color w:val="000000"/>
          <w:sz w:val="24"/>
          <w:szCs w:val="24"/>
          <w:lang w:eastAsia="ru-RU"/>
        </w:rPr>
        <w:t>№</w:t>
      </w:r>
      <w:r w:rsidR="00A21828" w:rsidRPr="00A21828">
        <w:rPr>
          <w:rFonts w:ascii="Times New Roman" w:eastAsia="+mn-ea" w:hAnsi="Times New Roman" w:cs="Times New Roman"/>
          <w:color w:val="000000"/>
          <w:sz w:val="24"/>
          <w:szCs w:val="24"/>
          <w:lang w:eastAsia="ru-RU"/>
        </w:rPr>
        <w:t xml:space="preserve"> 307-ФЗ  «Об аудиторской деятельности» будут введены соответствующие нормы, устанавливающие ответственность экономических субъектов и их руководителей за игнорирование законодательных требований о прохождении обязательного аудита.</w:t>
      </w:r>
    </w:p>
    <w:p w:rsidR="00455045" w:rsidRDefault="00455045" w:rsidP="00A21828">
      <w:pPr>
        <w:spacing w:before="77" w:after="0" w:line="240" w:lineRule="auto"/>
        <w:jc w:val="both"/>
        <w:textAlignment w:val="baseline"/>
        <w:rPr>
          <w:rFonts w:ascii="Times New Roman" w:eastAsia="Calibri" w:hAnsi="Times New Roman" w:cs="Times New Roman"/>
          <w:sz w:val="24"/>
          <w:szCs w:val="24"/>
        </w:rPr>
      </w:pPr>
    </w:p>
    <w:p w:rsidR="00A21828" w:rsidRPr="00A21828" w:rsidRDefault="000742EE" w:rsidP="00A21828">
      <w:pPr>
        <w:spacing w:before="77" w:after="0" w:line="240" w:lineRule="auto"/>
        <w:jc w:val="both"/>
        <w:textAlignment w:val="baseline"/>
        <w:rPr>
          <w:rFonts w:ascii="Times New Roman" w:eastAsia="+mn-ea" w:hAnsi="Times New Roman" w:cs="Times New Roman"/>
          <w:bCs/>
          <w:color w:val="000000"/>
          <w:sz w:val="24"/>
          <w:szCs w:val="24"/>
          <w:lang w:eastAsia="ru-RU"/>
        </w:rPr>
      </w:pPr>
      <w:r>
        <w:rPr>
          <w:rFonts w:ascii="Times New Roman" w:eastAsia="Calibri" w:hAnsi="Times New Roman" w:cs="Times New Roman"/>
          <w:sz w:val="24"/>
          <w:szCs w:val="24"/>
        </w:rPr>
        <w:t>3.3.</w:t>
      </w:r>
      <w:r w:rsidR="00455045">
        <w:rPr>
          <w:rFonts w:ascii="Times New Roman" w:eastAsia="Calibri" w:hAnsi="Times New Roman" w:cs="Times New Roman"/>
          <w:sz w:val="24"/>
          <w:szCs w:val="24"/>
        </w:rPr>
        <w:t>1</w:t>
      </w:r>
      <w:r w:rsidR="00BA5CB8">
        <w:rPr>
          <w:rFonts w:ascii="Times New Roman" w:eastAsia="Calibri" w:hAnsi="Times New Roman" w:cs="Times New Roman"/>
          <w:sz w:val="24"/>
          <w:szCs w:val="24"/>
        </w:rPr>
        <w:t>1</w:t>
      </w:r>
      <w:r w:rsidR="004E59DC">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A21828" w:rsidRPr="00A21828">
        <w:rPr>
          <w:rFonts w:ascii="Times New Roman" w:eastAsia="+mn-ea" w:hAnsi="Times New Roman" w:cs="Times New Roman"/>
          <w:color w:val="000000"/>
          <w:sz w:val="24"/>
          <w:szCs w:val="24"/>
          <w:lang w:eastAsia="ru-RU"/>
        </w:rPr>
        <w:t>В Кодекс РФ об административных правонарушениях  будут внесены статьи об установлении ответственности за  непредставление в установленные сроки или представление не в полном составе, предусмотренном Федеральным за</w:t>
      </w:r>
      <w:r w:rsidR="00837DAF">
        <w:rPr>
          <w:rFonts w:ascii="Times New Roman" w:eastAsia="+mn-ea" w:hAnsi="Times New Roman" w:cs="Times New Roman"/>
          <w:color w:val="000000"/>
          <w:sz w:val="24"/>
          <w:szCs w:val="24"/>
          <w:lang w:eastAsia="ru-RU"/>
        </w:rPr>
        <w:t>коном, бухгалтерской отчетности</w:t>
      </w:r>
      <w:r w:rsidR="00A21828" w:rsidRPr="00A21828">
        <w:rPr>
          <w:rFonts w:ascii="Times New Roman" w:eastAsia="+mn-ea" w:hAnsi="Times New Roman" w:cs="Times New Roman"/>
          <w:color w:val="000000"/>
          <w:sz w:val="24"/>
          <w:szCs w:val="24"/>
          <w:lang w:eastAsia="ru-RU"/>
        </w:rPr>
        <w:t xml:space="preserve"> и за н</w:t>
      </w:r>
      <w:r w:rsidR="00A21828" w:rsidRPr="00A21828">
        <w:rPr>
          <w:rFonts w:ascii="Times New Roman" w:eastAsia="+mn-ea" w:hAnsi="Times New Roman" w:cs="Times New Roman"/>
          <w:bCs/>
          <w:color w:val="000000"/>
          <w:sz w:val="24"/>
          <w:szCs w:val="24"/>
          <w:lang w:eastAsia="ru-RU"/>
        </w:rPr>
        <w:t xml:space="preserve">езаконный отказ от проведения или уклонение от проведения обязательного </w:t>
      </w:r>
      <w:r w:rsidR="00A21828" w:rsidRPr="00A21828">
        <w:rPr>
          <w:rFonts w:ascii="Times New Roman" w:eastAsia="+mn-ea" w:hAnsi="Times New Roman" w:cs="Times New Roman"/>
          <w:bCs/>
          <w:color w:val="000000"/>
          <w:sz w:val="24"/>
          <w:szCs w:val="24"/>
          <w:lang w:eastAsia="ru-RU"/>
        </w:rPr>
        <w:tab/>
        <w:t>аудита.</w:t>
      </w:r>
    </w:p>
    <w:p w:rsidR="00455045" w:rsidRDefault="00455045" w:rsidP="00A21828">
      <w:pPr>
        <w:spacing w:before="77" w:after="0" w:line="240" w:lineRule="auto"/>
        <w:jc w:val="both"/>
        <w:textAlignment w:val="baseline"/>
        <w:rPr>
          <w:rFonts w:ascii="Times New Roman" w:eastAsia="Calibri" w:hAnsi="Times New Roman" w:cs="Times New Roman"/>
          <w:sz w:val="24"/>
          <w:szCs w:val="24"/>
        </w:rPr>
      </w:pPr>
    </w:p>
    <w:p w:rsidR="00A21828" w:rsidRPr="00A21828" w:rsidRDefault="000742EE" w:rsidP="00A21828">
      <w:pPr>
        <w:spacing w:before="77" w:after="0" w:line="240" w:lineRule="auto"/>
        <w:jc w:val="both"/>
        <w:textAlignment w:val="baseline"/>
        <w:rPr>
          <w:rFonts w:ascii="Times New Roman" w:eastAsia="+mn-ea" w:hAnsi="Times New Roman" w:cs="Times New Roman"/>
          <w:color w:val="000000"/>
          <w:sz w:val="24"/>
          <w:szCs w:val="24"/>
          <w:lang w:eastAsia="ru-RU"/>
        </w:rPr>
      </w:pPr>
      <w:r>
        <w:rPr>
          <w:rFonts w:ascii="Times New Roman" w:eastAsia="Calibri" w:hAnsi="Times New Roman" w:cs="Times New Roman"/>
          <w:sz w:val="24"/>
          <w:szCs w:val="24"/>
        </w:rPr>
        <w:t>3.3.</w:t>
      </w:r>
      <w:r w:rsidR="00455045">
        <w:rPr>
          <w:rFonts w:ascii="Times New Roman" w:eastAsia="Calibri" w:hAnsi="Times New Roman" w:cs="Times New Roman"/>
          <w:sz w:val="24"/>
          <w:szCs w:val="24"/>
        </w:rPr>
        <w:t>1</w:t>
      </w:r>
      <w:r w:rsidR="00BA5CB8">
        <w:rPr>
          <w:rFonts w:ascii="Times New Roman" w:eastAsia="Calibri" w:hAnsi="Times New Roman" w:cs="Times New Roman"/>
          <w:sz w:val="24"/>
          <w:szCs w:val="24"/>
        </w:rPr>
        <w:t>2</w:t>
      </w:r>
      <w:r w:rsidR="004E59DC">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A21828" w:rsidRPr="00A21828">
        <w:rPr>
          <w:rFonts w:ascii="Times New Roman" w:eastAsia="+mn-ea" w:hAnsi="Times New Roman" w:cs="Times New Roman"/>
          <w:color w:val="000000"/>
          <w:sz w:val="24"/>
          <w:szCs w:val="24"/>
          <w:lang w:eastAsia="ru-RU"/>
        </w:rPr>
        <w:t xml:space="preserve">Будет определен  порядок реализации (применения) нормы о наложении взыскания за незаконный отказ от проведения или уклонение от проведения обязательного аудита. </w:t>
      </w:r>
    </w:p>
    <w:p w:rsidR="00455045" w:rsidRDefault="00455045" w:rsidP="00A21828">
      <w:pPr>
        <w:spacing w:before="77" w:after="0" w:line="240" w:lineRule="auto"/>
        <w:jc w:val="both"/>
        <w:textAlignment w:val="baseline"/>
        <w:rPr>
          <w:rFonts w:ascii="Times New Roman" w:eastAsia="Calibri" w:hAnsi="Times New Roman" w:cs="Times New Roman"/>
          <w:sz w:val="24"/>
          <w:szCs w:val="24"/>
        </w:rPr>
      </w:pPr>
    </w:p>
    <w:p w:rsidR="00A21828" w:rsidRPr="00A21828" w:rsidRDefault="000742EE" w:rsidP="00A21828">
      <w:pPr>
        <w:spacing w:before="77"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3.3.</w:t>
      </w:r>
      <w:r w:rsidR="00455045">
        <w:rPr>
          <w:rFonts w:ascii="Times New Roman" w:eastAsia="Calibri" w:hAnsi="Times New Roman" w:cs="Times New Roman"/>
          <w:sz w:val="24"/>
          <w:szCs w:val="24"/>
        </w:rPr>
        <w:t>1</w:t>
      </w:r>
      <w:r w:rsidR="00BA5CB8">
        <w:rPr>
          <w:rFonts w:ascii="Times New Roman" w:eastAsia="Calibri" w:hAnsi="Times New Roman" w:cs="Times New Roman"/>
          <w:sz w:val="24"/>
          <w:szCs w:val="24"/>
        </w:rPr>
        <w:t>3</w:t>
      </w:r>
      <w:r w:rsidR="004E59DC">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A21828" w:rsidRPr="00A21828">
        <w:rPr>
          <w:rFonts w:ascii="Times New Roman" w:eastAsia="Calibri" w:hAnsi="Times New Roman" w:cs="Times New Roman"/>
          <w:sz w:val="24"/>
          <w:szCs w:val="24"/>
        </w:rPr>
        <w:t xml:space="preserve">Будет «переориентирована» деятельность </w:t>
      </w:r>
      <w:r w:rsidR="00A21828" w:rsidRPr="00A21828">
        <w:rPr>
          <w:rFonts w:ascii="Times New Roman" w:eastAsia="+mn-ea" w:hAnsi="Times New Roman" w:cs="Times New Roman"/>
          <w:iCs/>
          <w:color w:val="000000"/>
          <w:sz w:val="24"/>
          <w:szCs w:val="24"/>
          <w:lang w:eastAsia="ru-RU"/>
        </w:rPr>
        <w:t>«УФО по контролю и надзору»</w:t>
      </w:r>
      <w:r w:rsidR="00A21828" w:rsidRPr="00A21828">
        <w:rPr>
          <w:rFonts w:ascii="Times New Roman" w:eastAsia="Calibri" w:hAnsi="Times New Roman" w:cs="Times New Roman"/>
          <w:sz w:val="24"/>
          <w:szCs w:val="24"/>
        </w:rPr>
        <w:t xml:space="preserve"> на работу с уклоняющимися от прохождения «обязательного аудита» и применения к ним мер дисциплинарной и материальной ответственности, вместо добровольного принятия на себя функций по выполнению обязанностей профсообщества за счет госбюджета.</w:t>
      </w:r>
    </w:p>
    <w:p w:rsidR="0099544E" w:rsidRDefault="0099544E" w:rsidP="00A21828">
      <w:pPr>
        <w:spacing w:before="77" w:after="0" w:line="240" w:lineRule="auto"/>
        <w:jc w:val="both"/>
        <w:textAlignment w:val="baseline"/>
        <w:rPr>
          <w:rFonts w:ascii="Times New Roman" w:eastAsia="Calibri" w:hAnsi="Times New Roman" w:cs="Times New Roman"/>
          <w:sz w:val="24"/>
          <w:szCs w:val="24"/>
        </w:rPr>
      </w:pPr>
    </w:p>
    <w:p w:rsidR="00A21828" w:rsidRDefault="000742EE" w:rsidP="00A21828">
      <w:pPr>
        <w:spacing w:before="77" w:after="0" w:line="240" w:lineRule="auto"/>
        <w:jc w:val="both"/>
        <w:textAlignment w:val="baseline"/>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3.3.</w:t>
      </w:r>
      <w:r w:rsidR="00455045">
        <w:rPr>
          <w:rFonts w:ascii="Times New Roman" w:eastAsia="Calibri" w:hAnsi="Times New Roman" w:cs="Times New Roman"/>
          <w:sz w:val="24"/>
          <w:szCs w:val="24"/>
        </w:rPr>
        <w:t>1</w:t>
      </w:r>
      <w:r w:rsidR="00BA5CB8">
        <w:rPr>
          <w:rFonts w:ascii="Times New Roman" w:eastAsia="Calibri" w:hAnsi="Times New Roman" w:cs="Times New Roman"/>
          <w:sz w:val="24"/>
          <w:szCs w:val="24"/>
        </w:rPr>
        <w:t>4</w:t>
      </w:r>
      <w:r w:rsidR="004E59DC">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A21828" w:rsidRPr="00A21828">
        <w:rPr>
          <w:rFonts w:ascii="Times New Roman" w:eastAsia="Times New Roman" w:hAnsi="Times New Roman" w:cs="Times New Roman"/>
          <w:sz w:val="24"/>
          <w:szCs w:val="24"/>
          <w:lang w:eastAsia="ru-RU"/>
        </w:rPr>
        <w:t>Будут установлены  меры ответственности и порядок их применения для некоммерческих организаций, выполняющих функции иностранных агентов, уклоняющихся от проведения «обязательного аудита», по фактам,  выявленным при осуществлении федерального государственного надзора, проводимого в соответствии с Постановлением Правительства РФ от 11.07.2012 № 705.</w:t>
      </w:r>
    </w:p>
    <w:p w:rsidR="00224DFA" w:rsidRDefault="00224DFA" w:rsidP="00A21828">
      <w:pPr>
        <w:spacing w:before="77" w:after="0" w:line="240" w:lineRule="auto"/>
        <w:jc w:val="both"/>
        <w:textAlignment w:val="baseline"/>
        <w:rPr>
          <w:rFonts w:ascii="Times New Roman" w:eastAsia="Times New Roman" w:hAnsi="Times New Roman" w:cs="Times New Roman"/>
          <w:sz w:val="24"/>
          <w:szCs w:val="24"/>
          <w:lang w:eastAsia="ru-RU"/>
        </w:rPr>
      </w:pPr>
    </w:p>
    <w:p w:rsidR="00224DFA" w:rsidRPr="00A21828" w:rsidRDefault="00224DFA" w:rsidP="00224DFA">
      <w:pPr>
        <w:spacing w:before="77"/>
        <w:jc w:val="both"/>
        <w:textAlignment w:val="baseline"/>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3.3.1</w:t>
      </w:r>
      <w:r w:rsidR="00BA5CB8">
        <w:rPr>
          <w:rFonts w:ascii="Times New Roman" w:eastAsia="Calibri" w:hAnsi="Times New Roman" w:cs="Times New Roman"/>
          <w:color w:val="000000"/>
          <w:sz w:val="24"/>
          <w:szCs w:val="24"/>
          <w:lang w:eastAsia="ru-RU"/>
        </w:rPr>
        <w:t>5</w:t>
      </w:r>
      <w:r>
        <w:rPr>
          <w:rFonts w:ascii="Times New Roman" w:eastAsia="Calibri" w:hAnsi="Times New Roman" w:cs="Times New Roman"/>
          <w:color w:val="000000"/>
          <w:sz w:val="24"/>
          <w:szCs w:val="24"/>
          <w:lang w:eastAsia="ru-RU"/>
        </w:rPr>
        <w:t xml:space="preserve">. Для </w:t>
      </w:r>
      <w:r w:rsidRPr="00A21828">
        <w:rPr>
          <w:rFonts w:ascii="Times New Roman" w:eastAsia="Calibri" w:hAnsi="Times New Roman" w:cs="Times New Roman"/>
          <w:color w:val="000000"/>
          <w:sz w:val="24"/>
          <w:szCs w:val="24"/>
          <w:lang w:eastAsia="ru-RU"/>
        </w:rPr>
        <w:t xml:space="preserve"> всех организаций, подлежащих обязательному аудиту, </w:t>
      </w:r>
      <w:r>
        <w:rPr>
          <w:rFonts w:ascii="Times New Roman" w:eastAsia="Calibri" w:hAnsi="Times New Roman" w:cs="Times New Roman"/>
          <w:color w:val="000000"/>
          <w:sz w:val="24"/>
          <w:szCs w:val="24"/>
          <w:lang w:eastAsia="ru-RU"/>
        </w:rPr>
        <w:t>будет установлена</w:t>
      </w:r>
      <w:r w:rsidRPr="00A21828">
        <w:rPr>
          <w:rFonts w:ascii="Times New Roman" w:eastAsia="Calibri" w:hAnsi="Times New Roman" w:cs="Times New Roman"/>
          <w:color w:val="000000"/>
          <w:sz w:val="24"/>
          <w:szCs w:val="24"/>
          <w:lang w:eastAsia="ru-RU"/>
        </w:rPr>
        <w:t xml:space="preserve"> обязательность опубликования в сети Интернет своей бухгалтерской (финансовой) отчетности за шесть месяцев и за год, с прил</w:t>
      </w:r>
      <w:r>
        <w:rPr>
          <w:rFonts w:ascii="Times New Roman" w:eastAsia="Calibri" w:hAnsi="Times New Roman" w:cs="Times New Roman"/>
          <w:color w:val="000000"/>
          <w:sz w:val="24"/>
          <w:szCs w:val="24"/>
          <w:lang w:eastAsia="ru-RU"/>
        </w:rPr>
        <w:t>ожением аудиторского заключения;</w:t>
      </w:r>
    </w:p>
    <w:p w:rsidR="00224DFA" w:rsidRPr="00A21828" w:rsidRDefault="00224DFA" w:rsidP="00A21828">
      <w:pPr>
        <w:spacing w:before="77" w:after="0" w:line="240" w:lineRule="auto"/>
        <w:jc w:val="both"/>
        <w:textAlignment w:val="baseline"/>
        <w:rPr>
          <w:rFonts w:ascii="Times New Roman" w:eastAsia="Times New Roman" w:hAnsi="Times New Roman" w:cs="Times New Roman"/>
          <w:sz w:val="24"/>
          <w:szCs w:val="24"/>
          <w:lang w:eastAsia="ru-RU"/>
        </w:rPr>
      </w:pPr>
    </w:p>
    <w:p w:rsidR="00A21828" w:rsidRPr="00A21828" w:rsidRDefault="00E13A05" w:rsidP="0099544E">
      <w:pPr>
        <w:pageBreakBefore/>
        <w:jc w:val="both"/>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 xml:space="preserve">3.4. </w:t>
      </w:r>
      <w:r w:rsidR="00A21828" w:rsidRPr="00A21828">
        <w:rPr>
          <w:rFonts w:ascii="Times New Roman" w:eastAsia="Calibri" w:hAnsi="Times New Roman" w:cs="Times New Roman"/>
          <w:b/>
          <w:sz w:val="28"/>
          <w:szCs w:val="28"/>
        </w:rPr>
        <w:t>В области прекращения  диспропорций на рынке аудиторских услуг в РФ и «доминирования» международных аудиторских сетей</w:t>
      </w:r>
      <w:r w:rsidR="00C759F1">
        <w:rPr>
          <w:rFonts w:ascii="Times New Roman" w:eastAsia="Calibri" w:hAnsi="Times New Roman" w:cs="Times New Roman"/>
          <w:b/>
          <w:sz w:val="28"/>
          <w:szCs w:val="28"/>
        </w:rPr>
        <w:t>:</w:t>
      </w:r>
    </w:p>
    <w:p w:rsidR="0099544E" w:rsidRDefault="0099544E" w:rsidP="00A21828">
      <w:pPr>
        <w:spacing w:before="77" w:after="0" w:line="240" w:lineRule="auto"/>
        <w:jc w:val="both"/>
        <w:textAlignment w:val="baseline"/>
        <w:rPr>
          <w:rFonts w:ascii="Times New Roman" w:eastAsia="+mn-ea" w:hAnsi="Times New Roman" w:cs="+mn-cs"/>
          <w:color w:val="000000"/>
          <w:sz w:val="24"/>
          <w:szCs w:val="24"/>
          <w:lang w:eastAsia="ru-RU"/>
        </w:rPr>
      </w:pPr>
    </w:p>
    <w:p w:rsidR="00A21828" w:rsidRPr="00A21828" w:rsidRDefault="000742EE" w:rsidP="00A21828">
      <w:pPr>
        <w:spacing w:before="77" w:after="0" w:line="240" w:lineRule="auto"/>
        <w:jc w:val="both"/>
        <w:textAlignment w:val="baseline"/>
        <w:rPr>
          <w:rFonts w:ascii="Times New Roman" w:eastAsia="+mn-ea" w:hAnsi="Times New Roman" w:cs="+mn-cs"/>
          <w:color w:val="000000"/>
          <w:sz w:val="24"/>
          <w:szCs w:val="24"/>
          <w:lang w:eastAsia="ru-RU"/>
        </w:rPr>
      </w:pPr>
      <w:r>
        <w:rPr>
          <w:rFonts w:ascii="Times New Roman" w:eastAsia="+mn-ea" w:hAnsi="Times New Roman" w:cs="+mn-cs"/>
          <w:color w:val="000000"/>
          <w:sz w:val="24"/>
          <w:szCs w:val="24"/>
          <w:lang w:eastAsia="ru-RU"/>
        </w:rPr>
        <w:t xml:space="preserve">3.4.1. </w:t>
      </w:r>
      <w:r w:rsidR="00A21828" w:rsidRPr="00A21828">
        <w:rPr>
          <w:rFonts w:ascii="Times New Roman" w:eastAsia="+mn-ea" w:hAnsi="Times New Roman" w:cs="+mn-cs"/>
          <w:color w:val="000000"/>
          <w:sz w:val="24"/>
          <w:szCs w:val="24"/>
          <w:lang w:eastAsia="ru-RU"/>
        </w:rPr>
        <w:t>Будет ограничен  доступ</w:t>
      </w:r>
      <w:r w:rsidR="00A21828" w:rsidRPr="00A21828">
        <w:rPr>
          <w:rFonts w:ascii="Calibri" w:eastAsia="Calibri" w:hAnsi="Calibri" w:cs="Times New Roman"/>
        </w:rPr>
        <w:t xml:space="preserve"> </w:t>
      </w:r>
      <w:r w:rsidR="00A21828" w:rsidRPr="00A21828">
        <w:rPr>
          <w:rFonts w:ascii="Times New Roman" w:eastAsia="+mn-ea" w:hAnsi="Times New Roman" w:cs="+mn-cs"/>
          <w:color w:val="000000"/>
          <w:sz w:val="24"/>
          <w:szCs w:val="24"/>
          <w:lang w:eastAsia="ru-RU"/>
        </w:rPr>
        <w:t>международных аудиторских сетей к информации о деятельности организаций, содержащей государственную тайну (в процессе сбора аудиторских доказательств), в том числе включенных в Перечень стратегических организаций, обеспечивающих реализацию единой государственной политики в отраслях экономики (Распоряжение Правительства РФ от 20.08.2009 № 1226-р).</w:t>
      </w:r>
    </w:p>
    <w:p w:rsidR="0099544E" w:rsidRDefault="0099544E" w:rsidP="00A21828">
      <w:pPr>
        <w:spacing w:before="77" w:after="0" w:line="240" w:lineRule="auto"/>
        <w:jc w:val="both"/>
        <w:textAlignment w:val="baseline"/>
        <w:rPr>
          <w:rFonts w:ascii="Times New Roman" w:eastAsia="+mn-ea" w:hAnsi="Times New Roman" w:cs="+mn-cs"/>
          <w:color w:val="000000"/>
          <w:sz w:val="24"/>
          <w:szCs w:val="24"/>
          <w:lang w:eastAsia="ru-RU"/>
        </w:rPr>
      </w:pPr>
    </w:p>
    <w:p w:rsidR="00A21828" w:rsidRPr="00A21828" w:rsidRDefault="000742EE" w:rsidP="00A21828">
      <w:pPr>
        <w:spacing w:before="77" w:after="0" w:line="240" w:lineRule="auto"/>
        <w:jc w:val="both"/>
        <w:textAlignment w:val="baseline"/>
        <w:rPr>
          <w:rFonts w:ascii="Times New Roman" w:eastAsia="Calibri" w:hAnsi="Times New Roman" w:cs="Times New Roman"/>
          <w:sz w:val="24"/>
          <w:szCs w:val="24"/>
        </w:rPr>
      </w:pPr>
      <w:r>
        <w:rPr>
          <w:rFonts w:ascii="Times New Roman" w:eastAsia="+mn-ea" w:hAnsi="Times New Roman" w:cs="+mn-cs"/>
          <w:color w:val="000000"/>
          <w:sz w:val="24"/>
          <w:szCs w:val="24"/>
          <w:lang w:eastAsia="ru-RU"/>
        </w:rPr>
        <w:t xml:space="preserve">3.4. </w:t>
      </w:r>
      <w:r w:rsidR="00A21828" w:rsidRPr="00A21828">
        <w:rPr>
          <w:rFonts w:ascii="Times New Roman" w:eastAsia="Calibri" w:hAnsi="Times New Roman" w:cs="Times New Roman"/>
          <w:sz w:val="24"/>
          <w:szCs w:val="24"/>
        </w:rPr>
        <w:t>Будет ограничен  доступ дочерних и аффилированных компаний международных аудиторских сетей  к проведению аудита «общественно значимых организаций» и организаций, имеющих стратегическое значение для российской экономики, включая Центробанк России, путем принятия соответствующей  поправки к ст.5 действующего Ф</w:t>
      </w:r>
      <w:r w:rsidR="00496516">
        <w:rPr>
          <w:rFonts w:ascii="Times New Roman" w:eastAsia="Calibri" w:hAnsi="Times New Roman" w:cs="Times New Roman"/>
          <w:sz w:val="24"/>
          <w:szCs w:val="24"/>
        </w:rPr>
        <w:t>едерального закона</w:t>
      </w:r>
      <w:r w:rsidR="00A21828" w:rsidRPr="00A21828">
        <w:rPr>
          <w:rFonts w:ascii="Times New Roman" w:eastAsia="Calibri" w:hAnsi="Times New Roman" w:cs="Times New Roman"/>
          <w:sz w:val="24"/>
          <w:szCs w:val="24"/>
        </w:rPr>
        <w:t xml:space="preserve"> от 30.12.2008 № 307- ФЗ «Об аудиторской деятельности».</w:t>
      </w:r>
    </w:p>
    <w:p w:rsidR="00A21828" w:rsidRPr="00A21828" w:rsidRDefault="00A21828" w:rsidP="00A21828">
      <w:pPr>
        <w:spacing w:after="160" w:line="259" w:lineRule="auto"/>
        <w:rPr>
          <w:rFonts w:ascii="Times New Roman" w:eastAsia="Calibri" w:hAnsi="Times New Roman" w:cs="Times New Roman"/>
          <w:sz w:val="24"/>
          <w:szCs w:val="24"/>
        </w:rPr>
      </w:pPr>
    </w:p>
    <w:p w:rsidR="00A21828" w:rsidRPr="00A21828" w:rsidRDefault="00E13A05" w:rsidP="0099544E">
      <w:pPr>
        <w:pageBreakBefore/>
        <w:jc w:val="both"/>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 xml:space="preserve">3.5. </w:t>
      </w:r>
      <w:r w:rsidR="00A21828" w:rsidRPr="00A21828">
        <w:rPr>
          <w:rFonts w:ascii="Times New Roman" w:eastAsia="Calibri" w:hAnsi="Times New Roman" w:cs="Times New Roman"/>
          <w:b/>
          <w:sz w:val="28"/>
          <w:szCs w:val="28"/>
        </w:rPr>
        <w:t>В области повышения ответственности аудиторов за результаты профессиональной деятельности:</w:t>
      </w:r>
    </w:p>
    <w:p w:rsidR="0099544E" w:rsidRDefault="0099544E" w:rsidP="00A21828">
      <w:pPr>
        <w:spacing w:after="160" w:line="259" w:lineRule="auto"/>
        <w:jc w:val="both"/>
        <w:rPr>
          <w:rFonts w:ascii="Times New Roman" w:eastAsia="+mn-ea" w:hAnsi="Times New Roman" w:cs="Times New Roman"/>
          <w:bCs/>
          <w:sz w:val="24"/>
          <w:szCs w:val="24"/>
        </w:rPr>
      </w:pPr>
    </w:p>
    <w:p w:rsidR="00A21828" w:rsidRPr="00A21828" w:rsidRDefault="00A21828" w:rsidP="00A21828">
      <w:pPr>
        <w:spacing w:after="160" w:line="259" w:lineRule="auto"/>
        <w:jc w:val="both"/>
        <w:rPr>
          <w:rFonts w:ascii="Times New Roman" w:eastAsia="+mn-ea" w:hAnsi="Times New Roman" w:cs="Times New Roman"/>
          <w:bCs/>
          <w:sz w:val="24"/>
          <w:szCs w:val="24"/>
        </w:rPr>
      </w:pPr>
      <w:r w:rsidRPr="00A21828">
        <w:rPr>
          <w:rFonts w:ascii="Times New Roman" w:eastAsia="+mn-ea" w:hAnsi="Times New Roman" w:cs="Times New Roman"/>
          <w:bCs/>
          <w:sz w:val="24"/>
          <w:szCs w:val="24"/>
        </w:rPr>
        <w:t>Из действующего законодательства, регулирующего аудиторскую деятельность, будет изъято понятие «компенсационный фонд» и  заменено  на обязательное страхование профессиональной ответственности в размере, соответствующем объему оказываемых услуг.</w:t>
      </w:r>
    </w:p>
    <w:p w:rsidR="00A21828" w:rsidRPr="00A21828" w:rsidRDefault="00A21828" w:rsidP="00A21828">
      <w:pPr>
        <w:spacing w:after="160" w:line="259" w:lineRule="auto"/>
        <w:jc w:val="both"/>
        <w:rPr>
          <w:rFonts w:ascii="Times New Roman" w:eastAsia="+mn-ea" w:hAnsi="Times New Roman" w:cs="Times New Roman"/>
          <w:bCs/>
          <w:sz w:val="24"/>
          <w:szCs w:val="24"/>
        </w:rPr>
      </w:pPr>
    </w:p>
    <w:p w:rsidR="00A21828" w:rsidRPr="00A21828" w:rsidRDefault="00E13A05" w:rsidP="00E36CF3">
      <w:pPr>
        <w:pageBreakBefore/>
        <w:spacing w:after="160" w:line="259"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 xml:space="preserve">3.6. </w:t>
      </w:r>
      <w:r w:rsidR="00A21828" w:rsidRPr="00A21828">
        <w:rPr>
          <w:rFonts w:ascii="Times New Roman" w:eastAsia="Calibri" w:hAnsi="Times New Roman" w:cs="Times New Roman"/>
          <w:b/>
          <w:sz w:val="28"/>
          <w:szCs w:val="28"/>
        </w:rPr>
        <w:t>В области организации ведения бухгалтерского учета,  повышения качества бухгалтерской (финансовой) отчетности, ее информативности и достоверности:</w:t>
      </w:r>
    </w:p>
    <w:p w:rsidR="0099544E" w:rsidRDefault="0099544E" w:rsidP="00A21828">
      <w:pPr>
        <w:spacing w:before="77"/>
        <w:jc w:val="both"/>
        <w:textAlignment w:val="baseline"/>
        <w:rPr>
          <w:rFonts w:ascii="Times New Roman" w:eastAsia="Calibri" w:hAnsi="Times New Roman" w:cs="Times New Roman"/>
          <w:color w:val="000000"/>
          <w:sz w:val="24"/>
          <w:szCs w:val="24"/>
          <w:lang w:eastAsia="ru-RU"/>
        </w:rPr>
      </w:pPr>
    </w:p>
    <w:p w:rsidR="00A21828" w:rsidRPr="00A21828" w:rsidRDefault="000742EE" w:rsidP="00A21828">
      <w:pPr>
        <w:spacing w:before="77"/>
        <w:jc w:val="both"/>
        <w:textAlignment w:val="baseline"/>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 xml:space="preserve">3.6.1. </w:t>
      </w:r>
      <w:r w:rsidR="00CA20BC">
        <w:rPr>
          <w:rFonts w:ascii="Times New Roman" w:eastAsia="Calibri" w:hAnsi="Times New Roman" w:cs="Times New Roman"/>
          <w:color w:val="000000"/>
          <w:sz w:val="24"/>
          <w:szCs w:val="24"/>
          <w:lang w:eastAsia="ru-RU"/>
        </w:rPr>
        <w:t>Министерству финансов РФ</w:t>
      </w:r>
      <w:r w:rsidR="00A21828" w:rsidRPr="00A21828">
        <w:rPr>
          <w:rFonts w:ascii="Times New Roman" w:eastAsia="Calibri" w:hAnsi="Times New Roman" w:cs="Times New Roman"/>
          <w:color w:val="000000"/>
          <w:sz w:val="24"/>
          <w:szCs w:val="24"/>
          <w:lang w:eastAsia="ru-RU"/>
        </w:rPr>
        <w:t xml:space="preserve"> будет поручена работа по созданию нормативной базы по организации бухгалтерского аутсорсинга, с обязательностью ведения бухгалтерского учета и формирование бухгалтерской (финансовой) отчетности специализированными бухгалтерскими организациями для всех ОЗХС (поскольку именно Минфин </w:t>
      </w:r>
      <w:r w:rsidR="00496516">
        <w:rPr>
          <w:rFonts w:ascii="Times New Roman" w:eastAsia="Calibri" w:hAnsi="Times New Roman" w:cs="Times New Roman"/>
          <w:color w:val="000000"/>
          <w:sz w:val="24"/>
          <w:szCs w:val="24"/>
          <w:lang w:eastAsia="ru-RU"/>
        </w:rPr>
        <w:t xml:space="preserve">России </w:t>
      </w:r>
      <w:r w:rsidR="00A21828" w:rsidRPr="00A21828">
        <w:rPr>
          <w:rFonts w:ascii="Times New Roman" w:eastAsia="Calibri" w:hAnsi="Times New Roman" w:cs="Times New Roman"/>
          <w:color w:val="000000"/>
          <w:sz w:val="24"/>
          <w:szCs w:val="24"/>
          <w:lang w:eastAsia="ru-RU"/>
        </w:rPr>
        <w:t>отвечает за развитие бухучета и отчетности в РФ).</w:t>
      </w:r>
    </w:p>
    <w:p w:rsidR="0099544E" w:rsidRDefault="0099544E" w:rsidP="00A21828">
      <w:pPr>
        <w:jc w:val="both"/>
        <w:rPr>
          <w:rFonts w:ascii="Times New Roman" w:eastAsia="Calibri" w:hAnsi="Times New Roman" w:cs="Times New Roman"/>
          <w:sz w:val="24"/>
          <w:szCs w:val="24"/>
        </w:rPr>
      </w:pPr>
    </w:p>
    <w:p w:rsidR="00E13A05" w:rsidRDefault="000742EE" w:rsidP="00A21828">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3.6.2. </w:t>
      </w:r>
      <w:r w:rsidR="00A21828" w:rsidRPr="00A21828">
        <w:rPr>
          <w:rFonts w:ascii="Times New Roman" w:eastAsia="Calibri" w:hAnsi="Times New Roman" w:cs="Times New Roman"/>
          <w:sz w:val="24"/>
          <w:szCs w:val="24"/>
        </w:rPr>
        <w:t xml:space="preserve">Будет введена  система госрегулирования и саморегулирования  деятельности в области ведения бухгалтерского учета, формирования бухгалтерской и налоговой отчетности, предполагающая квалификационные требования, </w:t>
      </w:r>
      <w:r w:rsidR="0099544E">
        <w:rPr>
          <w:rFonts w:ascii="Times New Roman" w:eastAsia="Calibri" w:hAnsi="Times New Roman" w:cs="Times New Roman"/>
          <w:sz w:val="24"/>
          <w:szCs w:val="24"/>
        </w:rPr>
        <w:t xml:space="preserve">обязательность ежегодного повышения квалификации бухгалтеров, </w:t>
      </w:r>
      <w:r w:rsidR="00A21828" w:rsidRPr="00A21828">
        <w:rPr>
          <w:rFonts w:ascii="Times New Roman" w:eastAsia="Calibri" w:hAnsi="Times New Roman" w:cs="Times New Roman"/>
          <w:sz w:val="24"/>
          <w:szCs w:val="24"/>
        </w:rPr>
        <w:t xml:space="preserve">наличие профессиональных стандартов и профессиональной этики, </w:t>
      </w:r>
      <w:proofErr w:type="gramStart"/>
      <w:r w:rsidR="00A21828" w:rsidRPr="00A21828">
        <w:rPr>
          <w:rFonts w:ascii="Times New Roman" w:eastAsia="Calibri" w:hAnsi="Times New Roman" w:cs="Times New Roman"/>
          <w:sz w:val="24"/>
          <w:szCs w:val="24"/>
        </w:rPr>
        <w:t>контроля за</w:t>
      </w:r>
      <w:proofErr w:type="gramEnd"/>
      <w:r w:rsidR="00A21828" w:rsidRPr="00A21828">
        <w:rPr>
          <w:rFonts w:ascii="Times New Roman" w:eastAsia="Calibri" w:hAnsi="Times New Roman" w:cs="Times New Roman"/>
          <w:sz w:val="24"/>
          <w:szCs w:val="24"/>
        </w:rPr>
        <w:t xml:space="preserve"> их выполнением. </w:t>
      </w:r>
    </w:p>
    <w:p w:rsidR="0099544E" w:rsidRDefault="0099544E" w:rsidP="00A21828">
      <w:pPr>
        <w:jc w:val="both"/>
        <w:rPr>
          <w:rFonts w:ascii="Times New Roman" w:eastAsia="Calibri" w:hAnsi="Times New Roman" w:cs="Times New Roman"/>
          <w:sz w:val="24"/>
          <w:szCs w:val="24"/>
        </w:rPr>
      </w:pPr>
    </w:p>
    <w:p w:rsidR="00A21828" w:rsidRDefault="000742EE" w:rsidP="00A21828">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3.6.3. </w:t>
      </w:r>
      <w:r w:rsidR="00A21828" w:rsidRPr="00A21828">
        <w:rPr>
          <w:rFonts w:ascii="Times New Roman" w:eastAsia="Calibri" w:hAnsi="Times New Roman" w:cs="Times New Roman"/>
          <w:sz w:val="24"/>
          <w:szCs w:val="24"/>
        </w:rPr>
        <w:t>Будет установлена законодательная  ответственность за формирование недостоверной бухгалтерской и налоговой отчетности.</w:t>
      </w:r>
    </w:p>
    <w:p w:rsidR="0099544E" w:rsidRDefault="0099544E" w:rsidP="00A21828">
      <w:pPr>
        <w:jc w:val="both"/>
        <w:rPr>
          <w:rFonts w:ascii="Times New Roman" w:eastAsia="Calibri" w:hAnsi="Times New Roman" w:cs="Times New Roman"/>
          <w:sz w:val="24"/>
          <w:szCs w:val="24"/>
        </w:rPr>
      </w:pPr>
    </w:p>
    <w:p w:rsidR="0099544E" w:rsidRPr="00A21828" w:rsidRDefault="0099544E" w:rsidP="00A21828">
      <w:pPr>
        <w:jc w:val="both"/>
        <w:rPr>
          <w:rFonts w:ascii="Times New Roman" w:eastAsia="Calibri" w:hAnsi="Times New Roman" w:cs="Times New Roman"/>
          <w:sz w:val="24"/>
          <w:szCs w:val="24"/>
        </w:rPr>
      </w:pPr>
      <w:r>
        <w:rPr>
          <w:rFonts w:ascii="Times New Roman" w:eastAsia="Calibri" w:hAnsi="Times New Roman" w:cs="Times New Roman"/>
          <w:sz w:val="24"/>
          <w:szCs w:val="24"/>
        </w:rPr>
        <w:t>3.6.4. Будет повышена информативность, прозрачность и достоверность бухгалтерской (финансовой) отчетности.</w:t>
      </w:r>
    </w:p>
    <w:p w:rsidR="00A21828" w:rsidRPr="00A21828" w:rsidRDefault="00A21828" w:rsidP="00A21828">
      <w:pPr>
        <w:spacing w:after="160" w:line="259" w:lineRule="auto"/>
        <w:rPr>
          <w:rFonts w:ascii="Times New Roman" w:eastAsia="Calibri" w:hAnsi="Times New Roman" w:cs="Times New Roman"/>
          <w:b/>
          <w:sz w:val="28"/>
          <w:szCs w:val="28"/>
        </w:rPr>
      </w:pPr>
    </w:p>
    <w:p w:rsidR="00A21828" w:rsidRPr="00A21828" w:rsidRDefault="00E13A05" w:rsidP="00E36CF3">
      <w:pPr>
        <w:pageBreakBefore/>
        <w:spacing w:after="160" w:line="259"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3.7.</w:t>
      </w:r>
      <w:r w:rsidR="00DD63E7">
        <w:rPr>
          <w:rFonts w:ascii="Times New Roman" w:eastAsia="Calibri" w:hAnsi="Times New Roman" w:cs="Times New Roman"/>
          <w:b/>
          <w:sz w:val="28"/>
          <w:szCs w:val="28"/>
        </w:rPr>
        <w:t xml:space="preserve"> </w:t>
      </w:r>
      <w:r w:rsidR="00A21828" w:rsidRPr="00A21828">
        <w:rPr>
          <w:rFonts w:ascii="Times New Roman" w:eastAsia="Calibri" w:hAnsi="Times New Roman" w:cs="Times New Roman"/>
          <w:b/>
          <w:sz w:val="28"/>
          <w:szCs w:val="28"/>
        </w:rPr>
        <w:t>В области экономии бюджетных средств</w:t>
      </w:r>
      <w:r w:rsidR="00AB05C8">
        <w:rPr>
          <w:rFonts w:ascii="Times New Roman" w:eastAsia="Calibri" w:hAnsi="Times New Roman" w:cs="Times New Roman"/>
          <w:b/>
          <w:sz w:val="28"/>
          <w:szCs w:val="28"/>
        </w:rPr>
        <w:t xml:space="preserve"> и увеличения государственных доходов</w:t>
      </w:r>
      <w:r w:rsidR="00A21828" w:rsidRPr="00A21828">
        <w:rPr>
          <w:rFonts w:ascii="Times New Roman" w:eastAsia="Calibri" w:hAnsi="Times New Roman" w:cs="Times New Roman"/>
          <w:b/>
          <w:sz w:val="28"/>
          <w:szCs w:val="28"/>
        </w:rPr>
        <w:t>:</w:t>
      </w:r>
    </w:p>
    <w:p w:rsidR="00A21828" w:rsidRPr="00A21828" w:rsidRDefault="0064459E" w:rsidP="000742EE">
      <w:pPr>
        <w:spacing w:after="160"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3.7.1</w:t>
      </w:r>
      <w:r w:rsidR="00AF448C">
        <w:rPr>
          <w:rFonts w:ascii="Times New Roman" w:eastAsia="Calibri" w:hAnsi="Times New Roman" w:cs="Times New Roman"/>
          <w:sz w:val="24"/>
          <w:szCs w:val="24"/>
        </w:rPr>
        <w:t xml:space="preserve">. </w:t>
      </w:r>
      <w:r w:rsidR="000742EE" w:rsidRPr="00A21828">
        <w:rPr>
          <w:rFonts w:ascii="Times New Roman" w:eastAsia="Calibri" w:hAnsi="Times New Roman" w:cs="Times New Roman"/>
          <w:sz w:val="24"/>
          <w:szCs w:val="24"/>
        </w:rPr>
        <w:t xml:space="preserve">Экономия бюджетных средств </w:t>
      </w:r>
      <w:r w:rsidR="000742EE">
        <w:rPr>
          <w:rFonts w:ascii="Times New Roman" w:eastAsia="Calibri" w:hAnsi="Times New Roman" w:cs="Times New Roman"/>
          <w:sz w:val="24"/>
          <w:szCs w:val="24"/>
        </w:rPr>
        <w:t>за счет сокращения расходов на оплату</w:t>
      </w:r>
      <w:r w:rsidR="00A21828" w:rsidRPr="00A21828">
        <w:rPr>
          <w:rFonts w:ascii="Times New Roman" w:eastAsia="Calibri" w:hAnsi="Times New Roman" w:cs="Times New Roman"/>
          <w:sz w:val="24"/>
          <w:szCs w:val="24"/>
        </w:rPr>
        <w:t xml:space="preserve"> труда государственных служащих, осуществляющих «контроль качества работы аудиторов», </w:t>
      </w:r>
      <w:r w:rsidR="000742EE">
        <w:rPr>
          <w:rFonts w:ascii="Times New Roman" w:eastAsia="Calibri" w:hAnsi="Times New Roman" w:cs="Times New Roman"/>
          <w:sz w:val="24"/>
          <w:szCs w:val="24"/>
        </w:rPr>
        <w:t xml:space="preserve">без профессионального образования и опыта осуществления аудиторской деятельности, </w:t>
      </w:r>
      <w:r w:rsidR="00A21828" w:rsidRPr="00A21828">
        <w:rPr>
          <w:rFonts w:ascii="Times New Roman" w:eastAsia="Calibri" w:hAnsi="Times New Roman" w:cs="Times New Roman"/>
          <w:sz w:val="24"/>
          <w:szCs w:val="24"/>
        </w:rPr>
        <w:t>дублируя законодательную и уставную функцию саморегулируемых организаций аудиторов.</w:t>
      </w:r>
    </w:p>
    <w:p w:rsidR="0099544E" w:rsidRDefault="0099544E" w:rsidP="0064459E">
      <w:pPr>
        <w:spacing w:line="240" w:lineRule="auto"/>
        <w:jc w:val="both"/>
        <w:rPr>
          <w:rFonts w:ascii="Times New Roman" w:eastAsia="Calibri" w:hAnsi="Times New Roman" w:cs="Times New Roman"/>
          <w:sz w:val="24"/>
          <w:szCs w:val="24"/>
        </w:rPr>
      </w:pPr>
    </w:p>
    <w:p w:rsidR="0064459E" w:rsidRPr="00A21828" w:rsidRDefault="0064459E" w:rsidP="0064459E">
      <w:pPr>
        <w:spacing w:line="240" w:lineRule="auto"/>
        <w:jc w:val="both"/>
        <w:rPr>
          <w:rFonts w:ascii="Times New Roman" w:eastAsia="Calibri" w:hAnsi="Times New Roman" w:cs="Times New Roman"/>
          <w:bCs/>
          <w:sz w:val="24"/>
          <w:szCs w:val="24"/>
        </w:rPr>
      </w:pPr>
      <w:r>
        <w:rPr>
          <w:rFonts w:ascii="Times New Roman" w:eastAsia="Calibri" w:hAnsi="Times New Roman" w:cs="Times New Roman"/>
          <w:sz w:val="24"/>
          <w:szCs w:val="24"/>
        </w:rPr>
        <w:t xml:space="preserve">3.7.2. </w:t>
      </w:r>
      <w:r w:rsidRPr="00A21828">
        <w:rPr>
          <w:rFonts w:ascii="Times New Roman" w:eastAsia="Calibri" w:hAnsi="Times New Roman" w:cs="Times New Roman"/>
          <w:sz w:val="24"/>
          <w:szCs w:val="24"/>
        </w:rPr>
        <w:t xml:space="preserve">Экономия бюджетных средств </w:t>
      </w:r>
      <w:r>
        <w:rPr>
          <w:rFonts w:ascii="Times New Roman" w:eastAsia="Calibri" w:hAnsi="Times New Roman" w:cs="Times New Roman"/>
          <w:sz w:val="24"/>
          <w:szCs w:val="24"/>
        </w:rPr>
        <w:t>за счет сокращения расходов на оплату</w:t>
      </w:r>
      <w:r w:rsidRPr="00A21828">
        <w:rPr>
          <w:rFonts w:ascii="Times New Roman" w:eastAsia="Calibri" w:hAnsi="Times New Roman" w:cs="Times New Roman"/>
          <w:sz w:val="24"/>
          <w:szCs w:val="24"/>
        </w:rPr>
        <w:t xml:space="preserve"> труда государственных служащих</w:t>
      </w:r>
      <w:r>
        <w:rPr>
          <w:rFonts w:ascii="Times New Roman" w:eastAsia="Calibri" w:hAnsi="Times New Roman" w:cs="Times New Roman"/>
          <w:sz w:val="24"/>
          <w:szCs w:val="24"/>
        </w:rPr>
        <w:t xml:space="preserve">, осуществляющих </w:t>
      </w:r>
      <w:r w:rsidRPr="00A21828">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r w:rsidRPr="00A21828">
        <w:rPr>
          <w:rFonts w:ascii="Times New Roman" w:eastAsia="Calibri" w:hAnsi="Times New Roman" w:cs="Times New Roman"/>
          <w:sz w:val="24"/>
          <w:szCs w:val="24"/>
        </w:rPr>
        <w:t>разработк</w:t>
      </w:r>
      <w:r>
        <w:rPr>
          <w:rFonts w:ascii="Times New Roman" w:eastAsia="Calibri" w:hAnsi="Times New Roman" w:cs="Times New Roman"/>
          <w:sz w:val="24"/>
          <w:szCs w:val="24"/>
        </w:rPr>
        <w:t>у и  контроль</w:t>
      </w:r>
      <w:r w:rsidRPr="00A21828">
        <w:rPr>
          <w:rFonts w:ascii="Times New Roman" w:eastAsia="Calibri" w:hAnsi="Times New Roman" w:cs="Times New Roman"/>
          <w:sz w:val="24"/>
          <w:szCs w:val="24"/>
        </w:rPr>
        <w:t xml:space="preserve"> за применение</w:t>
      </w:r>
      <w:r>
        <w:rPr>
          <w:rFonts w:ascii="Times New Roman" w:eastAsia="Calibri" w:hAnsi="Times New Roman" w:cs="Times New Roman"/>
          <w:sz w:val="24"/>
          <w:szCs w:val="24"/>
        </w:rPr>
        <w:t>м</w:t>
      </w:r>
      <w:r w:rsidRPr="00A21828">
        <w:rPr>
          <w:rFonts w:ascii="Times New Roman" w:eastAsia="Calibri" w:hAnsi="Times New Roman" w:cs="Times New Roman"/>
          <w:sz w:val="24"/>
          <w:szCs w:val="24"/>
        </w:rPr>
        <w:t xml:space="preserve">  стандартов профессиональной деятельности</w:t>
      </w:r>
      <w:r>
        <w:rPr>
          <w:rFonts w:ascii="Times New Roman" w:eastAsia="Calibri" w:hAnsi="Times New Roman" w:cs="Times New Roman"/>
          <w:sz w:val="24"/>
          <w:szCs w:val="24"/>
        </w:rPr>
        <w:t>»</w:t>
      </w:r>
      <w:r w:rsidRPr="00A21828">
        <w:rPr>
          <w:rFonts w:ascii="Times New Roman" w:eastAsia="Calibri" w:hAnsi="Times New Roman" w:cs="Times New Roman"/>
          <w:sz w:val="24"/>
          <w:szCs w:val="24"/>
        </w:rPr>
        <w:t xml:space="preserve">, </w:t>
      </w:r>
      <w:r w:rsidRPr="00A21828">
        <w:rPr>
          <w:rFonts w:ascii="Times New Roman" w:eastAsia="Calibri" w:hAnsi="Times New Roman" w:cs="Times New Roman"/>
          <w:bCs/>
          <w:sz w:val="24"/>
          <w:szCs w:val="24"/>
        </w:rPr>
        <w:t>отнесенных Федеральным законом от 01.12.2007 № 315-ФЗ  «О саморегулируемых организациях»  к области саморегулирования.</w:t>
      </w:r>
    </w:p>
    <w:p w:rsidR="0099544E" w:rsidRDefault="0099544E" w:rsidP="0064459E">
      <w:pPr>
        <w:spacing w:before="77"/>
        <w:jc w:val="both"/>
        <w:textAlignment w:val="baseline"/>
        <w:rPr>
          <w:rFonts w:ascii="Times New Roman" w:eastAsia="Calibri" w:hAnsi="Times New Roman" w:cs="Times New Roman"/>
          <w:color w:val="000000"/>
          <w:sz w:val="24"/>
          <w:szCs w:val="24"/>
          <w:lang w:eastAsia="ru-RU"/>
        </w:rPr>
      </w:pPr>
    </w:p>
    <w:p w:rsidR="0064459E" w:rsidRPr="00A21828" w:rsidRDefault="0064459E" w:rsidP="0064459E">
      <w:pPr>
        <w:spacing w:before="77"/>
        <w:jc w:val="both"/>
        <w:textAlignment w:val="baseline"/>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 xml:space="preserve">3.7.3. </w:t>
      </w:r>
      <w:r w:rsidRPr="00A21828">
        <w:rPr>
          <w:rFonts w:ascii="Times New Roman" w:eastAsia="Calibri" w:hAnsi="Times New Roman" w:cs="Times New Roman"/>
          <w:sz w:val="24"/>
          <w:szCs w:val="24"/>
        </w:rPr>
        <w:t xml:space="preserve">Экономия бюджетных средств </w:t>
      </w:r>
      <w:r>
        <w:rPr>
          <w:rFonts w:ascii="Times New Roman" w:eastAsia="Calibri" w:hAnsi="Times New Roman" w:cs="Times New Roman"/>
          <w:sz w:val="24"/>
          <w:szCs w:val="24"/>
        </w:rPr>
        <w:t>за счет сокращения расходов на оплату</w:t>
      </w:r>
      <w:r w:rsidRPr="00A21828">
        <w:rPr>
          <w:rFonts w:ascii="Times New Roman" w:eastAsia="Calibri" w:hAnsi="Times New Roman" w:cs="Times New Roman"/>
          <w:sz w:val="24"/>
          <w:szCs w:val="24"/>
        </w:rPr>
        <w:t xml:space="preserve"> труда государственных служащих</w:t>
      </w:r>
      <w:r>
        <w:rPr>
          <w:rFonts w:ascii="Times New Roman" w:eastAsia="Calibri" w:hAnsi="Times New Roman" w:cs="Times New Roman"/>
          <w:sz w:val="24"/>
          <w:szCs w:val="24"/>
        </w:rPr>
        <w:t xml:space="preserve">, осуществляющих </w:t>
      </w:r>
      <w:r w:rsidRPr="00A21828">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r w:rsidRPr="00A21828">
        <w:rPr>
          <w:rFonts w:ascii="Times New Roman" w:eastAsia="Calibri" w:hAnsi="Times New Roman" w:cs="Times New Roman"/>
          <w:color w:val="000000"/>
          <w:sz w:val="24"/>
          <w:szCs w:val="24"/>
          <w:lang w:eastAsia="ru-RU"/>
        </w:rPr>
        <w:t>контрол</w:t>
      </w:r>
      <w:r>
        <w:rPr>
          <w:rFonts w:ascii="Times New Roman" w:eastAsia="Calibri" w:hAnsi="Times New Roman" w:cs="Times New Roman"/>
          <w:color w:val="000000"/>
          <w:sz w:val="24"/>
          <w:szCs w:val="24"/>
          <w:lang w:eastAsia="ru-RU"/>
        </w:rPr>
        <w:t>ь</w:t>
      </w:r>
      <w:r w:rsidRPr="00A21828">
        <w:rPr>
          <w:rFonts w:ascii="Times New Roman" w:eastAsia="Calibri" w:hAnsi="Times New Roman" w:cs="Times New Roman"/>
          <w:color w:val="000000"/>
          <w:sz w:val="24"/>
          <w:szCs w:val="24"/>
          <w:lang w:eastAsia="ru-RU"/>
        </w:rPr>
        <w:t xml:space="preserve"> за соответствием федеральных  стандартов аудиторской деятельности в РФ, регламентов аудиторских организаций, аудиторов и СРО аудиторов требованиям Международных стандартов аудита (МСА), разрабатываемых и утверждаемых  Международной Федерацией Бухгалтеров (МФБ)</w:t>
      </w:r>
      <w:r>
        <w:rPr>
          <w:rFonts w:ascii="Times New Roman" w:eastAsia="Calibri" w:hAnsi="Times New Roman" w:cs="Times New Roman"/>
          <w:color w:val="000000"/>
          <w:sz w:val="24"/>
          <w:szCs w:val="24"/>
          <w:lang w:eastAsia="ru-RU"/>
        </w:rPr>
        <w:t>»</w:t>
      </w:r>
      <w:r w:rsidRPr="00A21828">
        <w:rPr>
          <w:rFonts w:ascii="Times New Roman" w:eastAsia="Calibri" w:hAnsi="Times New Roman" w:cs="Times New Roman"/>
          <w:color w:val="000000"/>
          <w:sz w:val="24"/>
          <w:szCs w:val="24"/>
          <w:lang w:eastAsia="ru-RU"/>
        </w:rPr>
        <w:t>, что является уставной функцией самих саморегулируемых организаций аудиторов.</w:t>
      </w:r>
    </w:p>
    <w:p w:rsidR="0099544E" w:rsidRDefault="0099544E" w:rsidP="0064459E">
      <w:pPr>
        <w:spacing w:before="77"/>
        <w:jc w:val="both"/>
        <w:textAlignment w:val="baseline"/>
        <w:rPr>
          <w:rFonts w:ascii="Times New Roman" w:eastAsia="Calibri" w:hAnsi="Times New Roman" w:cs="Times New Roman"/>
          <w:color w:val="000000"/>
          <w:sz w:val="24"/>
          <w:szCs w:val="24"/>
          <w:lang w:eastAsia="ru-RU"/>
        </w:rPr>
      </w:pPr>
    </w:p>
    <w:p w:rsidR="0064459E" w:rsidRDefault="0064459E" w:rsidP="0064459E">
      <w:pPr>
        <w:spacing w:before="77"/>
        <w:jc w:val="both"/>
        <w:textAlignment w:val="baseline"/>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 xml:space="preserve">3.7.4. </w:t>
      </w:r>
      <w:r w:rsidRPr="00A21828">
        <w:rPr>
          <w:rFonts w:ascii="Times New Roman" w:eastAsia="Calibri" w:hAnsi="Times New Roman" w:cs="Times New Roman"/>
          <w:sz w:val="24"/>
          <w:szCs w:val="24"/>
        </w:rPr>
        <w:t xml:space="preserve">Экономия бюджетных средств </w:t>
      </w:r>
      <w:r>
        <w:rPr>
          <w:rFonts w:ascii="Times New Roman" w:eastAsia="Calibri" w:hAnsi="Times New Roman" w:cs="Times New Roman"/>
          <w:sz w:val="24"/>
          <w:szCs w:val="24"/>
        </w:rPr>
        <w:t>за счет сокращения расходов на оплату</w:t>
      </w:r>
      <w:r w:rsidRPr="00A21828">
        <w:rPr>
          <w:rFonts w:ascii="Times New Roman" w:eastAsia="Calibri" w:hAnsi="Times New Roman" w:cs="Times New Roman"/>
          <w:sz w:val="24"/>
          <w:szCs w:val="24"/>
        </w:rPr>
        <w:t xml:space="preserve"> труда государственных служащих</w:t>
      </w:r>
      <w:r>
        <w:rPr>
          <w:rFonts w:ascii="Times New Roman" w:eastAsia="Calibri" w:hAnsi="Times New Roman" w:cs="Times New Roman"/>
          <w:sz w:val="24"/>
          <w:szCs w:val="24"/>
        </w:rPr>
        <w:t xml:space="preserve">, осуществляющих </w:t>
      </w:r>
      <w:r w:rsidRPr="00A21828">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r w:rsidRPr="00A21828">
        <w:rPr>
          <w:rFonts w:ascii="Times New Roman" w:eastAsia="Calibri" w:hAnsi="Times New Roman" w:cs="Times New Roman"/>
          <w:color w:val="000000"/>
          <w:sz w:val="24"/>
          <w:szCs w:val="24"/>
          <w:lang w:eastAsia="ru-RU"/>
        </w:rPr>
        <w:t>организаци</w:t>
      </w:r>
      <w:r>
        <w:rPr>
          <w:rFonts w:ascii="Times New Roman" w:eastAsia="Calibri" w:hAnsi="Times New Roman" w:cs="Times New Roman"/>
          <w:color w:val="000000"/>
          <w:sz w:val="24"/>
          <w:szCs w:val="24"/>
          <w:lang w:eastAsia="ru-RU"/>
        </w:rPr>
        <w:t>ю</w:t>
      </w:r>
      <w:r w:rsidRPr="00A21828">
        <w:rPr>
          <w:rFonts w:ascii="Times New Roman" w:eastAsia="Calibri" w:hAnsi="Times New Roman" w:cs="Times New Roman"/>
          <w:color w:val="000000"/>
          <w:sz w:val="24"/>
          <w:szCs w:val="24"/>
          <w:lang w:eastAsia="ru-RU"/>
        </w:rPr>
        <w:t xml:space="preserve"> внутреннего и внешнего контроля качества работы аудиторских организаций, индивидуальных аудиторов, установлени</w:t>
      </w:r>
      <w:r>
        <w:rPr>
          <w:rFonts w:ascii="Times New Roman" w:eastAsia="Calibri" w:hAnsi="Times New Roman" w:cs="Times New Roman"/>
          <w:color w:val="000000"/>
          <w:sz w:val="24"/>
          <w:szCs w:val="24"/>
          <w:lang w:eastAsia="ru-RU"/>
        </w:rPr>
        <w:t>ем</w:t>
      </w:r>
      <w:r w:rsidRPr="00A21828">
        <w:rPr>
          <w:rFonts w:ascii="Times New Roman" w:eastAsia="Calibri" w:hAnsi="Times New Roman" w:cs="Times New Roman"/>
          <w:color w:val="000000"/>
          <w:sz w:val="24"/>
          <w:szCs w:val="24"/>
          <w:lang w:eastAsia="ru-RU"/>
        </w:rPr>
        <w:t xml:space="preserve"> требований к организации указанного контроля</w:t>
      </w:r>
      <w:r>
        <w:rPr>
          <w:rFonts w:ascii="Times New Roman" w:eastAsia="Calibri" w:hAnsi="Times New Roman" w:cs="Times New Roman"/>
          <w:color w:val="000000"/>
          <w:sz w:val="24"/>
          <w:szCs w:val="24"/>
          <w:lang w:eastAsia="ru-RU"/>
        </w:rPr>
        <w:t>».</w:t>
      </w:r>
    </w:p>
    <w:p w:rsidR="0099544E" w:rsidRDefault="0099544E" w:rsidP="00AB05C8">
      <w:pPr>
        <w:spacing w:before="77"/>
        <w:jc w:val="both"/>
        <w:textAlignment w:val="baseline"/>
        <w:rPr>
          <w:rFonts w:ascii="Times New Roman" w:eastAsia="Calibri" w:hAnsi="Times New Roman" w:cs="Times New Roman"/>
          <w:color w:val="000000"/>
          <w:sz w:val="24"/>
          <w:szCs w:val="24"/>
          <w:lang w:eastAsia="ru-RU"/>
        </w:rPr>
      </w:pPr>
    </w:p>
    <w:p w:rsidR="00AB05C8" w:rsidRDefault="0064459E" w:rsidP="00AB05C8">
      <w:pPr>
        <w:spacing w:before="77"/>
        <w:jc w:val="both"/>
        <w:textAlignment w:val="baseline"/>
        <w:rPr>
          <w:rFonts w:ascii="Times New Roman" w:eastAsia="Calibri" w:hAnsi="Times New Roman" w:cs="Times New Roman"/>
          <w:sz w:val="24"/>
          <w:szCs w:val="24"/>
        </w:rPr>
      </w:pPr>
      <w:r>
        <w:rPr>
          <w:rFonts w:ascii="Times New Roman" w:eastAsia="Calibri" w:hAnsi="Times New Roman" w:cs="Times New Roman"/>
          <w:color w:val="000000"/>
          <w:sz w:val="24"/>
          <w:szCs w:val="24"/>
          <w:lang w:eastAsia="ru-RU"/>
        </w:rPr>
        <w:t>3.7.5.</w:t>
      </w:r>
      <w:r w:rsidRPr="0064459E">
        <w:rPr>
          <w:rFonts w:ascii="Times New Roman" w:eastAsia="Calibri" w:hAnsi="Times New Roman" w:cs="Times New Roman"/>
          <w:sz w:val="24"/>
          <w:szCs w:val="24"/>
        </w:rPr>
        <w:t xml:space="preserve"> </w:t>
      </w:r>
      <w:r w:rsidRPr="00A21828">
        <w:rPr>
          <w:rFonts w:ascii="Times New Roman" w:eastAsia="Calibri" w:hAnsi="Times New Roman" w:cs="Times New Roman"/>
          <w:sz w:val="24"/>
          <w:szCs w:val="24"/>
        </w:rPr>
        <w:t xml:space="preserve">Экономия бюджетных средств </w:t>
      </w:r>
      <w:r>
        <w:rPr>
          <w:rFonts w:ascii="Times New Roman" w:eastAsia="Calibri" w:hAnsi="Times New Roman" w:cs="Times New Roman"/>
          <w:sz w:val="24"/>
          <w:szCs w:val="24"/>
        </w:rPr>
        <w:t>за счет сокращения расходов на оплату</w:t>
      </w:r>
      <w:r w:rsidRPr="00A21828">
        <w:rPr>
          <w:rFonts w:ascii="Times New Roman" w:eastAsia="Calibri" w:hAnsi="Times New Roman" w:cs="Times New Roman"/>
          <w:sz w:val="24"/>
          <w:szCs w:val="24"/>
        </w:rPr>
        <w:t xml:space="preserve"> труда государственных служащих подведомственн</w:t>
      </w:r>
      <w:r>
        <w:rPr>
          <w:rFonts w:ascii="Times New Roman" w:eastAsia="Calibri" w:hAnsi="Times New Roman" w:cs="Times New Roman"/>
          <w:sz w:val="24"/>
          <w:szCs w:val="24"/>
        </w:rPr>
        <w:t>ого</w:t>
      </w:r>
      <w:r w:rsidRPr="00A21828">
        <w:rPr>
          <w:rFonts w:ascii="Times New Roman" w:eastAsia="Calibri" w:hAnsi="Times New Roman" w:cs="Times New Roman"/>
          <w:sz w:val="24"/>
          <w:szCs w:val="24"/>
        </w:rPr>
        <w:t xml:space="preserve"> </w:t>
      </w:r>
      <w:r w:rsidR="00CA20BC">
        <w:rPr>
          <w:rFonts w:ascii="Times New Roman" w:eastAsia="Calibri" w:hAnsi="Times New Roman" w:cs="Times New Roman"/>
          <w:sz w:val="24"/>
          <w:szCs w:val="24"/>
        </w:rPr>
        <w:t>Министерству финансов РФ</w:t>
      </w:r>
      <w:r w:rsidRPr="00A21828">
        <w:rPr>
          <w:rFonts w:ascii="Times New Roman" w:eastAsia="Calibri" w:hAnsi="Times New Roman" w:cs="Times New Roman"/>
          <w:sz w:val="24"/>
          <w:szCs w:val="24"/>
        </w:rPr>
        <w:t xml:space="preserve">  «УФО по контролю и надзору»</w:t>
      </w:r>
      <w:r>
        <w:rPr>
          <w:rFonts w:ascii="Times New Roman" w:eastAsia="Calibri" w:hAnsi="Times New Roman" w:cs="Times New Roman"/>
          <w:sz w:val="24"/>
          <w:szCs w:val="24"/>
        </w:rPr>
        <w:t xml:space="preserve">, осуществляющему </w:t>
      </w:r>
      <w:r w:rsidRPr="00A21828">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ныне </w:t>
      </w:r>
      <w:r w:rsidRPr="00A21828">
        <w:rPr>
          <w:rFonts w:ascii="Times New Roman" w:eastAsia="Calibri" w:hAnsi="Times New Roman" w:cs="Times New Roman"/>
          <w:sz w:val="24"/>
          <w:szCs w:val="24"/>
        </w:rPr>
        <w:t>абсолютно несвойственны</w:t>
      </w:r>
      <w:r>
        <w:rPr>
          <w:rFonts w:ascii="Times New Roman" w:eastAsia="Calibri" w:hAnsi="Times New Roman" w:cs="Times New Roman"/>
          <w:sz w:val="24"/>
          <w:szCs w:val="24"/>
        </w:rPr>
        <w:t>е ему функции</w:t>
      </w:r>
      <w:r w:rsidRPr="00A21828">
        <w:rPr>
          <w:rFonts w:ascii="Times New Roman" w:eastAsia="Calibri" w:hAnsi="Times New Roman" w:cs="Times New Roman"/>
          <w:sz w:val="24"/>
          <w:szCs w:val="24"/>
        </w:rPr>
        <w:t xml:space="preserve"> по </w:t>
      </w:r>
      <w:proofErr w:type="gramStart"/>
      <w:r w:rsidRPr="00A21828">
        <w:rPr>
          <w:rFonts w:ascii="Times New Roman" w:eastAsia="Calibri" w:hAnsi="Times New Roman" w:cs="Times New Roman"/>
          <w:sz w:val="24"/>
          <w:szCs w:val="24"/>
        </w:rPr>
        <w:t>контролю за</w:t>
      </w:r>
      <w:proofErr w:type="gramEnd"/>
      <w:r w:rsidRPr="00A21828">
        <w:rPr>
          <w:rFonts w:ascii="Times New Roman" w:eastAsia="Calibri" w:hAnsi="Times New Roman" w:cs="Times New Roman"/>
          <w:sz w:val="24"/>
          <w:szCs w:val="24"/>
        </w:rPr>
        <w:t xml:space="preserve"> выполнением аудиторами профессиональных стандартов, Кодекса этики и Правил независимости, что является законодательной и уставной функцией  саморегу</w:t>
      </w:r>
      <w:r w:rsidR="00AB05C8">
        <w:rPr>
          <w:rFonts w:ascii="Times New Roman" w:eastAsia="Calibri" w:hAnsi="Times New Roman" w:cs="Times New Roman"/>
          <w:sz w:val="24"/>
          <w:szCs w:val="24"/>
        </w:rPr>
        <w:t>лируемых организаций аудиторов.</w:t>
      </w:r>
    </w:p>
    <w:p w:rsidR="0099544E" w:rsidRDefault="0099544E" w:rsidP="00AB05C8">
      <w:pPr>
        <w:spacing w:before="77"/>
        <w:jc w:val="both"/>
        <w:textAlignment w:val="baseline"/>
        <w:rPr>
          <w:rFonts w:ascii="Times New Roman" w:eastAsia="+mn-ea" w:hAnsi="Times New Roman" w:cs="Times New Roman"/>
          <w:color w:val="000000"/>
          <w:sz w:val="24"/>
          <w:szCs w:val="24"/>
          <w:lang w:eastAsia="ru-RU"/>
        </w:rPr>
      </w:pPr>
    </w:p>
    <w:p w:rsidR="00AB05C8" w:rsidRPr="00AB05C8" w:rsidRDefault="0064459E" w:rsidP="00AB05C8">
      <w:pPr>
        <w:spacing w:before="77"/>
        <w:jc w:val="both"/>
        <w:textAlignment w:val="baseline"/>
        <w:rPr>
          <w:rFonts w:ascii="Times New Roman" w:eastAsia="Calibri" w:hAnsi="Times New Roman" w:cs="Times New Roman"/>
          <w:sz w:val="24"/>
          <w:szCs w:val="24"/>
        </w:rPr>
      </w:pPr>
      <w:r>
        <w:rPr>
          <w:rFonts w:ascii="Times New Roman" w:eastAsia="+mn-ea" w:hAnsi="Times New Roman" w:cs="Times New Roman"/>
          <w:color w:val="000000"/>
          <w:sz w:val="24"/>
          <w:szCs w:val="24"/>
          <w:lang w:eastAsia="ru-RU"/>
        </w:rPr>
        <w:t xml:space="preserve">3.7.6. </w:t>
      </w:r>
      <w:r w:rsidRPr="00A21828">
        <w:rPr>
          <w:rFonts w:ascii="Times New Roman" w:eastAsia="Calibri" w:hAnsi="Times New Roman" w:cs="Times New Roman"/>
          <w:sz w:val="24"/>
          <w:szCs w:val="24"/>
        </w:rPr>
        <w:t xml:space="preserve">Экономия бюджетных средств </w:t>
      </w:r>
      <w:r>
        <w:rPr>
          <w:rFonts w:ascii="Times New Roman" w:eastAsia="Calibri" w:hAnsi="Times New Roman" w:cs="Times New Roman"/>
          <w:sz w:val="24"/>
          <w:szCs w:val="24"/>
        </w:rPr>
        <w:t>за счет сокращения расходов на оплату</w:t>
      </w:r>
      <w:r w:rsidRPr="00A21828">
        <w:rPr>
          <w:rFonts w:ascii="Times New Roman" w:eastAsia="Calibri" w:hAnsi="Times New Roman" w:cs="Times New Roman"/>
          <w:sz w:val="24"/>
          <w:szCs w:val="24"/>
        </w:rPr>
        <w:t xml:space="preserve"> труда государственных служащих</w:t>
      </w:r>
      <w:r>
        <w:rPr>
          <w:rFonts w:ascii="Times New Roman" w:eastAsia="Calibri" w:hAnsi="Times New Roman" w:cs="Times New Roman"/>
          <w:sz w:val="24"/>
          <w:szCs w:val="24"/>
        </w:rPr>
        <w:t xml:space="preserve">, осуществляющих ныне </w:t>
      </w:r>
      <w:r w:rsidRPr="00A21828">
        <w:rPr>
          <w:rFonts w:ascii="Times New Roman" w:eastAsia="Calibri" w:hAnsi="Times New Roman" w:cs="Times New Roman"/>
          <w:sz w:val="24"/>
          <w:szCs w:val="24"/>
        </w:rPr>
        <w:t xml:space="preserve"> </w:t>
      </w:r>
      <w:r w:rsidRPr="00A21828">
        <w:rPr>
          <w:rFonts w:ascii="Times New Roman" w:eastAsia="+mn-ea" w:hAnsi="Times New Roman" w:cs="Times New Roman"/>
          <w:color w:val="000000"/>
          <w:sz w:val="24"/>
          <w:szCs w:val="24"/>
          <w:lang w:eastAsia="ru-RU"/>
        </w:rPr>
        <w:t xml:space="preserve">функции по определению порядка проведения квалификационного экзамена, порядка участия в квалификационном экзамене, порядка определения результатов квалификационного  экзамена, порядка проведения квалификационного экзамена, определение размера и порядка взимания платы за прием квалификационного  экзамена. </w:t>
      </w:r>
    </w:p>
    <w:p w:rsidR="00AB05C8" w:rsidRDefault="0064459E" w:rsidP="00AB05C8">
      <w:pPr>
        <w:spacing w:before="77"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3.7.7. </w:t>
      </w:r>
      <w:r w:rsidRPr="00A21828">
        <w:rPr>
          <w:rFonts w:ascii="Times New Roman" w:eastAsia="Calibri" w:hAnsi="Times New Roman" w:cs="Times New Roman"/>
          <w:sz w:val="24"/>
          <w:szCs w:val="24"/>
        </w:rPr>
        <w:t xml:space="preserve">Экономия бюджетных средств </w:t>
      </w:r>
      <w:r>
        <w:rPr>
          <w:rFonts w:ascii="Times New Roman" w:eastAsia="Calibri" w:hAnsi="Times New Roman" w:cs="Times New Roman"/>
          <w:sz w:val="24"/>
          <w:szCs w:val="24"/>
        </w:rPr>
        <w:t>за счет сокращения расходов на с</w:t>
      </w:r>
      <w:r w:rsidRPr="00A21828">
        <w:rPr>
          <w:rFonts w:ascii="Times New Roman" w:eastAsia="Calibri" w:hAnsi="Times New Roman" w:cs="Times New Roman"/>
          <w:sz w:val="24"/>
          <w:szCs w:val="24"/>
        </w:rPr>
        <w:t>удебные издержки, штрафные санкции и возмещение ущерба за безосновательные указания об исключении аудиторских организаций из Реестра.</w:t>
      </w:r>
    </w:p>
    <w:p w:rsidR="0099544E" w:rsidRDefault="0099544E" w:rsidP="00AB05C8">
      <w:pPr>
        <w:spacing w:before="77" w:after="0" w:line="240" w:lineRule="auto"/>
        <w:jc w:val="both"/>
        <w:textAlignment w:val="baseline"/>
        <w:rPr>
          <w:rFonts w:ascii="Times New Roman" w:eastAsia="Calibri" w:hAnsi="Times New Roman" w:cs="Times New Roman"/>
          <w:sz w:val="24"/>
          <w:szCs w:val="24"/>
        </w:rPr>
      </w:pPr>
    </w:p>
    <w:p w:rsidR="00AB05C8" w:rsidRDefault="00AB05C8" w:rsidP="00AB05C8">
      <w:pPr>
        <w:spacing w:before="77"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3.7.8. Увеличение налоговых поступлений в госбюджет, после введения материальной ответственности за уклонение от «обязательного аудита» и корректировки перечня организаций, подлежащих «обязательному аудиту».</w:t>
      </w:r>
    </w:p>
    <w:p w:rsidR="00AB05C8" w:rsidRPr="00AB05C8" w:rsidRDefault="00AB05C8" w:rsidP="00AB05C8">
      <w:pPr>
        <w:spacing w:before="77" w:after="0" w:line="240" w:lineRule="auto"/>
        <w:jc w:val="both"/>
        <w:textAlignment w:val="baseline"/>
        <w:rPr>
          <w:rFonts w:ascii="Times New Roman" w:eastAsia="Times New Roman" w:hAnsi="Times New Roman" w:cs="Times New Roman"/>
          <w:sz w:val="24"/>
          <w:szCs w:val="24"/>
          <w:lang w:eastAsia="ru-RU"/>
        </w:rPr>
      </w:pPr>
    </w:p>
    <w:p w:rsidR="00D37B79" w:rsidRDefault="00D37B79" w:rsidP="00D37B79">
      <w:pPr>
        <w:pStyle w:val="aa"/>
        <w:spacing w:before="72" w:beforeAutospacing="0" w:after="0" w:afterAutospacing="0"/>
        <w:jc w:val="both"/>
        <w:textAlignment w:val="baseline"/>
        <w:rPr>
          <w:rFonts w:eastAsia="+mn-ea"/>
          <w:color w:val="000000"/>
        </w:rPr>
      </w:pPr>
    </w:p>
    <w:p w:rsidR="001644F3" w:rsidRDefault="001644F3" w:rsidP="00D37B79">
      <w:pPr>
        <w:pStyle w:val="aa"/>
        <w:spacing w:before="72" w:beforeAutospacing="0" w:after="0" w:afterAutospacing="0"/>
        <w:jc w:val="both"/>
        <w:textAlignment w:val="baseline"/>
        <w:rPr>
          <w:rFonts w:eastAsia="+mn-ea"/>
          <w:color w:val="000000"/>
        </w:rPr>
      </w:pPr>
    </w:p>
    <w:p w:rsidR="001644F3" w:rsidRDefault="001644F3" w:rsidP="00D37B79">
      <w:pPr>
        <w:pStyle w:val="aa"/>
        <w:spacing w:before="72" w:beforeAutospacing="0" w:after="0" w:afterAutospacing="0"/>
        <w:jc w:val="both"/>
        <w:textAlignment w:val="baseline"/>
        <w:rPr>
          <w:rFonts w:eastAsia="+mn-ea"/>
          <w:color w:val="000000"/>
        </w:rPr>
      </w:pPr>
    </w:p>
    <w:p w:rsidR="001644F3" w:rsidRDefault="001644F3" w:rsidP="001644F3">
      <w:pPr>
        <w:spacing w:before="77"/>
        <w:jc w:val="both"/>
        <w:textAlignment w:val="baseline"/>
        <w:rPr>
          <w:rFonts w:ascii="Times New Roman" w:eastAsia="+mn-ea" w:hAnsi="Times New Roman" w:cs="Times New Roman"/>
          <w:bCs/>
          <w:iCs/>
          <w:color w:val="000000"/>
          <w:sz w:val="24"/>
          <w:szCs w:val="24"/>
          <w:lang w:eastAsia="ru-RU"/>
        </w:rPr>
      </w:pPr>
      <w:r w:rsidRPr="001644F3">
        <w:rPr>
          <w:rFonts w:ascii="Times New Roman" w:eastAsia="+mn-ea" w:hAnsi="Times New Roman" w:cs="Times New Roman"/>
          <w:bCs/>
          <w:iCs/>
          <w:color w:val="000000"/>
          <w:sz w:val="24"/>
          <w:szCs w:val="24"/>
          <w:lang w:eastAsia="ru-RU"/>
        </w:rPr>
        <w:t xml:space="preserve">Председатель Правления </w:t>
      </w:r>
    </w:p>
    <w:p w:rsidR="001644F3" w:rsidRPr="001644F3" w:rsidRDefault="001644F3" w:rsidP="001644F3">
      <w:pPr>
        <w:spacing w:before="77"/>
        <w:jc w:val="both"/>
        <w:textAlignment w:val="baseline"/>
        <w:rPr>
          <w:rFonts w:ascii="Times New Roman" w:eastAsia="+mn-ea" w:hAnsi="Times New Roman" w:cs="Times New Roman"/>
          <w:bCs/>
          <w:color w:val="000000"/>
          <w:sz w:val="24"/>
          <w:szCs w:val="24"/>
          <w:lang w:eastAsia="ru-RU"/>
        </w:rPr>
      </w:pPr>
      <w:r w:rsidRPr="001644F3">
        <w:rPr>
          <w:rFonts w:ascii="Times New Roman" w:eastAsia="+mn-ea" w:hAnsi="Times New Roman" w:cs="Times New Roman"/>
          <w:bCs/>
          <w:iCs/>
          <w:color w:val="000000"/>
          <w:sz w:val="24"/>
          <w:szCs w:val="24"/>
          <w:lang w:eastAsia="ru-RU"/>
        </w:rPr>
        <w:t>Совета по общественному надзору за развитием бухучета,</w:t>
      </w:r>
    </w:p>
    <w:p w:rsidR="001644F3" w:rsidRPr="001644F3" w:rsidRDefault="001644F3" w:rsidP="001644F3">
      <w:pPr>
        <w:spacing w:before="77"/>
        <w:jc w:val="both"/>
        <w:textAlignment w:val="baseline"/>
        <w:rPr>
          <w:rFonts w:ascii="Times New Roman" w:eastAsia="+mn-ea" w:hAnsi="Times New Roman" w:cs="Times New Roman"/>
          <w:bCs/>
          <w:color w:val="000000"/>
          <w:sz w:val="24"/>
          <w:szCs w:val="24"/>
          <w:lang w:eastAsia="ru-RU"/>
        </w:rPr>
      </w:pPr>
      <w:r w:rsidRPr="001644F3">
        <w:rPr>
          <w:rFonts w:ascii="Times New Roman" w:eastAsia="+mn-ea" w:hAnsi="Times New Roman" w:cs="Times New Roman"/>
          <w:bCs/>
          <w:iCs/>
          <w:color w:val="000000"/>
          <w:sz w:val="24"/>
          <w:szCs w:val="24"/>
          <w:lang w:eastAsia="ru-RU"/>
        </w:rPr>
        <w:t>отчетности и аудита,</w:t>
      </w:r>
    </w:p>
    <w:p w:rsidR="001644F3" w:rsidRPr="001644F3" w:rsidRDefault="001644F3" w:rsidP="001644F3">
      <w:pPr>
        <w:spacing w:before="77"/>
        <w:jc w:val="both"/>
        <w:textAlignment w:val="baseline"/>
        <w:rPr>
          <w:rFonts w:ascii="Times New Roman" w:eastAsia="+mn-ea" w:hAnsi="Times New Roman" w:cs="Times New Roman"/>
          <w:bCs/>
          <w:iCs/>
          <w:color w:val="000000"/>
          <w:sz w:val="24"/>
          <w:szCs w:val="24"/>
          <w:lang w:eastAsia="ru-RU"/>
        </w:rPr>
      </w:pPr>
      <w:r w:rsidRPr="001644F3">
        <w:rPr>
          <w:rFonts w:ascii="Times New Roman" w:eastAsia="+mn-ea" w:hAnsi="Times New Roman" w:cs="Times New Roman"/>
          <w:bCs/>
          <w:iCs/>
          <w:color w:val="000000"/>
          <w:sz w:val="24"/>
          <w:szCs w:val="24"/>
          <w:lang w:eastAsia="ru-RU"/>
        </w:rPr>
        <w:t xml:space="preserve">Член Комиссии по аудиторской деятельности РСПП,  </w:t>
      </w:r>
    </w:p>
    <w:p w:rsidR="001644F3" w:rsidRPr="001644F3" w:rsidRDefault="00E36CF3" w:rsidP="001644F3">
      <w:pPr>
        <w:spacing w:before="77"/>
        <w:jc w:val="both"/>
        <w:textAlignment w:val="baseline"/>
        <w:rPr>
          <w:rFonts w:ascii="Times New Roman" w:eastAsia="+mn-ea" w:hAnsi="Times New Roman" w:cs="Times New Roman"/>
          <w:bCs/>
          <w:color w:val="000000"/>
          <w:sz w:val="24"/>
          <w:szCs w:val="24"/>
          <w:lang w:eastAsia="ru-RU"/>
        </w:rPr>
      </w:pPr>
      <w:r w:rsidRPr="001644F3">
        <w:rPr>
          <w:rFonts w:ascii="Times New Roman" w:eastAsia="+mn-ea" w:hAnsi="Times New Roman" w:cs="Times New Roman"/>
          <w:bCs/>
          <w:iCs/>
          <w:color w:val="000000"/>
          <w:sz w:val="24"/>
          <w:szCs w:val="24"/>
          <w:lang w:eastAsia="ru-RU"/>
        </w:rPr>
        <w:t>А</w:t>
      </w:r>
      <w:r w:rsidR="001644F3" w:rsidRPr="001644F3">
        <w:rPr>
          <w:rFonts w:ascii="Times New Roman" w:eastAsia="+mn-ea" w:hAnsi="Times New Roman" w:cs="Times New Roman"/>
          <w:bCs/>
          <w:iCs/>
          <w:color w:val="000000"/>
          <w:sz w:val="24"/>
          <w:szCs w:val="24"/>
          <w:lang w:eastAsia="ru-RU"/>
        </w:rPr>
        <w:t>т</w:t>
      </w:r>
      <w:r>
        <w:rPr>
          <w:rFonts w:ascii="Times New Roman" w:eastAsia="+mn-ea" w:hAnsi="Times New Roman" w:cs="Times New Roman"/>
          <w:bCs/>
          <w:iCs/>
          <w:color w:val="000000"/>
          <w:sz w:val="24"/>
          <w:szCs w:val="24"/>
          <w:lang w:eastAsia="ru-RU"/>
        </w:rPr>
        <w:t xml:space="preserve">тестованный </w:t>
      </w:r>
      <w:r w:rsidR="001644F3" w:rsidRPr="001644F3">
        <w:rPr>
          <w:rFonts w:ascii="Times New Roman" w:eastAsia="+mn-ea" w:hAnsi="Times New Roman" w:cs="Times New Roman"/>
          <w:bCs/>
          <w:iCs/>
          <w:color w:val="000000"/>
          <w:sz w:val="24"/>
          <w:szCs w:val="24"/>
          <w:lang w:eastAsia="ru-RU"/>
        </w:rPr>
        <w:t xml:space="preserve"> аудитор, к.э.</w:t>
      </w:r>
      <w:proofErr w:type="gramStart"/>
      <w:r w:rsidR="001644F3" w:rsidRPr="001644F3">
        <w:rPr>
          <w:rFonts w:ascii="Times New Roman" w:eastAsia="+mn-ea" w:hAnsi="Times New Roman" w:cs="Times New Roman"/>
          <w:bCs/>
          <w:iCs/>
          <w:color w:val="000000"/>
          <w:sz w:val="24"/>
          <w:szCs w:val="24"/>
          <w:lang w:eastAsia="ru-RU"/>
        </w:rPr>
        <w:t>н</w:t>
      </w:r>
      <w:proofErr w:type="gramEnd"/>
      <w:r w:rsidR="001644F3" w:rsidRPr="001644F3">
        <w:rPr>
          <w:rFonts w:ascii="Times New Roman" w:eastAsia="+mn-ea" w:hAnsi="Times New Roman" w:cs="Times New Roman"/>
          <w:bCs/>
          <w:iCs/>
          <w:color w:val="000000"/>
          <w:sz w:val="24"/>
          <w:szCs w:val="24"/>
          <w:lang w:eastAsia="ru-RU"/>
        </w:rPr>
        <w:t>.</w:t>
      </w:r>
    </w:p>
    <w:p w:rsidR="00E36CF3" w:rsidRDefault="00E36CF3" w:rsidP="001644F3">
      <w:pPr>
        <w:spacing w:before="77"/>
        <w:jc w:val="both"/>
        <w:textAlignment w:val="baseline"/>
        <w:rPr>
          <w:rFonts w:ascii="Times New Roman" w:eastAsia="+mn-ea" w:hAnsi="Times New Roman" w:cs="Times New Roman"/>
          <w:bCs/>
          <w:iCs/>
          <w:color w:val="000000"/>
          <w:sz w:val="24"/>
          <w:szCs w:val="24"/>
          <w:lang w:eastAsia="ru-RU"/>
        </w:rPr>
      </w:pPr>
    </w:p>
    <w:p w:rsidR="001644F3" w:rsidRPr="001644F3" w:rsidRDefault="001644F3" w:rsidP="001644F3">
      <w:pPr>
        <w:spacing w:before="77"/>
        <w:jc w:val="both"/>
        <w:textAlignment w:val="baseline"/>
        <w:rPr>
          <w:rFonts w:ascii="Times New Roman" w:eastAsia="+mn-ea" w:hAnsi="Times New Roman" w:cs="Times New Roman"/>
          <w:bCs/>
          <w:color w:val="000000"/>
          <w:sz w:val="24"/>
          <w:szCs w:val="24"/>
          <w:lang w:eastAsia="ru-RU"/>
        </w:rPr>
      </w:pPr>
      <w:r w:rsidRPr="001644F3">
        <w:rPr>
          <w:rFonts w:ascii="Times New Roman" w:eastAsia="+mn-ea" w:hAnsi="Times New Roman" w:cs="Times New Roman"/>
          <w:bCs/>
          <w:iCs/>
          <w:color w:val="000000"/>
          <w:sz w:val="24"/>
          <w:szCs w:val="24"/>
          <w:lang w:eastAsia="ru-RU"/>
        </w:rPr>
        <w:t xml:space="preserve">Алексей </w:t>
      </w:r>
      <w:proofErr w:type="spellStart"/>
      <w:r w:rsidRPr="001644F3">
        <w:rPr>
          <w:rFonts w:ascii="Times New Roman" w:eastAsia="+mn-ea" w:hAnsi="Times New Roman" w:cs="Times New Roman"/>
          <w:bCs/>
          <w:iCs/>
          <w:color w:val="000000"/>
          <w:sz w:val="24"/>
          <w:szCs w:val="24"/>
          <w:lang w:eastAsia="ru-RU"/>
        </w:rPr>
        <w:t>Руф</w:t>
      </w:r>
      <w:proofErr w:type="spellEnd"/>
    </w:p>
    <w:p w:rsidR="00D37B79" w:rsidRDefault="00D37B79" w:rsidP="00D37B79">
      <w:pPr>
        <w:spacing w:before="77"/>
        <w:jc w:val="both"/>
        <w:textAlignment w:val="baseline"/>
        <w:rPr>
          <w:rFonts w:ascii="Times New Roman" w:eastAsia="+mn-ea" w:hAnsi="Times New Roman" w:cs="Times New Roman"/>
          <w:b/>
          <w:bCs/>
          <w:color w:val="000000"/>
          <w:sz w:val="24"/>
          <w:szCs w:val="24"/>
          <w:lang w:eastAsia="ru-RU"/>
        </w:rPr>
      </w:pPr>
    </w:p>
    <w:p w:rsidR="00D37B79" w:rsidRDefault="004D1184" w:rsidP="00D37B79">
      <w:pPr>
        <w:jc w:val="both"/>
        <w:rPr>
          <w:rFonts w:ascii="Times New Roman" w:hAnsi="Times New Roman" w:cs="Times New Roman"/>
          <w:sz w:val="24"/>
          <w:szCs w:val="24"/>
        </w:rPr>
      </w:pPr>
      <w:r>
        <w:rPr>
          <w:rFonts w:ascii="Times New Roman" w:hAnsi="Times New Roman" w:cs="Times New Roman"/>
          <w:sz w:val="24"/>
          <w:szCs w:val="24"/>
        </w:rPr>
        <w:t>3</w:t>
      </w:r>
      <w:r w:rsidR="008208EC">
        <w:rPr>
          <w:rFonts w:ascii="Times New Roman" w:hAnsi="Times New Roman" w:cs="Times New Roman"/>
          <w:sz w:val="24"/>
          <w:szCs w:val="24"/>
        </w:rPr>
        <w:t>0</w:t>
      </w:r>
      <w:r w:rsidR="00D37B79">
        <w:rPr>
          <w:rFonts w:ascii="Times New Roman" w:hAnsi="Times New Roman" w:cs="Times New Roman"/>
          <w:sz w:val="24"/>
          <w:szCs w:val="24"/>
        </w:rPr>
        <w:t>.06.2016</w:t>
      </w:r>
    </w:p>
    <w:sectPr w:rsidR="00D37B79" w:rsidSect="005F7DC3">
      <w:headerReference w:type="default" r:id="rId27"/>
      <w:footerReference w:type="default" r:id="rId28"/>
      <w:pgSz w:w="11906" w:h="16838"/>
      <w:pgMar w:top="1134" w:right="707"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42DD" w:rsidRDefault="004142DD" w:rsidP="0096786D">
      <w:pPr>
        <w:spacing w:after="0" w:line="240" w:lineRule="auto"/>
      </w:pPr>
      <w:r>
        <w:separator/>
      </w:r>
    </w:p>
  </w:endnote>
  <w:endnote w:type="continuationSeparator" w:id="0">
    <w:p w:rsidR="004142DD" w:rsidRDefault="004142DD" w:rsidP="009678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n-ea">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n-cs">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170674"/>
      <w:docPartObj>
        <w:docPartGallery w:val="Page Numbers (Bottom of Page)"/>
        <w:docPartUnique/>
      </w:docPartObj>
    </w:sdtPr>
    <w:sdtEndPr>
      <w:rPr>
        <w:rFonts w:ascii="Times New Roman" w:hAnsi="Times New Roman" w:cs="Times New Roman"/>
        <w:sz w:val="24"/>
        <w:szCs w:val="24"/>
      </w:rPr>
    </w:sdtEndPr>
    <w:sdtContent>
      <w:p w:rsidR="00E07F2A" w:rsidRPr="00CF7E7D" w:rsidRDefault="00E07F2A">
        <w:pPr>
          <w:pStyle w:val="a8"/>
          <w:jc w:val="right"/>
          <w:rPr>
            <w:rFonts w:ascii="Times New Roman" w:hAnsi="Times New Roman" w:cs="Times New Roman"/>
            <w:sz w:val="24"/>
            <w:szCs w:val="24"/>
          </w:rPr>
        </w:pPr>
        <w:r w:rsidRPr="00CF7E7D">
          <w:rPr>
            <w:rFonts w:ascii="Times New Roman" w:hAnsi="Times New Roman" w:cs="Times New Roman"/>
            <w:sz w:val="24"/>
            <w:szCs w:val="24"/>
          </w:rPr>
          <w:fldChar w:fldCharType="begin"/>
        </w:r>
        <w:r w:rsidRPr="00CF7E7D">
          <w:rPr>
            <w:rFonts w:ascii="Times New Roman" w:hAnsi="Times New Roman" w:cs="Times New Roman"/>
            <w:sz w:val="24"/>
            <w:szCs w:val="24"/>
          </w:rPr>
          <w:instrText>PAGE   \* MERGEFORMAT</w:instrText>
        </w:r>
        <w:r w:rsidRPr="00CF7E7D">
          <w:rPr>
            <w:rFonts w:ascii="Times New Roman" w:hAnsi="Times New Roman" w:cs="Times New Roman"/>
            <w:sz w:val="24"/>
            <w:szCs w:val="24"/>
          </w:rPr>
          <w:fldChar w:fldCharType="separate"/>
        </w:r>
        <w:r w:rsidR="00E81EAD">
          <w:rPr>
            <w:rFonts w:ascii="Times New Roman" w:hAnsi="Times New Roman" w:cs="Times New Roman"/>
            <w:noProof/>
            <w:sz w:val="24"/>
            <w:szCs w:val="24"/>
          </w:rPr>
          <w:t>11</w:t>
        </w:r>
        <w:r w:rsidRPr="00CF7E7D">
          <w:rPr>
            <w:rFonts w:ascii="Times New Roman" w:hAnsi="Times New Roman" w:cs="Times New Roman"/>
            <w:sz w:val="24"/>
            <w:szCs w:val="24"/>
          </w:rPr>
          <w:fldChar w:fldCharType="end"/>
        </w:r>
      </w:p>
    </w:sdtContent>
  </w:sdt>
  <w:p w:rsidR="00E07F2A" w:rsidRPr="007F3583" w:rsidRDefault="00E07F2A">
    <w:pPr>
      <w:pStyle w:val="a8"/>
      <w:rPr>
        <w:i/>
        <w:sz w:val="20"/>
        <w:szCs w:val="20"/>
      </w:rPr>
    </w:pPr>
    <w:r w:rsidRPr="007F3583">
      <w:rPr>
        <w:rFonts w:ascii="Times New Roman" w:eastAsia="Times New Roman" w:hAnsi="Times New Roman" w:cs="Times New Roman"/>
        <w:i/>
        <w:iCs/>
        <w:color w:val="000000"/>
        <w:sz w:val="20"/>
        <w:szCs w:val="20"/>
        <w:shd w:val="clear" w:color="auto" w:fill="FFFFFF"/>
        <w:lang w:eastAsia="ru-RU"/>
      </w:rPr>
      <w:t>© 2016</w:t>
    </w:r>
    <w:r>
      <w:rPr>
        <w:rFonts w:ascii="Times New Roman" w:eastAsia="Times New Roman" w:hAnsi="Times New Roman" w:cs="Times New Roman"/>
        <w:i/>
        <w:sz w:val="20"/>
        <w:szCs w:val="20"/>
        <w:lang w:eastAsia="ru-RU"/>
      </w:rPr>
      <w:t xml:space="preserve"> Совнадзор.</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42DD" w:rsidRDefault="004142DD" w:rsidP="0096786D">
      <w:pPr>
        <w:spacing w:after="0" w:line="240" w:lineRule="auto"/>
      </w:pPr>
      <w:r>
        <w:separator/>
      </w:r>
    </w:p>
  </w:footnote>
  <w:footnote w:type="continuationSeparator" w:id="0">
    <w:p w:rsidR="004142DD" w:rsidRDefault="004142DD" w:rsidP="009678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F2A" w:rsidRDefault="00E07F2A" w:rsidP="002B746D">
    <w:pPr>
      <w:pStyle w:val="a6"/>
      <w:jc w:val="right"/>
      <w:rPr>
        <w:rFonts w:ascii="Times New Roman" w:hAnsi="Times New Roman" w:cs="Times New Roman"/>
        <w:i/>
        <w:sz w:val="20"/>
        <w:szCs w:val="20"/>
      </w:rPr>
    </w:pPr>
    <w:r w:rsidRPr="002B746D">
      <w:rPr>
        <w:rFonts w:ascii="Times New Roman" w:hAnsi="Times New Roman" w:cs="Times New Roman"/>
        <w:i/>
        <w:sz w:val="20"/>
        <w:szCs w:val="20"/>
      </w:rPr>
      <w:t xml:space="preserve">Предложения по реформированию действующей в РФ системы </w:t>
    </w:r>
    <w:r>
      <w:rPr>
        <w:rFonts w:ascii="Times New Roman" w:hAnsi="Times New Roman" w:cs="Times New Roman"/>
        <w:i/>
        <w:sz w:val="20"/>
        <w:szCs w:val="20"/>
      </w:rPr>
      <w:t xml:space="preserve">государственного </w:t>
    </w:r>
  </w:p>
  <w:p w:rsidR="00E07F2A" w:rsidRDefault="00E07F2A" w:rsidP="002B746D">
    <w:pPr>
      <w:pStyle w:val="a6"/>
      <w:jc w:val="right"/>
      <w:rPr>
        <w:rFonts w:ascii="Times New Roman" w:hAnsi="Times New Roman" w:cs="Times New Roman"/>
        <w:i/>
        <w:sz w:val="20"/>
        <w:szCs w:val="20"/>
      </w:rPr>
    </w:pPr>
    <w:r w:rsidRPr="002B746D">
      <w:rPr>
        <w:rFonts w:ascii="Times New Roman" w:hAnsi="Times New Roman" w:cs="Times New Roman"/>
        <w:i/>
        <w:sz w:val="20"/>
        <w:szCs w:val="20"/>
      </w:rPr>
      <w:t>регулирования и саморегулирования аудитор</w:t>
    </w:r>
    <w:r>
      <w:rPr>
        <w:rFonts w:ascii="Times New Roman" w:hAnsi="Times New Roman" w:cs="Times New Roman"/>
        <w:i/>
        <w:sz w:val="20"/>
        <w:szCs w:val="20"/>
      </w:rPr>
      <w:t>ской деятельности</w:t>
    </w:r>
    <w:r w:rsidRPr="007F6F63">
      <w:t xml:space="preserve"> </w:t>
    </w:r>
    <w:r w:rsidRPr="006A32E6">
      <w:rPr>
        <w:i/>
      </w:rPr>
      <w:t>от 30.06.2016</w:t>
    </w:r>
  </w:p>
  <w:p w:rsidR="00E07F2A" w:rsidRPr="002B746D" w:rsidRDefault="00E07F2A" w:rsidP="002B746D">
    <w:pPr>
      <w:pStyle w:val="a6"/>
      <w:jc w:val="right"/>
      <w:rPr>
        <w:rFonts w:ascii="Times New Roman" w:hAnsi="Times New Roman" w:cs="Times New Roman"/>
        <w:i/>
        <w:sz w:val="20"/>
        <w:szCs w:val="20"/>
      </w:rPr>
    </w:pPr>
  </w:p>
  <w:p w:rsidR="00E07F2A" w:rsidRDefault="00E07F2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13924"/>
    <w:multiLevelType w:val="hybridMultilevel"/>
    <w:tmpl w:val="AA947184"/>
    <w:lvl w:ilvl="0" w:tplc="6B726492">
      <w:start w:val="1"/>
      <w:numFmt w:val="bullet"/>
      <w:lvlText w:val="-"/>
      <w:lvlJc w:val="left"/>
      <w:pPr>
        <w:tabs>
          <w:tab w:val="num" w:pos="720"/>
        </w:tabs>
        <w:ind w:left="720" w:hanging="360"/>
      </w:pPr>
      <w:rPr>
        <w:rFonts w:ascii="Times New Roman" w:hAnsi="Times New Roman" w:hint="default"/>
      </w:rPr>
    </w:lvl>
    <w:lvl w:ilvl="1" w:tplc="C93CABF6" w:tentative="1">
      <w:start w:val="1"/>
      <w:numFmt w:val="bullet"/>
      <w:lvlText w:val="-"/>
      <w:lvlJc w:val="left"/>
      <w:pPr>
        <w:tabs>
          <w:tab w:val="num" w:pos="1440"/>
        </w:tabs>
        <w:ind w:left="1440" w:hanging="360"/>
      </w:pPr>
      <w:rPr>
        <w:rFonts w:ascii="Times New Roman" w:hAnsi="Times New Roman" w:hint="default"/>
      </w:rPr>
    </w:lvl>
    <w:lvl w:ilvl="2" w:tplc="89AE4CFC" w:tentative="1">
      <w:start w:val="1"/>
      <w:numFmt w:val="bullet"/>
      <w:lvlText w:val="-"/>
      <w:lvlJc w:val="left"/>
      <w:pPr>
        <w:tabs>
          <w:tab w:val="num" w:pos="2160"/>
        </w:tabs>
        <w:ind w:left="2160" w:hanging="360"/>
      </w:pPr>
      <w:rPr>
        <w:rFonts w:ascii="Times New Roman" w:hAnsi="Times New Roman" w:hint="default"/>
      </w:rPr>
    </w:lvl>
    <w:lvl w:ilvl="3" w:tplc="C8D63508" w:tentative="1">
      <w:start w:val="1"/>
      <w:numFmt w:val="bullet"/>
      <w:lvlText w:val="-"/>
      <w:lvlJc w:val="left"/>
      <w:pPr>
        <w:tabs>
          <w:tab w:val="num" w:pos="2880"/>
        </w:tabs>
        <w:ind w:left="2880" w:hanging="360"/>
      </w:pPr>
      <w:rPr>
        <w:rFonts w:ascii="Times New Roman" w:hAnsi="Times New Roman" w:hint="default"/>
      </w:rPr>
    </w:lvl>
    <w:lvl w:ilvl="4" w:tplc="EA102E50" w:tentative="1">
      <w:start w:val="1"/>
      <w:numFmt w:val="bullet"/>
      <w:lvlText w:val="-"/>
      <w:lvlJc w:val="left"/>
      <w:pPr>
        <w:tabs>
          <w:tab w:val="num" w:pos="3600"/>
        </w:tabs>
        <w:ind w:left="3600" w:hanging="360"/>
      </w:pPr>
      <w:rPr>
        <w:rFonts w:ascii="Times New Roman" w:hAnsi="Times New Roman" w:hint="default"/>
      </w:rPr>
    </w:lvl>
    <w:lvl w:ilvl="5" w:tplc="439AE4B4" w:tentative="1">
      <w:start w:val="1"/>
      <w:numFmt w:val="bullet"/>
      <w:lvlText w:val="-"/>
      <w:lvlJc w:val="left"/>
      <w:pPr>
        <w:tabs>
          <w:tab w:val="num" w:pos="4320"/>
        </w:tabs>
        <w:ind w:left="4320" w:hanging="360"/>
      </w:pPr>
      <w:rPr>
        <w:rFonts w:ascii="Times New Roman" w:hAnsi="Times New Roman" w:hint="default"/>
      </w:rPr>
    </w:lvl>
    <w:lvl w:ilvl="6" w:tplc="4DD6630E" w:tentative="1">
      <w:start w:val="1"/>
      <w:numFmt w:val="bullet"/>
      <w:lvlText w:val="-"/>
      <w:lvlJc w:val="left"/>
      <w:pPr>
        <w:tabs>
          <w:tab w:val="num" w:pos="5040"/>
        </w:tabs>
        <w:ind w:left="5040" w:hanging="360"/>
      </w:pPr>
      <w:rPr>
        <w:rFonts w:ascii="Times New Roman" w:hAnsi="Times New Roman" w:hint="default"/>
      </w:rPr>
    </w:lvl>
    <w:lvl w:ilvl="7" w:tplc="94980B64" w:tentative="1">
      <w:start w:val="1"/>
      <w:numFmt w:val="bullet"/>
      <w:lvlText w:val="-"/>
      <w:lvlJc w:val="left"/>
      <w:pPr>
        <w:tabs>
          <w:tab w:val="num" w:pos="5760"/>
        </w:tabs>
        <w:ind w:left="5760" w:hanging="360"/>
      </w:pPr>
      <w:rPr>
        <w:rFonts w:ascii="Times New Roman" w:hAnsi="Times New Roman" w:hint="default"/>
      </w:rPr>
    </w:lvl>
    <w:lvl w:ilvl="8" w:tplc="69A0B04A" w:tentative="1">
      <w:start w:val="1"/>
      <w:numFmt w:val="bullet"/>
      <w:lvlText w:val="-"/>
      <w:lvlJc w:val="left"/>
      <w:pPr>
        <w:tabs>
          <w:tab w:val="num" w:pos="6480"/>
        </w:tabs>
        <w:ind w:left="6480" w:hanging="360"/>
      </w:pPr>
      <w:rPr>
        <w:rFonts w:ascii="Times New Roman" w:hAnsi="Times New Roman" w:hint="default"/>
      </w:rPr>
    </w:lvl>
  </w:abstractNum>
  <w:abstractNum w:abstractNumId="1">
    <w:nsid w:val="12102224"/>
    <w:multiLevelType w:val="multilevel"/>
    <w:tmpl w:val="3A309DC2"/>
    <w:lvl w:ilvl="0">
      <w:start w:val="1"/>
      <w:numFmt w:val="decimal"/>
      <w:lvlText w:val="%1."/>
      <w:lvlJc w:val="left"/>
      <w:pPr>
        <w:tabs>
          <w:tab w:val="num" w:pos="720"/>
        </w:tabs>
        <w:ind w:left="720" w:hanging="360"/>
      </w:pPr>
    </w:lvl>
    <w:lvl w:ilvl="1">
      <w:start w:val="2"/>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188A1118"/>
    <w:multiLevelType w:val="hybridMultilevel"/>
    <w:tmpl w:val="AF64173C"/>
    <w:lvl w:ilvl="0" w:tplc="47DAF842">
      <w:start w:val="3"/>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06D36A3"/>
    <w:multiLevelType w:val="hybridMultilevel"/>
    <w:tmpl w:val="10CE0B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2945060"/>
    <w:multiLevelType w:val="hybridMultilevel"/>
    <w:tmpl w:val="F50A2C56"/>
    <w:lvl w:ilvl="0" w:tplc="2AFA2FF4">
      <w:start w:val="1"/>
      <w:numFmt w:val="decimal"/>
      <w:lvlText w:val="%1)"/>
      <w:lvlJc w:val="left"/>
      <w:pPr>
        <w:ind w:left="720" w:hanging="360"/>
      </w:pPr>
      <w:rPr>
        <w:rFonts w:eastAsia="+mn-ea"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3173CFA"/>
    <w:multiLevelType w:val="hybridMultilevel"/>
    <w:tmpl w:val="21029E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23C3CB1"/>
    <w:multiLevelType w:val="hybridMultilevel"/>
    <w:tmpl w:val="FFD4EBF2"/>
    <w:lvl w:ilvl="0" w:tplc="C16A8EC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46F74B3"/>
    <w:multiLevelType w:val="hybridMultilevel"/>
    <w:tmpl w:val="F2F0761C"/>
    <w:lvl w:ilvl="0" w:tplc="2AFA2FF4">
      <w:start w:val="1"/>
      <w:numFmt w:val="decimal"/>
      <w:lvlText w:val="%1)"/>
      <w:lvlJc w:val="left"/>
      <w:pPr>
        <w:ind w:left="720" w:hanging="360"/>
      </w:pPr>
      <w:rPr>
        <w:rFonts w:eastAsia="+mn-ea"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AE504C5"/>
    <w:multiLevelType w:val="hybridMultilevel"/>
    <w:tmpl w:val="187CB5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8"/>
  </w:num>
  <w:num w:numId="3">
    <w:abstractNumId w:val="1"/>
  </w:num>
  <w:num w:numId="4">
    <w:abstractNumId w:val="5"/>
  </w:num>
  <w:num w:numId="5">
    <w:abstractNumId w:val="0"/>
  </w:num>
  <w:num w:numId="6">
    <w:abstractNumId w:val="4"/>
  </w:num>
  <w:num w:numId="7">
    <w:abstractNumId w:val="6"/>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F9E"/>
    <w:rsid w:val="00001E8B"/>
    <w:rsid w:val="000103B7"/>
    <w:rsid w:val="000107DA"/>
    <w:rsid w:val="00015D83"/>
    <w:rsid w:val="00021C41"/>
    <w:rsid w:val="00022352"/>
    <w:rsid w:val="00052F2B"/>
    <w:rsid w:val="00063EAF"/>
    <w:rsid w:val="00067F64"/>
    <w:rsid w:val="0007195F"/>
    <w:rsid w:val="000742EE"/>
    <w:rsid w:val="0008211D"/>
    <w:rsid w:val="00084E10"/>
    <w:rsid w:val="00092574"/>
    <w:rsid w:val="00093638"/>
    <w:rsid w:val="000A65A6"/>
    <w:rsid w:val="000B7CB7"/>
    <w:rsid w:val="000C1479"/>
    <w:rsid w:val="000C5A63"/>
    <w:rsid w:val="000D660C"/>
    <w:rsid w:val="000E0C5E"/>
    <w:rsid w:val="000E2E48"/>
    <w:rsid w:val="000F16E5"/>
    <w:rsid w:val="000F7FCC"/>
    <w:rsid w:val="00104821"/>
    <w:rsid w:val="00111A2F"/>
    <w:rsid w:val="00112DAE"/>
    <w:rsid w:val="00114A48"/>
    <w:rsid w:val="00116F41"/>
    <w:rsid w:val="00121319"/>
    <w:rsid w:val="001235A1"/>
    <w:rsid w:val="001311C3"/>
    <w:rsid w:val="00134543"/>
    <w:rsid w:val="001368EC"/>
    <w:rsid w:val="001368F4"/>
    <w:rsid w:val="001438DA"/>
    <w:rsid w:val="00150DEA"/>
    <w:rsid w:val="00151DD8"/>
    <w:rsid w:val="0015317E"/>
    <w:rsid w:val="00160ADA"/>
    <w:rsid w:val="001644F3"/>
    <w:rsid w:val="00164CCC"/>
    <w:rsid w:val="00164DDF"/>
    <w:rsid w:val="0017543D"/>
    <w:rsid w:val="001771F8"/>
    <w:rsid w:val="00185261"/>
    <w:rsid w:val="0018538A"/>
    <w:rsid w:val="001913B7"/>
    <w:rsid w:val="001C1217"/>
    <w:rsid w:val="001C2D2E"/>
    <w:rsid w:val="001D096E"/>
    <w:rsid w:val="001E43B0"/>
    <w:rsid w:val="001E7D67"/>
    <w:rsid w:val="00210AAC"/>
    <w:rsid w:val="00215828"/>
    <w:rsid w:val="002171AA"/>
    <w:rsid w:val="00224DFA"/>
    <w:rsid w:val="00224EBE"/>
    <w:rsid w:val="00227D3F"/>
    <w:rsid w:val="00245824"/>
    <w:rsid w:val="00252D30"/>
    <w:rsid w:val="00260290"/>
    <w:rsid w:val="002800CB"/>
    <w:rsid w:val="002857BB"/>
    <w:rsid w:val="00287386"/>
    <w:rsid w:val="00290BED"/>
    <w:rsid w:val="002A7DE6"/>
    <w:rsid w:val="002B4D87"/>
    <w:rsid w:val="002B746D"/>
    <w:rsid w:val="002C4175"/>
    <w:rsid w:val="002C5F39"/>
    <w:rsid w:val="002C6FE1"/>
    <w:rsid w:val="002D2D8D"/>
    <w:rsid w:val="002D3B81"/>
    <w:rsid w:val="002D4289"/>
    <w:rsid w:val="002D50B2"/>
    <w:rsid w:val="002F5BFA"/>
    <w:rsid w:val="003010ED"/>
    <w:rsid w:val="003115FB"/>
    <w:rsid w:val="00311A05"/>
    <w:rsid w:val="00320656"/>
    <w:rsid w:val="00335290"/>
    <w:rsid w:val="00340990"/>
    <w:rsid w:val="00343E34"/>
    <w:rsid w:val="00344FC7"/>
    <w:rsid w:val="003513CD"/>
    <w:rsid w:val="003554EB"/>
    <w:rsid w:val="00364312"/>
    <w:rsid w:val="00373A71"/>
    <w:rsid w:val="00373A8A"/>
    <w:rsid w:val="003753E8"/>
    <w:rsid w:val="00385E35"/>
    <w:rsid w:val="00395290"/>
    <w:rsid w:val="003B0DBB"/>
    <w:rsid w:val="003B398B"/>
    <w:rsid w:val="003B6366"/>
    <w:rsid w:val="003B6517"/>
    <w:rsid w:val="003C5773"/>
    <w:rsid w:val="003D1845"/>
    <w:rsid w:val="003E0CE4"/>
    <w:rsid w:val="003E5AF4"/>
    <w:rsid w:val="003F784D"/>
    <w:rsid w:val="00402583"/>
    <w:rsid w:val="00413818"/>
    <w:rsid w:val="004142DD"/>
    <w:rsid w:val="00414B0F"/>
    <w:rsid w:val="004169B4"/>
    <w:rsid w:val="00430E64"/>
    <w:rsid w:val="004344DC"/>
    <w:rsid w:val="004446BC"/>
    <w:rsid w:val="00455045"/>
    <w:rsid w:val="004630C4"/>
    <w:rsid w:val="00464D9B"/>
    <w:rsid w:val="004727EB"/>
    <w:rsid w:val="00494649"/>
    <w:rsid w:val="00496516"/>
    <w:rsid w:val="00496B18"/>
    <w:rsid w:val="004A6E21"/>
    <w:rsid w:val="004B05FD"/>
    <w:rsid w:val="004B62E5"/>
    <w:rsid w:val="004C0FC1"/>
    <w:rsid w:val="004D1184"/>
    <w:rsid w:val="004D2809"/>
    <w:rsid w:val="004D79E7"/>
    <w:rsid w:val="004E5516"/>
    <w:rsid w:val="004E59DC"/>
    <w:rsid w:val="005020BF"/>
    <w:rsid w:val="0051117A"/>
    <w:rsid w:val="005401FA"/>
    <w:rsid w:val="005430D3"/>
    <w:rsid w:val="005504EC"/>
    <w:rsid w:val="00550C9D"/>
    <w:rsid w:val="00551D2C"/>
    <w:rsid w:val="00552F12"/>
    <w:rsid w:val="00560A35"/>
    <w:rsid w:val="00563EF0"/>
    <w:rsid w:val="005658D0"/>
    <w:rsid w:val="00591DCD"/>
    <w:rsid w:val="005A4526"/>
    <w:rsid w:val="005B013D"/>
    <w:rsid w:val="005B2556"/>
    <w:rsid w:val="005B5E15"/>
    <w:rsid w:val="005C099E"/>
    <w:rsid w:val="005C6336"/>
    <w:rsid w:val="005D644B"/>
    <w:rsid w:val="005D6A42"/>
    <w:rsid w:val="005E2935"/>
    <w:rsid w:val="005E374B"/>
    <w:rsid w:val="005F07DA"/>
    <w:rsid w:val="005F2F01"/>
    <w:rsid w:val="005F4756"/>
    <w:rsid w:val="005F7439"/>
    <w:rsid w:val="005F7DC3"/>
    <w:rsid w:val="0060575E"/>
    <w:rsid w:val="00623DC8"/>
    <w:rsid w:val="00632658"/>
    <w:rsid w:val="006413EB"/>
    <w:rsid w:val="006416AA"/>
    <w:rsid w:val="0064252B"/>
    <w:rsid w:val="0064459E"/>
    <w:rsid w:val="00644D3E"/>
    <w:rsid w:val="00661AB8"/>
    <w:rsid w:val="00665960"/>
    <w:rsid w:val="00670090"/>
    <w:rsid w:val="006779B3"/>
    <w:rsid w:val="006812E0"/>
    <w:rsid w:val="00693446"/>
    <w:rsid w:val="0069697C"/>
    <w:rsid w:val="006A32E6"/>
    <w:rsid w:val="006B2791"/>
    <w:rsid w:val="006C703D"/>
    <w:rsid w:val="006D46E2"/>
    <w:rsid w:val="006F5511"/>
    <w:rsid w:val="007033CA"/>
    <w:rsid w:val="00707C8D"/>
    <w:rsid w:val="00711991"/>
    <w:rsid w:val="00732BEC"/>
    <w:rsid w:val="00732D3D"/>
    <w:rsid w:val="0075577C"/>
    <w:rsid w:val="0078230B"/>
    <w:rsid w:val="00790421"/>
    <w:rsid w:val="007A1D81"/>
    <w:rsid w:val="007A39F3"/>
    <w:rsid w:val="007B331B"/>
    <w:rsid w:val="007C17A8"/>
    <w:rsid w:val="007C503A"/>
    <w:rsid w:val="007C526D"/>
    <w:rsid w:val="007C7F97"/>
    <w:rsid w:val="007D060B"/>
    <w:rsid w:val="007D4BC4"/>
    <w:rsid w:val="007E0D6A"/>
    <w:rsid w:val="007F1642"/>
    <w:rsid w:val="007F3583"/>
    <w:rsid w:val="007F5035"/>
    <w:rsid w:val="007F6F63"/>
    <w:rsid w:val="00804622"/>
    <w:rsid w:val="00814DC3"/>
    <w:rsid w:val="00815FD3"/>
    <w:rsid w:val="00816596"/>
    <w:rsid w:val="008208EC"/>
    <w:rsid w:val="00826C73"/>
    <w:rsid w:val="00837DAF"/>
    <w:rsid w:val="00840C3A"/>
    <w:rsid w:val="008412DA"/>
    <w:rsid w:val="00843CA7"/>
    <w:rsid w:val="00847188"/>
    <w:rsid w:val="00855E5B"/>
    <w:rsid w:val="0086418D"/>
    <w:rsid w:val="00875B6B"/>
    <w:rsid w:val="0088220C"/>
    <w:rsid w:val="00885A33"/>
    <w:rsid w:val="00887192"/>
    <w:rsid w:val="008A31F8"/>
    <w:rsid w:val="008A4D11"/>
    <w:rsid w:val="008A5615"/>
    <w:rsid w:val="008B0064"/>
    <w:rsid w:val="008B4F95"/>
    <w:rsid w:val="008C6B36"/>
    <w:rsid w:val="008D16C2"/>
    <w:rsid w:val="008E14DF"/>
    <w:rsid w:val="008E39EE"/>
    <w:rsid w:val="008E77B8"/>
    <w:rsid w:val="008F4CAF"/>
    <w:rsid w:val="00904A1D"/>
    <w:rsid w:val="00922DEC"/>
    <w:rsid w:val="009242B2"/>
    <w:rsid w:val="00932524"/>
    <w:rsid w:val="00935A4E"/>
    <w:rsid w:val="0094028E"/>
    <w:rsid w:val="009450CA"/>
    <w:rsid w:val="00950189"/>
    <w:rsid w:val="00960AD8"/>
    <w:rsid w:val="0096786D"/>
    <w:rsid w:val="00970326"/>
    <w:rsid w:val="00973AA5"/>
    <w:rsid w:val="00981777"/>
    <w:rsid w:val="00985381"/>
    <w:rsid w:val="0099075F"/>
    <w:rsid w:val="0099544E"/>
    <w:rsid w:val="009B3A3D"/>
    <w:rsid w:val="009B53CA"/>
    <w:rsid w:val="009C24E7"/>
    <w:rsid w:val="009D1537"/>
    <w:rsid w:val="009D22E1"/>
    <w:rsid w:val="009D654D"/>
    <w:rsid w:val="009E5818"/>
    <w:rsid w:val="009F1232"/>
    <w:rsid w:val="009F4B61"/>
    <w:rsid w:val="009F683E"/>
    <w:rsid w:val="009F7FCB"/>
    <w:rsid w:val="00A07AF3"/>
    <w:rsid w:val="00A07C65"/>
    <w:rsid w:val="00A21828"/>
    <w:rsid w:val="00A235E9"/>
    <w:rsid w:val="00A2373F"/>
    <w:rsid w:val="00A268CC"/>
    <w:rsid w:val="00A305FE"/>
    <w:rsid w:val="00A35F94"/>
    <w:rsid w:val="00A3670D"/>
    <w:rsid w:val="00A36AF1"/>
    <w:rsid w:val="00A37887"/>
    <w:rsid w:val="00A40A98"/>
    <w:rsid w:val="00A40B34"/>
    <w:rsid w:val="00A42A37"/>
    <w:rsid w:val="00A61427"/>
    <w:rsid w:val="00A62B57"/>
    <w:rsid w:val="00A85BAD"/>
    <w:rsid w:val="00A9153F"/>
    <w:rsid w:val="00AB05C8"/>
    <w:rsid w:val="00AB11B3"/>
    <w:rsid w:val="00AC2E87"/>
    <w:rsid w:val="00AD2C61"/>
    <w:rsid w:val="00AD344C"/>
    <w:rsid w:val="00AD4F7E"/>
    <w:rsid w:val="00AE0F9E"/>
    <w:rsid w:val="00AE23E9"/>
    <w:rsid w:val="00AE5BEC"/>
    <w:rsid w:val="00AF12ED"/>
    <w:rsid w:val="00AF448C"/>
    <w:rsid w:val="00AF489B"/>
    <w:rsid w:val="00AF5E4E"/>
    <w:rsid w:val="00B025E3"/>
    <w:rsid w:val="00B05056"/>
    <w:rsid w:val="00B120EE"/>
    <w:rsid w:val="00B277AD"/>
    <w:rsid w:val="00B45F9D"/>
    <w:rsid w:val="00B46B3C"/>
    <w:rsid w:val="00B47520"/>
    <w:rsid w:val="00B475B7"/>
    <w:rsid w:val="00B479D7"/>
    <w:rsid w:val="00B53DD2"/>
    <w:rsid w:val="00B56DFF"/>
    <w:rsid w:val="00B7108D"/>
    <w:rsid w:val="00B746B4"/>
    <w:rsid w:val="00B7718E"/>
    <w:rsid w:val="00B8389C"/>
    <w:rsid w:val="00B91992"/>
    <w:rsid w:val="00BA408A"/>
    <w:rsid w:val="00BA58B2"/>
    <w:rsid w:val="00BA5CB8"/>
    <w:rsid w:val="00BB5946"/>
    <w:rsid w:val="00BC4CC0"/>
    <w:rsid w:val="00BD5C2B"/>
    <w:rsid w:val="00BF69E9"/>
    <w:rsid w:val="00C17DD3"/>
    <w:rsid w:val="00C2567C"/>
    <w:rsid w:val="00C32A6F"/>
    <w:rsid w:val="00C36755"/>
    <w:rsid w:val="00C40CFD"/>
    <w:rsid w:val="00C4174B"/>
    <w:rsid w:val="00C41D16"/>
    <w:rsid w:val="00C45588"/>
    <w:rsid w:val="00C54275"/>
    <w:rsid w:val="00C56A34"/>
    <w:rsid w:val="00C66E89"/>
    <w:rsid w:val="00C728E8"/>
    <w:rsid w:val="00C759F1"/>
    <w:rsid w:val="00C818A9"/>
    <w:rsid w:val="00C94DEA"/>
    <w:rsid w:val="00CA20BC"/>
    <w:rsid w:val="00CA29FA"/>
    <w:rsid w:val="00CA537E"/>
    <w:rsid w:val="00CA78F0"/>
    <w:rsid w:val="00CB3DEB"/>
    <w:rsid w:val="00CC1B70"/>
    <w:rsid w:val="00CC37FC"/>
    <w:rsid w:val="00CC7D60"/>
    <w:rsid w:val="00CE33F5"/>
    <w:rsid w:val="00CE4101"/>
    <w:rsid w:val="00CF5089"/>
    <w:rsid w:val="00CF7E7D"/>
    <w:rsid w:val="00D0069C"/>
    <w:rsid w:val="00D037E8"/>
    <w:rsid w:val="00D04ED6"/>
    <w:rsid w:val="00D13497"/>
    <w:rsid w:val="00D137A9"/>
    <w:rsid w:val="00D153DC"/>
    <w:rsid w:val="00D15D78"/>
    <w:rsid w:val="00D237A7"/>
    <w:rsid w:val="00D3486F"/>
    <w:rsid w:val="00D34EDA"/>
    <w:rsid w:val="00D37B79"/>
    <w:rsid w:val="00D40FF8"/>
    <w:rsid w:val="00D46825"/>
    <w:rsid w:val="00D5255C"/>
    <w:rsid w:val="00D61A11"/>
    <w:rsid w:val="00D75AFD"/>
    <w:rsid w:val="00D8261B"/>
    <w:rsid w:val="00D830F6"/>
    <w:rsid w:val="00D831D9"/>
    <w:rsid w:val="00D832C4"/>
    <w:rsid w:val="00D83914"/>
    <w:rsid w:val="00D86331"/>
    <w:rsid w:val="00D90C3B"/>
    <w:rsid w:val="00DA7BFF"/>
    <w:rsid w:val="00DB3F40"/>
    <w:rsid w:val="00DC0FAF"/>
    <w:rsid w:val="00DC2B3C"/>
    <w:rsid w:val="00DC3B09"/>
    <w:rsid w:val="00DC4242"/>
    <w:rsid w:val="00DD1C96"/>
    <w:rsid w:val="00DD63E7"/>
    <w:rsid w:val="00E07F2A"/>
    <w:rsid w:val="00E13A05"/>
    <w:rsid w:val="00E17DF0"/>
    <w:rsid w:val="00E22C83"/>
    <w:rsid w:val="00E22EAB"/>
    <w:rsid w:val="00E26B31"/>
    <w:rsid w:val="00E309FA"/>
    <w:rsid w:val="00E33F4D"/>
    <w:rsid w:val="00E36CF3"/>
    <w:rsid w:val="00E41476"/>
    <w:rsid w:val="00E507C2"/>
    <w:rsid w:val="00E62F30"/>
    <w:rsid w:val="00E631E7"/>
    <w:rsid w:val="00E81EAD"/>
    <w:rsid w:val="00EA0AEE"/>
    <w:rsid w:val="00EA6F48"/>
    <w:rsid w:val="00EB5408"/>
    <w:rsid w:val="00EB5788"/>
    <w:rsid w:val="00EB69FC"/>
    <w:rsid w:val="00EC1C6D"/>
    <w:rsid w:val="00EC2671"/>
    <w:rsid w:val="00ED06E3"/>
    <w:rsid w:val="00ED1B51"/>
    <w:rsid w:val="00ED296F"/>
    <w:rsid w:val="00EF10A0"/>
    <w:rsid w:val="00F00B03"/>
    <w:rsid w:val="00F047C2"/>
    <w:rsid w:val="00F10811"/>
    <w:rsid w:val="00F16D72"/>
    <w:rsid w:val="00F41097"/>
    <w:rsid w:val="00F433F5"/>
    <w:rsid w:val="00F770F9"/>
    <w:rsid w:val="00F77235"/>
    <w:rsid w:val="00F85312"/>
    <w:rsid w:val="00F85436"/>
    <w:rsid w:val="00F91464"/>
    <w:rsid w:val="00F93481"/>
    <w:rsid w:val="00F96D0B"/>
    <w:rsid w:val="00FA3FB6"/>
    <w:rsid w:val="00FB44F0"/>
    <w:rsid w:val="00FC674F"/>
    <w:rsid w:val="00FC7926"/>
    <w:rsid w:val="00FD2CCA"/>
    <w:rsid w:val="00FE55A3"/>
    <w:rsid w:val="00FF1F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5E4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C4CC0"/>
    <w:rPr>
      <w:color w:val="0000FF" w:themeColor="hyperlink"/>
      <w:u w:val="single"/>
    </w:rPr>
  </w:style>
  <w:style w:type="paragraph" w:styleId="a4">
    <w:name w:val="List Paragraph"/>
    <w:basedOn w:val="a"/>
    <w:uiPriority w:val="34"/>
    <w:qFormat/>
    <w:rsid w:val="00160ADA"/>
    <w:pPr>
      <w:ind w:left="720"/>
      <w:contextualSpacing/>
    </w:pPr>
  </w:style>
  <w:style w:type="character" w:styleId="a5">
    <w:name w:val="FollowedHyperlink"/>
    <w:basedOn w:val="a0"/>
    <w:uiPriority w:val="99"/>
    <w:semiHidden/>
    <w:unhideWhenUsed/>
    <w:rsid w:val="006D46E2"/>
    <w:rPr>
      <w:color w:val="800080" w:themeColor="followedHyperlink"/>
      <w:u w:val="single"/>
    </w:rPr>
  </w:style>
  <w:style w:type="paragraph" w:styleId="a6">
    <w:name w:val="header"/>
    <w:basedOn w:val="a"/>
    <w:link w:val="a7"/>
    <w:uiPriority w:val="99"/>
    <w:unhideWhenUsed/>
    <w:rsid w:val="0096786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6786D"/>
  </w:style>
  <w:style w:type="paragraph" w:styleId="a8">
    <w:name w:val="footer"/>
    <w:basedOn w:val="a"/>
    <w:link w:val="a9"/>
    <w:uiPriority w:val="99"/>
    <w:unhideWhenUsed/>
    <w:rsid w:val="0096786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6786D"/>
  </w:style>
  <w:style w:type="paragraph" w:styleId="aa">
    <w:name w:val="Normal (Web)"/>
    <w:basedOn w:val="a"/>
    <w:uiPriority w:val="99"/>
    <w:unhideWhenUsed/>
    <w:rsid w:val="00C256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2567C"/>
  </w:style>
  <w:style w:type="table" w:styleId="ab">
    <w:name w:val="Table Grid"/>
    <w:basedOn w:val="a1"/>
    <w:uiPriority w:val="59"/>
    <w:rsid w:val="004B05F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unhideWhenUsed/>
    <w:rsid w:val="004B05FD"/>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4B05FD"/>
    <w:rPr>
      <w:rFonts w:ascii="Tahoma" w:hAnsi="Tahoma" w:cs="Tahoma"/>
      <w:sz w:val="16"/>
      <w:szCs w:val="16"/>
    </w:rPr>
  </w:style>
  <w:style w:type="character" w:styleId="ae">
    <w:name w:val="Emphasis"/>
    <w:basedOn w:val="a0"/>
    <w:qFormat/>
    <w:rsid w:val="001C2D2E"/>
    <w:rPr>
      <w:i/>
      <w:iCs/>
    </w:rPr>
  </w:style>
  <w:style w:type="table" w:customStyle="1" w:styleId="1">
    <w:name w:val="Сетка таблицы1"/>
    <w:basedOn w:val="a1"/>
    <w:next w:val="ab"/>
    <w:uiPriority w:val="59"/>
    <w:rsid w:val="00D37B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b"/>
    <w:uiPriority w:val="59"/>
    <w:rsid w:val="006057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b"/>
    <w:uiPriority w:val="59"/>
    <w:rsid w:val="003B63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5E4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C4CC0"/>
    <w:rPr>
      <w:color w:val="0000FF" w:themeColor="hyperlink"/>
      <w:u w:val="single"/>
    </w:rPr>
  </w:style>
  <w:style w:type="paragraph" w:styleId="a4">
    <w:name w:val="List Paragraph"/>
    <w:basedOn w:val="a"/>
    <w:uiPriority w:val="34"/>
    <w:qFormat/>
    <w:rsid w:val="00160ADA"/>
    <w:pPr>
      <w:ind w:left="720"/>
      <w:contextualSpacing/>
    </w:pPr>
  </w:style>
  <w:style w:type="character" w:styleId="a5">
    <w:name w:val="FollowedHyperlink"/>
    <w:basedOn w:val="a0"/>
    <w:uiPriority w:val="99"/>
    <w:semiHidden/>
    <w:unhideWhenUsed/>
    <w:rsid w:val="006D46E2"/>
    <w:rPr>
      <w:color w:val="800080" w:themeColor="followedHyperlink"/>
      <w:u w:val="single"/>
    </w:rPr>
  </w:style>
  <w:style w:type="paragraph" w:styleId="a6">
    <w:name w:val="header"/>
    <w:basedOn w:val="a"/>
    <w:link w:val="a7"/>
    <w:uiPriority w:val="99"/>
    <w:unhideWhenUsed/>
    <w:rsid w:val="0096786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6786D"/>
  </w:style>
  <w:style w:type="paragraph" w:styleId="a8">
    <w:name w:val="footer"/>
    <w:basedOn w:val="a"/>
    <w:link w:val="a9"/>
    <w:uiPriority w:val="99"/>
    <w:unhideWhenUsed/>
    <w:rsid w:val="0096786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6786D"/>
  </w:style>
  <w:style w:type="paragraph" w:styleId="aa">
    <w:name w:val="Normal (Web)"/>
    <w:basedOn w:val="a"/>
    <w:uiPriority w:val="99"/>
    <w:unhideWhenUsed/>
    <w:rsid w:val="00C256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2567C"/>
  </w:style>
  <w:style w:type="table" w:styleId="ab">
    <w:name w:val="Table Grid"/>
    <w:basedOn w:val="a1"/>
    <w:uiPriority w:val="59"/>
    <w:rsid w:val="004B05F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unhideWhenUsed/>
    <w:rsid w:val="004B05FD"/>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4B05FD"/>
    <w:rPr>
      <w:rFonts w:ascii="Tahoma" w:hAnsi="Tahoma" w:cs="Tahoma"/>
      <w:sz w:val="16"/>
      <w:szCs w:val="16"/>
    </w:rPr>
  </w:style>
  <w:style w:type="character" w:styleId="ae">
    <w:name w:val="Emphasis"/>
    <w:basedOn w:val="a0"/>
    <w:qFormat/>
    <w:rsid w:val="001C2D2E"/>
    <w:rPr>
      <w:i/>
      <w:iCs/>
    </w:rPr>
  </w:style>
  <w:style w:type="table" w:customStyle="1" w:styleId="1">
    <w:name w:val="Сетка таблицы1"/>
    <w:basedOn w:val="a1"/>
    <w:next w:val="ab"/>
    <w:uiPriority w:val="59"/>
    <w:rsid w:val="00D37B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b"/>
    <w:uiPriority w:val="59"/>
    <w:rsid w:val="006057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b"/>
    <w:uiPriority w:val="59"/>
    <w:rsid w:val="003B63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577051">
      <w:bodyDiv w:val="1"/>
      <w:marLeft w:val="0"/>
      <w:marRight w:val="0"/>
      <w:marTop w:val="0"/>
      <w:marBottom w:val="0"/>
      <w:divBdr>
        <w:top w:val="none" w:sz="0" w:space="0" w:color="auto"/>
        <w:left w:val="none" w:sz="0" w:space="0" w:color="auto"/>
        <w:bottom w:val="none" w:sz="0" w:space="0" w:color="auto"/>
        <w:right w:val="none" w:sz="0" w:space="0" w:color="auto"/>
      </w:divBdr>
    </w:div>
    <w:div w:id="275673092">
      <w:bodyDiv w:val="1"/>
      <w:marLeft w:val="0"/>
      <w:marRight w:val="0"/>
      <w:marTop w:val="0"/>
      <w:marBottom w:val="0"/>
      <w:divBdr>
        <w:top w:val="none" w:sz="0" w:space="0" w:color="auto"/>
        <w:left w:val="none" w:sz="0" w:space="0" w:color="auto"/>
        <w:bottom w:val="none" w:sz="0" w:space="0" w:color="auto"/>
        <w:right w:val="none" w:sz="0" w:space="0" w:color="auto"/>
      </w:divBdr>
      <w:divsChild>
        <w:div w:id="1670988052">
          <w:marLeft w:val="0"/>
          <w:marRight w:val="0"/>
          <w:marTop w:val="120"/>
          <w:marBottom w:val="0"/>
          <w:divBdr>
            <w:top w:val="none" w:sz="0" w:space="0" w:color="auto"/>
            <w:left w:val="none" w:sz="0" w:space="0" w:color="auto"/>
            <w:bottom w:val="none" w:sz="0" w:space="0" w:color="auto"/>
            <w:right w:val="none" w:sz="0" w:space="0" w:color="auto"/>
          </w:divBdr>
          <w:divsChild>
            <w:div w:id="224728995">
              <w:marLeft w:val="0"/>
              <w:marRight w:val="0"/>
              <w:marTop w:val="0"/>
              <w:marBottom w:val="0"/>
              <w:divBdr>
                <w:top w:val="none" w:sz="0" w:space="0" w:color="auto"/>
                <w:left w:val="none" w:sz="0" w:space="0" w:color="auto"/>
                <w:bottom w:val="none" w:sz="0" w:space="0" w:color="auto"/>
                <w:right w:val="none" w:sz="0" w:space="0" w:color="auto"/>
              </w:divBdr>
            </w:div>
          </w:divsChild>
        </w:div>
        <w:div w:id="1142848618">
          <w:marLeft w:val="0"/>
          <w:marRight w:val="0"/>
          <w:marTop w:val="120"/>
          <w:marBottom w:val="0"/>
          <w:divBdr>
            <w:top w:val="none" w:sz="0" w:space="0" w:color="auto"/>
            <w:left w:val="none" w:sz="0" w:space="0" w:color="auto"/>
            <w:bottom w:val="none" w:sz="0" w:space="0" w:color="auto"/>
            <w:right w:val="none" w:sz="0" w:space="0" w:color="auto"/>
          </w:divBdr>
        </w:div>
        <w:div w:id="521171242">
          <w:marLeft w:val="0"/>
          <w:marRight w:val="0"/>
          <w:marTop w:val="120"/>
          <w:marBottom w:val="0"/>
          <w:divBdr>
            <w:top w:val="none" w:sz="0" w:space="0" w:color="auto"/>
            <w:left w:val="none" w:sz="0" w:space="0" w:color="auto"/>
            <w:bottom w:val="none" w:sz="0" w:space="0" w:color="auto"/>
            <w:right w:val="none" w:sz="0" w:space="0" w:color="auto"/>
          </w:divBdr>
        </w:div>
        <w:div w:id="331182813">
          <w:marLeft w:val="0"/>
          <w:marRight w:val="0"/>
          <w:marTop w:val="120"/>
          <w:marBottom w:val="0"/>
          <w:divBdr>
            <w:top w:val="none" w:sz="0" w:space="0" w:color="auto"/>
            <w:left w:val="none" w:sz="0" w:space="0" w:color="auto"/>
            <w:bottom w:val="none" w:sz="0" w:space="0" w:color="auto"/>
            <w:right w:val="none" w:sz="0" w:space="0" w:color="auto"/>
          </w:divBdr>
        </w:div>
        <w:div w:id="1023168767">
          <w:marLeft w:val="0"/>
          <w:marRight w:val="0"/>
          <w:marTop w:val="120"/>
          <w:marBottom w:val="0"/>
          <w:divBdr>
            <w:top w:val="none" w:sz="0" w:space="0" w:color="auto"/>
            <w:left w:val="none" w:sz="0" w:space="0" w:color="auto"/>
            <w:bottom w:val="none" w:sz="0" w:space="0" w:color="auto"/>
            <w:right w:val="none" w:sz="0" w:space="0" w:color="auto"/>
          </w:divBdr>
        </w:div>
        <w:div w:id="1719738109">
          <w:marLeft w:val="0"/>
          <w:marRight w:val="0"/>
          <w:marTop w:val="120"/>
          <w:marBottom w:val="0"/>
          <w:divBdr>
            <w:top w:val="none" w:sz="0" w:space="0" w:color="auto"/>
            <w:left w:val="none" w:sz="0" w:space="0" w:color="auto"/>
            <w:bottom w:val="none" w:sz="0" w:space="0" w:color="auto"/>
            <w:right w:val="none" w:sz="0" w:space="0" w:color="auto"/>
          </w:divBdr>
        </w:div>
        <w:div w:id="1535534899">
          <w:marLeft w:val="0"/>
          <w:marRight w:val="0"/>
          <w:marTop w:val="120"/>
          <w:marBottom w:val="0"/>
          <w:divBdr>
            <w:top w:val="none" w:sz="0" w:space="0" w:color="auto"/>
            <w:left w:val="none" w:sz="0" w:space="0" w:color="auto"/>
            <w:bottom w:val="none" w:sz="0" w:space="0" w:color="auto"/>
            <w:right w:val="none" w:sz="0" w:space="0" w:color="auto"/>
          </w:divBdr>
        </w:div>
        <w:div w:id="907769360">
          <w:marLeft w:val="0"/>
          <w:marRight w:val="0"/>
          <w:marTop w:val="120"/>
          <w:marBottom w:val="0"/>
          <w:divBdr>
            <w:top w:val="none" w:sz="0" w:space="0" w:color="auto"/>
            <w:left w:val="none" w:sz="0" w:space="0" w:color="auto"/>
            <w:bottom w:val="none" w:sz="0" w:space="0" w:color="auto"/>
            <w:right w:val="none" w:sz="0" w:space="0" w:color="auto"/>
          </w:divBdr>
        </w:div>
        <w:div w:id="1663580210">
          <w:marLeft w:val="0"/>
          <w:marRight w:val="0"/>
          <w:marTop w:val="120"/>
          <w:marBottom w:val="0"/>
          <w:divBdr>
            <w:top w:val="none" w:sz="0" w:space="0" w:color="auto"/>
            <w:left w:val="none" w:sz="0" w:space="0" w:color="auto"/>
            <w:bottom w:val="none" w:sz="0" w:space="0" w:color="auto"/>
            <w:right w:val="none" w:sz="0" w:space="0" w:color="auto"/>
          </w:divBdr>
        </w:div>
        <w:div w:id="1794327498">
          <w:marLeft w:val="0"/>
          <w:marRight w:val="0"/>
          <w:marTop w:val="120"/>
          <w:marBottom w:val="0"/>
          <w:divBdr>
            <w:top w:val="none" w:sz="0" w:space="0" w:color="auto"/>
            <w:left w:val="none" w:sz="0" w:space="0" w:color="auto"/>
            <w:bottom w:val="none" w:sz="0" w:space="0" w:color="auto"/>
            <w:right w:val="none" w:sz="0" w:space="0" w:color="auto"/>
          </w:divBdr>
        </w:div>
        <w:div w:id="939072403">
          <w:marLeft w:val="0"/>
          <w:marRight w:val="0"/>
          <w:marTop w:val="120"/>
          <w:marBottom w:val="0"/>
          <w:divBdr>
            <w:top w:val="none" w:sz="0" w:space="0" w:color="auto"/>
            <w:left w:val="none" w:sz="0" w:space="0" w:color="auto"/>
            <w:bottom w:val="none" w:sz="0" w:space="0" w:color="auto"/>
            <w:right w:val="none" w:sz="0" w:space="0" w:color="auto"/>
          </w:divBdr>
        </w:div>
        <w:div w:id="1445226287">
          <w:marLeft w:val="0"/>
          <w:marRight w:val="0"/>
          <w:marTop w:val="120"/>
          <w:marBottom w:val="0"/>
          <w:divBdr>
            <w:top w:val="none" w:sz="0" w:space="0" w:color="auto"/>
            <w:left w:val="none" w:sz="0" w:space="0" w:color="auto"/>
            <w:bottom w:val="none" w:sz="0" w:space="0" w:color="auto"/>
            <w:right w:val="none" w:sz="0" w:space="0" w:color="auto"/>
          </w:divBdr>
        </w:div>
        <w:div w:id="239095373">
          <w:marLeft w:val="0"/>
          <w:marRight w:val="0"/>
          <w:marTop w:val="120"/>
          <w:marBottom w:val="0"/>
          <w:divBdr>
            <w:top w:val="none" w:sz="0" w:space="0" w:color="auto"/>
            <w:left w:val="none" w:sz="0" w:space="0" w:color="auto"/>
            <w:bottom w:val="none" w:sz="0" w:space="0" w:color="auto"/>
            <w:right w:val="none" w:sz="0" w:space="0" w:color="auto"/>
          </w:divBdr>
        </w:div>
        <w:div w:id="190336719">
          <w:marLeft w:val="0"/>
          <w:marRight w:val="0"/>
          <w:marTop w:val="120"/>
          <w:marBottom w:val="0"/>
          <w:divBdr>
            <w:top w:val="none" w:sz="0" w:space="0" w:color="auto"/>
            <w:left w:val="none" w:sz="0" w:space="0" w:color="auto"/>
            <w:bottom w:val="none" w:sz="0" w:space="0" w:color="auto"/>
            <w:right w:val="none" w:sz="0" w:space="0" w:color="auto"/>
          </w:divBdr>
        </w:div>
        <w:div w:id="1783721645">
          <w:marLeft w:val="0"/>
          <w:marRight w:val="0"/>
          <w:marTop w:val="120"/>
          <w:marBottom w:val="0"/>
          <w:divBdr>
            <w:top w:val="none" w:sz="0" w:space="0" w:color="auto"/>
            <w:left w:val="none" w:sz="0" w:space="0" w:color="auto"/>
            <w:bottom w:val="none" w:sz="0" w:space="0" w:color="auto"/>
            <w:right w:val="none" w:sz="0" w:space="0" w:color="auto"/>
          </w:divBdr>
        </w:div>
        <w:div w:id="415176254">
          <w:marLeft w:val="0"/>
          <w:marRight w:val="0"/>
          <w:marTop w:val="120"/>
          <w:marBottom w:val="0"/>
          <w:divBdr>
            <w:top w:val="none" w:sz="0" w:space="0" w:color="auto"/>
            <w:left w:val="none" w:sz="0" w:space="0" w:color="auto"/>
            <w:bottom w:val="none" w:sz="0" w:space="0" w:color="auto"/>
            <w:right w:val="none" w:sz="0" w:space="0" w:color="auto"/>
          </w:divBdr>
        </w:div>
        <w:div w:id="1179197005">
          <w:marLeft w:val="0"/>
          <w:marRight w:val="0"/>
          <w:marTop w:val="120"/>
          <w:marBottom w:val="0"/>
          <w:divBdr>
            <w:top w:val="none" w:sz="0" w:space="0" w:color="auto"/>
            <w:left w:val="none" w:sz="0" w:space="0" w:color="auto"/>
            <w:bottom w:val="none" w:sz="0" w:space="0" w:color="auto"/>
            <w:right w:val="none" w:sz="0" w:space="0" w:color="auto"/>
          </w:divBdr>
        </w:div>
        <w:div w:id="2073842160">
          <w:marLeft w:val="0"/>
          <w:marRight w:val="0"/>
          <w:marTop w:val="120"/>
          <w:marBottom w:val="0"/>
          <w:divBdr>
            <w:top w:val="none" w:sz="0" w:space="0" w:color="auto"/>
            <w:left w:val="none" w:sz="0" w:space="0" w:color="auto"/>
            <w:bottom w:val="none" w:sz="0" w:space="0" w:color="auto"/>
            <w:right w:val="none" w:sz="0" w:space="0" w:color="auto"/>
          </w:divBdr>
        </w:div>
        <w:div w:id="309673990">
          <w:marLeft w:val="0"/>
          <w:marRight w:val="0"/>
          <w:marTop w:val="120"/>
          <w:marBottom w:val="0"/>
          <w:divBdr>
            <w:top w:val="none" w:sz="0" w:space="0" w:color="auto"/>
            <w:left w:val="none" w:sz="0" w:space="0" w:color="auto"/>
            <w:bottom w:val="none" w:sz="0" w:space="0" w:color="auto"/>
            <w:right w:val="none" w:sz="0" w:space="0" w:color="auto"/>
          </w:divBdr>
        </w:div>
        <w:div w:id="1342052983">
          <w:marLeft w:val="0"/>
          <w:marRight w:val="0"/>
          <w:marTop w:val="120"/>
          <w:marBottom w:val="0"/>
          <w:divBdr>
            <w:top w:val="none" w:sz="0" w:space="0" w:color="auto"/>
            <w:left w:val="none" w:sz="0" w:space="0" w:color="auto"/>
            <w:bottom w:val="none" w:sz="0" w:space="0" w:color="auto"/>
            <w:right w:val="none" w:sz="0" w:space="0" w:color="auto"/>
          </w:divBdr>
        </w:div>
        <w:div w:id="1404832232">
          <w:marLeft w:val="0"/>
          <w:marRight w:val="0"/>
          <w:marTop w:val="120"/>
          <w:marBottom w:val="0"/>
          <w:divBdr>
            <w:top w:val="none" w:sz="0" w:space="0" w:color="auto"/>
            <w:left w:val="none" w:sz="0" w:space="0" w:color="auto"/>
            <w:bottom w:val="none" w:sz="0" w:space="0" w:color="auto"/>
            <w:right w:val="none" w:sz="0" w:space="0" w:color="auto"/>
          </w:divBdr>
        </w:div>
        <w:div w:id="596400983">
          <w:marLeft w:val="0"/>
          <w:marRight w:val="0"/>
          <w:marTop w:val="120"/>
          <w:marBottom w:val="0"/>
          <w:divBdr>
            <w:top w:val="none" w:sz="0" w:space="0" w:color="auto"/>
            <w:left w:val="none" w:sz="0" w:space="0" w:color="auto"/>
            <w:bottom w:val="none" w:sz="0" w:space="0" w:color="auto"/>
            <w:right w:val="none" w:sz="0" w:space="0" w:color="auto"/>
          </w:divBdr>
        </w:div>
        <w:div w:id="1277638616">
          <w:marLeft w:val="0"/>
          <w:marRight w:val="0"/>
          <w:marTop w:val="120"/>
          <w:marBottom w:val="0"/>
          <w:divBdr>
            <w:top w:val="none" w:sz="0" w:space="0" w:color="auto"/>
            <w:left w:val="none" w:sz="0" w:space="0" w:color="auto"/>
            <w:bottom w:val="none" w:sz="0" w:space="0" w:color="auto"/>
            <w:right w:val="none" w:sz="0" w:space="0" w:color="auto"/>
          </w:divBdr>
        </w:div>
        <w:div w:id="1677148462">
          <w:marLeft w:val="0"/>
          <w:marRight w:val="0"/>
          <w:marTop w:val="120"/>
          <w:marBottom w:val="0"/>
          <w:divBdr>
            <w:top w:val="none" w:sz="0" w:space="0" w:color="auto"/>
            <w:left w:val="none" w:sz="0" w:space="0" w:color="auto"/>
            <w:bottom w:val="none" w:sz="0" w:space="0" w:color="auto"/>
            <w:right w:val="none" w:sz="0" w:space="0" w:color="auto"/>
          </w:divBdr>
        </w:div>
      </w:divsChild>
    </w:div>
    <w:div w:id="320885904">
      <w:bodyDiv w:val="1"/>
      <w:marLeft w:val="0"/>
      <w:marRight w:val="0"/>
      <w:marTop w:val="0"/>
      <w:marBottom w:val="0"/>
      <w:divBdr>
        <w:top w:val="none" w:sz="0" w:space="0" w:color="auto"/>
        <w:left w:val="none" w:sz="0" w:space="0" w:color="auto"/>
        <w:bottom w:val="none" w:sz="0" w:space="0" w:color="auto"/>
        <w:right w:val="none" w:sz="0" w:space="0" w:color="auto"/>
      </w:divBdr>
    </w:div>
    <w:div w:id="508830374">
      <w:bodyDiv w:val="1"/>
      <w:marLeft w:val="0"/>
      <w:marRight w:val="0"/>
      <w:marTop w:val="0"/>
      <w:marBottom w:val="0"/>
      <w:divBdr>
        <w:top w:val="none" w:sz="0" w:space="0" w:color="auto"/>
        <w:left w:val="none" w:sz="0" w:space="0" w:color="auto"/>
        <w:bottom w:val="none" w:sz="0" w:space="0" w:color="auto"/>
        <w:right w:val="none" w:sz="0" w:space="0" w:color="auto"/>
      </w:divBdr>
      <w:divsChild>
        <w:div w:id="951664884">
          <w:marLeft w:val="0"/>
          <w:marRight w:val="0"/>
          <w:marTop w:val="120"/>
          <w:marBottom w:val="0"/>
          <w:divBdr>
            <w:top w:val="none" w:sz="0" w:space="0" w:color="auto"/>
            <w:left w:val="none" w:sz="0" w:space="0" w:color="auto"/>
            <w:bottom w:val="none" w:sz="0" w:space="0" w:color="auto"/>
            <w:right w:val="none" w:sz="0" w:space="0" w:color="auto"/>
          </w:divBdr>
        </w:div>
        <w:div w:id="1849637014">
          <w:marLeft w:val="0"/>
          <w:marRight w:val="0"/>
          <w:marTop w:val="120"/>
          <w:marBottom w:val="0"/>
          <w:divBdr>
            <w:top w:val="none" w:sz="0" w:space="0" w:color="auto"/>
            <w:left w:val="none" w:sz="0" w:space="0" w:color="auto"/>
            <w:bottom w:val="none" w:sz="0" w:space="0" w:color="auto"/>
            <w:right w:val="none" w:sz="0" w:space="0" w:color="auto"/>
          </w:divBdr>
        </w:div>
        <w:div w:id="1984655759">
          <w:marLeft w:val="0"/>
          <w:marRight w:val="0"/>
          <w:marTop w:val="120"/>
          <w:marBottom w:val="0"/>
          <w:divBdr>
            <w:top w:val="none" w:sz="0" w:space="0" w:color="auto"/>
            <w:left w:val="none" w:sz="0" w:space="0" w:color="auto"/>
            <w:bottom w:val="none" w:sz="0" w:space="0" w:color="auto"/>
            <w:right w:val="none" w:sz="0" w:space="0" w:color="auto"/>
          </w:divBdr>
        </w:div>
      </w:divsChild>
    </w:div>
    <w:div w:id="701177045">
      <w:bodyDiv w:val="1"/>
      <w:marLeft w:val="0"/>
      <w:marRight w:val="0"/>
      <w:marTop w:val="0"/>
      <w:marBottom w:val="0"/>
      <w:divBdr>
        <w:top w:val="none" w:sz="0" w:space="0" w:color="auto"/>
        <w:left w:val="none" w:sz="0" w:space="0" w:color="auto"/>
        <w:bottom w:val="none" w:sz="0" w:space="0" w:color="auto"/>
        <w:right w:val="none" w:sz="0" w:space="0" w:color="auto"/>
      </w:divBdr>
    </w:div>
    <w:div w:id="893076449">
      <w:bodyDiv w:val="1"/>
      <w:marLeft w:val="0"/>
      <w:marRight w:val="0"/>
      <w:marTop w:val="0"/>
      <w:marBottom w:val="0"/>
      <w:divBdr>
        <w:top w:val="none" w:sz="0" w:space="0" w:color="auto"/>
        <w:left w:val="none" w:sz="0" w:space="0" w:color="auto"/>
        <w:bottom w:val="none" w:sz="0" w:space="0" w:color="auto"/>
        <w:right w:val="none" w:sz="0" w:space="0" w:color="auto"/>
      </w:divBdr>
    </w:div>
    <w:div w:id="1298878314">
      <w:bodyDiv w:val="1"/>
      <w:marLeft w:val="0"/>
      <w:marRight w:val="0"/>
      <w:marTop w:val="0"/>
      <w:marBottom w:val="0"/>
      <w:divBdr>
        <w:top w:val="none" w:sz="0" w:space="0" w:color="auto"/>
        <w:left w:val="none" w:sz="0" w:space="0" w:color="auto"/>
        <w:bottom w:val="none" w:sz="0" w:space="0" w:color="auto"/>
        <w:right w:val="none" w:sz="0" w:space="0" w:color="auto"/>
      </w:divBdr>
      <w:divsChild>
        <w:div w:id="1382560627">
          <w:marLeft w:val="547"/>
          <w:marRight w:val="0"/>
          <w:marTop w:val="86"/>
          <w:marBottom w:val="200"/>
          <w:divBdr>
            <w:top w:val="none" w:sz="0" w:space="0" w:color="auto"/>
            <w:left w:val="none" w:sz="0" w:space="0" w:color="auto"/>
            <w:bottom w:val="none" w:sz="0" w:space="0" w:color="auto"/>
            <w:right w:val="none" w:sz="0" w:space="0" w:color="auto"/>
          </w:divBdr>
        </w:div>
        <w:div w:id="638730630">
          <w:marLeft w:val="547"/>
          <w:marRight w:val="0"/>
          <w:marTop w:val="86"/>
          <w:marBottom w:val="200"/>
          <w:divBdr>
            <w:top w:val="none" w:sz="0" w:space="0" w:color="auto"/>
            <w:left w:val="none" w:sz="0" w:space="0" w:color="auto"/>
            <w:bottom w:val="none" w:sz="0" w:space="0" w:color="auto"/>
            <w:right w:val="none" w:sz="0" w:space="0" w:color="auto"/>
          </w:divBdr>
        </w:div>
      </w:divsChild>
    </w:div>
    <w:div w:id="1626040130">
      <w:bodyDiv w:val="1"/>
      <w:marLeft w:val="0"/>
      <w:marRight w:val="0"/>
      <w:marTop w:val="0"/>
      <w:marBottom w:val="0"/>
      <w:divBdr>
        <w:top w:val="none" w:sz="0" w:space="0" w:color="auto"/>
        <w:left w:val="none" w:sz="0" w:space="0" w:color="auto"/>
        <w:bottom w:val="none" w:sz="0" w:space="0" w:color="auto"/>
        <w:right w:val="none" w:sz="0" w:space="0" w:color="auto"/>
      </w:divBdr>
    </w:div>
    <w:div w:id="1803310371">
      <w:bodyDiv w:val="1"/>
      <w:marLeft w:val="0"/>
      <w:marRight w:val="0"/>
      <w:marTop w:val="0"/>
      <w:marBottom w:val="0"/>
      <w:divBdr>
        <w:top w:val="none" w:sz="0" w:space="0" w:color="auto"/>
        <w:left w:val="none" w:sz="0" w:space="0" w:color="auto"/>
        <w:bottom w:val="none" w:sz="0" w:space="0" w:color="auto"/>
        <w:right w:val="none" w:sz="0" w:space="0" w:color="auto"/>
      </w:divBdr>
    </w:div>
    <w:div w:id="1825387025">
      <w:bodyDiv w:val="1"/>
      <w:marLeft w:val="0"/>
      <w:marRight w:val="0"/>
      <w:marTop w:val="0"/>
      <w:marBottom w:val="0"/>
      <w:divBdr>
        <w:top w:val="none" w:sz="0" w:space="0" w:color="auto"/>
        <w:left w:val="none" w:sz="0" w:space="0" w:color="auto"/>
        <w:bottom w:val="none" w:sz="0" w:space="0" w:color="auto"/>
        <w:right w:val="none" w:sz="0" w:space="0" w:color="auto"/>
      </w:divBdr>
    </w:div>
    <w:div w:id="1834948647">
      <w:bodyDiv w:val="1"/>
      <w:marLeft w:val="0"/>
      <w:marRight w:val="0"/>
      <w:marTop w:val="0"/>
      <w:marBottom w:val="0"/>
      <w:divBdr>
        <w:top w:val="none" w:sz="0" w:space="0" w:color="auto"/>
        <w:left w:val="none" w:sz="0" w:space="0" w:color="auto"/>
        <w:bottom w:val="none" w:sz="0" w:space="0" w:color="auto"/>
        <w:right w:val="none" w:sz="0" w:space="0" w:color="auto"/>
      </w:divBdr>
    </w:div>
    <w:div w:id="1993633074">
      <w:bodyDiv w:val="1"/>
      <w:marLeft w:val="0"/>
      <w:marRight w:val="0"/>
      <w:marTop w:val="0"/>
      <w:marBottom w:val="0"/>
      <w:divBdr>
        <w:top w:val="none" w:sz="0" w:space="0" w:color="auto"/>
        <w:left w:val="none" w:sz="0" w:space="0" w:color="auto"/>
        <w:bottom w:val="none" w:sz="0" w:space="0" w:color="auto"/>
        <w:right w:val="none" w:sz="0" w:space="0" w:color="auto"/>
      </w:divBdr>
    </w:div>
    <w:div w:id="2032102035">
      <w:bodyDiv w:val="1"/>
      <w:marLeft w:val="0"/>
      <w:marRight w:val="0"/>
      <w:marTop w:val="0"/>
      <w:marBottom w:val="0"/>
      <w:divBdr>
        <w:top w:val="none" w:sz="0" w:space="0" w:color="auto"/>
        <w:left w:val="none" w:sz="0" w:space="0" w:color="auto"/>
        <w:bottom w:val="none" w:sz="0" w:space="0" w:color="auto"/>
        <w:right w:val="none" w:sz="0" w:space="0" w:color="auto"/>
      </w:divBdr>
    </w:div>
    <w:div w:id="2080861406">
      <w:bodyDiv w:val="1"/>
      <w:marLeft w:val="0"/>
      <w:marRight w:val="0"/>
      <w:marTop w:val="0"/>
      <w:marBottom w:val="0"/>
      <w:divBdr>
        <w:top w:val="none" w:sz="0" w:space="0" w:color="auto"/>
        <w:left w:val="none" w:sz="0" w:space="0" w:color="auto"/>
        <w:bottom w:val="none" w:sz="0" w:space="0" w:color="auto"/>
        <w:right w:val="none" w:sz="0" w:space="0" w:color="auto"/>
      </w:divBdr>
    </w:div>
    <w:div w:id="2121407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hyperlink" Target="consultantplus://offline/ref=E3F974BCACFBFC9309C3041F4E2AFF82E5EC66E829F68F7C9F3F436F5FF8E73ACC54AC350F87AAK475N" TargetMode="External"/><Relationship Id="rId26" Type="http://schemas.openxmlformats.org/officeDocument/2006/relationships/hyperlink" Target="consultantplus://offline/ref=182EDF8C01C81D681308EAAE87972F08D0A26FA0FEB80567CC246284D50B2EA58C845489FC718789PFP3K" TargetMode="External"/><Relationship Id="rId3" Type="http://schemas.openxmlformats.org/officeDocument/2006/relationships/styles" Target="styles.xml"/><Relationship Id="rId21" Type="http://schemas.openxmlformats.org/officeDocument/2006/relationships/hyperlink" Target="consultantplus://offline/ref=8212DBE25F0B8ABEEDAF3824339BD82D477C72BD0D1DDDF634A4C260B6O9A9M" TargetMode="Externa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hyperlink" Target="consultantplus://offline/ref=E3F974BCACFBFC9309C3041F4E2AFF82E5EC66E829F68F7C9F3F436FK57FN" TargetMode="External"/><Relationship Id="rId25" Type="http://schemas.openxmlformats.org/officeDocument/2006/relationships/hyperlink" Target="consultantplus://offline/ref=182EDF8C01C81D681308EAAE87972F08D0A26FA0FEB80567CC246284D50B2EA58C845489FC718789PFP3K" TargetMode="External"/><Relationship Id="rId2" Type="http://schemas.openxmlformats.org/officeDocument/2006/relationships/numbering" Target="numbering.xml"/><Relationship Id="rId16" Type="http://schemas.openxmlformats.org/officeDocument/2006/relationships/hyperlink" Target="consultantplus://offline/ref=960016D24814F91D5A338000D4DE9BF8F4542253218610A5B2FC74AFC0DBD12C95923B95FB7889FD75t8O" TargetMode="External"/><Relationship Id="rId20" Type="http://schemas.openxmlformats.org/officeDocument/2006/relationships/hyperlink" Target="consultantplus://offline/ref=8212DBE25F0B8ABEEDAF3824339BD82D477C71BD0D1CDDF634A4C260B699133AA235C2D1A6B517A7OCA9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ak-rus.ru/" TargetMode="External"/><Relationship Id="rId24" Type="http://schemas.openxmlformats.org/officeDocument/2006/relationships/hyperlink" Target="http://www.eak-rus.ru/about_attestation/podgotovka_k_sdache_examena1/programma_ekzamenov_na_poluchenie_attestata_auditora" TargetMode="External"/><Relationship Id="rId5" Type="http://schemas.openxmlformats.org/officeDocument/2006/relationships/settings" Target="settings.xml"/><Relationship Id="rId15" Type="http://schemas.openxmlformats.org/officeDocument/2006/relationships/hyperlink" Target="http://minfin.ru/ru/perfomance/accounting/accounting/basics/" TargetMode="External"/><Relationship Id="rId23" Type="http://schemas.openxmlformats.org/officeDocument/2006/relationships/hyperlink" Target="http://news.kremlin.ru/" TargetMode="External"/><Relationship Id="rId28" Type="http://schemas.openxmlformats.org/officeDocument/2006/relationships/footer" Target="footer1.xml"/><Relationship Id="rId10" Type="http://schemas.openxmlformats.org/officeDocument/2006/relationships/hyperlink" Target="http://minfin.ru/ru/perfomance/audit/council/protocols/" TargetMode="External"/><Relationship Id="rId19" Type="http://schemas.openxmlformats.org/officeDocument/2006/relationships/hyperlink" Target="consultantplus://offline/ref=8212DBE25F0B8ABEEDAF3824339BD82D477C77BD001EDDF634A4C260B699133AA235C2D1A2B2O1A4M" TargetMode="External"/><Relationship Id="rId4" Type="http://schemas.microsoft.com/office/2007/relationships/stylesWithEffects" Target="stylesWithEffects.xml"/><Relationship Id="rId9" Type="http://schemas.openxmlformats.org/officeDocument/2006/relationships/hyperlink" Target="mailto:ar@sovnadzor.ru" TargetMode="External"/><Relationship Id="rId14" Type="http://schemas.openxmlformats.org/officeDocument/2006/relationships/hyperlink" Target="http://minfin.ru/ru/perfomance/accounting/accounting/basics/" TargetMode="External"/><Relationship Id="rId22" Type="http://schemas.openxmlformats.org/officeDocument/2006/relationships/hyperlink" Target="http://minfin.ru/ru/perfomance/accounting/accounting/basics/" TargetMode="External"/><Relationship Id="rId27" Type="http://schemas.openxmlformats.org/officeDocument/2006/relationships/header" Target="header1.xml"/><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rAngAx val="0"/>
      <c:perspective val="30"/>
    </c:view3D>
    <c:floor>
      <c:thickness val="0"/>
    </c:floor>
    <c:sideWall>
      <c:thickness val="0"/>
    </c:sideWall>
    <c:backWall>
      <c:thickness val="0"/>
    </c:backWall>
    <c:plotArea>
      <c:layout>
        <c:manualLayout>
          <c:layoutTarget val="inner"/>
          <c:xMode val="edge"/>
          <c:yMode val="edge"/>
          <c:x val="0.2613065326633166"/>
          <c:y val="2.8714322474396578E-2"/>
          <c:w val="0.61407963057872206"/>
          <c:h val="0.85623694097061409"/>
        </c:manualLayout>
      </c:layout>
      <c:pie3DChart>
        <c:varyColors val="1"/>
        <c:ser>
          <c:idx val="0"/>
          <c:order val="0"/>
          <c:tx>
            <c:strRef>
              <c:f>'для важно'!$B$38</c:f>
              <c:strCache>
                <c:ptCount val="1"/>
                <c:pt idx="0">
                  <c:v>Расчет доли на рынке аудиторских услуг в 2014 году (%)</c:v>
                </c:pt>
              </c:strCache>
            </c:strRef>
          </c:tx>
          <c:dPt>
            <c:idx val="4"/>
            <c:bubble3D val="0"/>
            <c:explosion val="23"/>
          </c:dPt>
          <c:dLbls>
            <c:dLbl>
              <c:idx val="0"/>
              <c:layout>
                <c:manualLayout>
                  <c:x val="4.0205929032740256E-2"/>
                  <c:y val="-1.1702558751804714E-2"/>
                </c:manualLayout>
              </c:layout>
              <c:tx>
                <c:rich>
                  <a:bodyPr/>
                  <a:lstStyle/>
                  <a:p>
                    <a:r>
                      <a:rPr lang="en-US" sz="1000" b="1"/>
                      <a:t>EY</a:t>
                    </a:r>
                    <a:endParaRPr lang="ru-RU" sz="1000" b="1"/>
                  </a:p>
                  <a:p>
                    <a:r>
                      <a:rPr lang="ru-RU" sz="1000" b="1"/>
                      <a:t>(30,7%)</a:t>
                    </a:r>
                    <a:endParaRPr lang="en-US"/>
                  </a:p>
                </c:rich>
              </c:tx>
              <c:showLegendKey val="0"/>
              <c:showVal val="1"/>
              <c:showCatName val="0"/>
              <c:showSerName val="0"/>
              <c:showPercent val="0"/>
              <c:showBubbleSize val="0"/>
            </c:dLbl>
            <c:dLbl>
              <c:idx val="1"/>
              <c:layout>
                <c:manualLayout>
                  <c:x val="1.3722329934888792E-2"/>
                  <c:y val="1.6655221641208563E-2"/>
                </c:manualLayout>
              </c:layout>
              <c:tx>
                <c:rich>
                  <a:bodyPr/>
                  <a:lstStyle/>
                  <a:p>
                    <a:r>
                      <a:rPr lang="en-US" sz="1000" b="1"/>
                      <a:t>PwC</a:t>
                    </a:r>
                    <a:endParaRPr lang="ru-RU" sz="1000" b="1"/>
                  </a:p>
                  <a:p>
                    <a:r>
                      <a:rPr lang="ru-RU" sz="1000" b="1"/>
                      <a:t>(22,1%)</a:t>
                    </a:r>
                    <a:endParaRPr lang="en-US"/>
                  </a:p>
                </c:rich>
              </c:tx>
              <c:showLegendKey val="0"/>
              <c:showVal val="1"/>
              <c:showCatName val="0"/>
              <c:showSerName val="0"/>
              <c:showPercent val="0"/>
              <c:showBubbleSize val="0"/>
            </c:dLbl>
            <c:dLbl>
              <c:idx val="2"/>
              <c:layout>
                <c:manualLayout>
                  <c:x val="-1.1877502179019367E-3"/>
                  <c:y val="5.6920544022906229E-2"/>
                </c:manualLayout>
              </c:layout>
              <c:tx>
                <c:rich>
                  <a:bodyPr/>
                  <a:lstStyle/>
                  <a:p>
                    <a:r>
                      <a:rPr lang="ru-RU" sz="1000" b="1"/>
                      <a:t>КПМГ</a:t>
                    </a:r>
                  </a:p>
                  <a:p>
                    <a:r>
                      <a:rPr lang="ru-RU" sz="1000" b="1"/>
                      <a:t>(18,7%)</a:t>
                    </a:r>
                    <a:endParaRPr lang="en-US"/>
                  </a:p>
                </c:rich>
              </c:tx>
              <c:showLegendKey val="0"/>
              <c:showVal val="1"/>
              <c:showCatName val="0"/>
              <c:showSerName val="0"/>
              <c:showPercent val="0"/>
              <c:showBubbleSize val="0"/>
            </c:dLbl>
            <c:dLbl>
              <c:idx val="3"/>
              <c:layout>
                <c:manualLayout>
                  <c:x val="-3.1736987650413044E-2"/>
                  <c:y val="-1.2366774646235477E-2"/>
                </c:manualLayout>
              </c:layout>
              <c:tx>
                <c:rich>
                  <a:bodyPr/>
                  <a:lstStyle/>
                  <a:p>
                    <a:r>
                      <a:rPr lang="ru-RU" sz="1000" b="1"/>
                      <a:t>Делойт и Туш</a:t>
                    </a:r>
                  </a:p>
                  <a:p>
                    <a:r>
                      <a:rPr lang="ru-RU" sz="1000" b="1"/>
                      <a:t>(13,9%)</a:t>
                    </a:r>
                    <a:endParaRPr lang="en-US"/>
                  </a:p>
                </c:rich>
              </c:tx>
              <c:showLegendKey val="0"/>
              <c:showVal val="1"/>
              <c:showCatName val="0"/>
              <c:showSerName val="0"/>
              <c:showPercent val="0"/>
              <c:showBubbleSize val="0"/>
            </c:dLbl>
            <c:dLbl>
              <c:idx val="4"/>
              <c:layout>
                <c:manualLayout>
                  <c:x val="2.384793609341546E-2"/>
                  <c:y val="-3.3462827932332802E-2"/>
                </c:manualLayout>
              </c:layout>
              <c:tx>
                <c:rich>
                  <a:bodyPr/>
                  <a:lstStyle/>
                  <a:p>
                    <a:r>
                      <a:rPr lang="ru-RU" sz="1000" b="1"/>
                      <a:t>4.396 </a:t>
                    </a:r>
                  </a:p>
                  <a:p>
                    <a:r>
                      <a:rPr lang="ru-RU" sz="1000" b="1"/>
                      <a:t>российских аудиторских организаций </a:t>
                    </a:r>
                  </a:p>
                  <a:p>
                    <a:r>
                      <a:rPr lang="ru-RU" sz="1000" b="1"/>
                      <a:t>(14,6%)</a:t>
                    </a:r>
                    <a:endParaRPr lang="en-US" sz="1000"/>
                  </a:p>
                </c:rich>
              </c:tx>
              <c:showLegendKey val="0"/>
              <c:showVal val="1"/>
              <c:showCatName val="0"/>
              <c:showSerName val="0"/>
              <c:showPercent val="0"/>
              <c:showBubbleSize val="0"/>
            </c:dLbl>
            <c:txPr>
              <a:bodyPr/>
              <a:lstStyle/>
              <a:p>
                <a:pPr>
                  <a:defRPr sz="1000" b="1"/>
                </a:pPr>
                <a:endParaRPr lang="ru-RU"/>
              </a:p>
            </c:txPr>
            <c:showLegendKey val="0"/>
            <c:showVal val="1"/>
            <c:showCatName val="0"/>
            <c:showSerName val="0"/>
            <c:showPercent val="0"/>
            <c:showBubbleSize val="0"/>
            <c:showLeaderLines val="1"/>
          </c:dLbls>
          <c:cat>
            <c:strRef>
              <c:f>'для важно'!$A$120:$A$124</c:f>
              <c:strCache>
                <c:ptCount val="5"/>
                <c:pt idx="0">
                  <c:v>EY (17,2 млрд.руб) **</c:v>
                </c:pt>
                <c:pt idx="1">
                  <c:v>PwC (12,4 млрд.руб) **</c:v>
                </c:pt>
                <c:pt idx="2">
                  <c:v>КПМГ (10,5 млрд.руб)**</c:v>
                </c:pt>
                <c:pt idx="3">
                  <c:v>Делойт и Туш (7,8 млрд.руб) ***</c:v>
                </c:pt>
                <c:pt idx="4">
                  <c:v>Российские аудиторы (8,2 млрд.руб) **</c:v>
                </c:pt>
              </c:strCache>
            </c:strRef>
          </c:cat>
          <c:val>
            <c:numRef>
              <c:f>'для важно'!$B$39:$B$43</c:f>
              <c:numCache>
                <c:formatCode>General</c:formatCode>
                <c:ptCount val="5"/>
                <c:pt idx="0">
                  <c:v>29.3</c:v>
                </c:pt>
                <c:pt idx="1">
                  <c:v>21.3</c:v>
                </c:pt>
                <c:pt idx="2">
                  <c:v>18</c:v>
                </c:pt>
                <c:pt idx="3">
                  <c:v>8.8000000000000007</c:v>
                </c:pt>
                <c:pt idx="4">
                  <c:v>22.6</c:v>
                </c:pt>
              </c:numCache>
            </c:numRef>
          </c:val>
        </c:ser>
        <c:ser>
          <c:idx val="1"/>
          <c:order val="1"/>
          <c:tx>
            <c:strRef>
              <c:f>'для важно'!$C$37</c:f>
              <c:strCache>
                <c:ptCount val="1"/>
              </c:strCache>
            </c:strRef>
          </c:tx>
          <c:explosion val="25"/>
          <c:cat>
            <c:strRef>
              <c:f>'для важно'!$A$120:$A$124</c:f>
              <c:strCache>
                <c:ptCount val="5"/>
                <c:pt idx="0">
                  <c:v>EY (17,2 млрд.руб) **</c:v>
                </c:pt>
                <c:pt idx="1">
                  <c:v>PwC (12,4 млрд.руб) **</c:v>
                </c:pt>
                <c:pt idx="2">
                  <c:v>КПМГ (10,5 млрд.руб)**</c:v>
                </c:pt>
                <c:pt idx="3">
                  <c:v>Делойт и Туш (7,8 млрд.руб) ***</c:v>
                </c:pt>
                <c:pt idx="4">
                  <c:v>Российские аудиторы (8,2 млрд.руб) **</c:v>
                </c:pt>
              </c:strCache>
            </c:strRef>
          </c:cat>
          <c:val>
            <c:numRef>
              <c:f>'для важно'!$C$38:$C$41</c:f>
              <c:numCache>
                <c:formatCode>General</c:formatCode>
                <c:ptCount val="4"/>
              </c:numCache>
            </c:numRef>
          </c:val>
        </c:ser>
        <c:dLbls>
          <c:showLegendKey val="0"/>
          <c:showVal val="0"/>
          <c:showCatName val="0"/>
          <c:showSerName val="0"/>
          <c:showPercent val="0"/>
          <c:showBubbleSize val="0"/>
          <c:showLeaderLines val="1"/>
        </c:dLbls>
      </c:pie3DChart>
    </c:plotArea>
    <c:legend>
      <c:legendPos val="r"/>
      <c:layout>
        <c:manualLayout>
          <c:xMode val="edge"/>
          <c:yMode val="edge"/>
          <c:x val="0.24346870842328142"/>
          <c:y val="0.68037980546549326"/>
          <c:w val="0.57999635599021038"/>
          <c:h val="0.23334568473058515"/>
        </c:manualLayout>
      </c:layout>
      <c:overlay val="0"/>
      <c:txPr>
        <a:bodyPr/>
        <a:lstStyle/>
        <a:p>
          <a:pPr>
            <a:defRPr sz="1100" baseline="0"/>
          </a:pPr>
          <a:endParaRPr lang="ru-RU"/>
        </a:p>
      </c:txPr>
    </c:legend>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74F65B-081C-49A6-99C5-84B8944C4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78</Pages>
  <Words>19040</Words>
  <Characters>108532</Characters>
  <Application>Microsoft Office Word</Application>
  <DocSecurity>0</DocSecurity>
  <Lines>904</Lines>
  <Paragraphs>254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Ruf</dc:creator>
  <cp:lastModifiedBy>Ruf</cp:lastModifiedBy>
  <cp:revision>8</cp:revision>
  <cp:lastPrinted>2016-07-05T06:33:00Z</cp:lastPrinted>
  <dcterms:created xsi:type="dcterms:W3CDTF">2016-07-06T10:11:00Z</dcterms:created>
  <dcterms:modified xsi:type="dcterms:W3CDTF">2016-07-14T15:17:00Z</dcterms:modified>
</cp:coreProperties>
</file>