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D4" w:rsidRPr="001D2EBB" w:rsidRDefault="001664D4" w:rsidP="00B84D98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D2EB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СОВЕТ ПО ОБЩЕСТВЕННОМУ НАДЗОРУ ЗА РАЗВИТИЕМ БУХГАЛТЕРСКОГО УЧЕТА, БУХГАЛТЕРСКОЙ (ФИНАНСОВОЙ) ОТЧЕТНОСТИ, ОРГАНИЗАЦИЕЙ ГОСУДАРСТВЕННОГО РЕГУЛИРОВАНИЯ    И     САМОРЕГУЛИРОВАНИЯ      АУДИТОРСКОЙ    ДЕЯТЕЛЬНОСТИ  В  РФ</w:t>
      </w:r>
    </w:p>
    <w:p w:rsidR="001664D4" w:rsidRPr="001D2EBB" w:rsidRDefault="001664D4" w:rsidP="00B84D98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1664D4" w:rsidRPr="001D2EBB" w:rsidRDefault="001664D4" w:rsidP="00B84D98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D2EBB">
        <w:rPr>
          <w:rFonts w:ascii="Calibri" w:eastAsia="Times New Roman" w:hAnsi="Calibri" w:cs="Times New Roman"/>
          <w:bCs/>
          <w:sz w:val="18"/>
          <w:szCs w:val="18"/>
          <w:lang w:eastAsia="ru-RU"/>
        </w:rPr>
        <w:t xml:space="preserve">107045,  Россия,  Москва,   Колокольников пер., 2,   тел: </w:t>
      </w:r>
      <w:r>
        <w:rPr>
          <w:rFonts w:ascii="Calibri" w:eastAsia="Times New Roman" w:hAnsi="Calibri" w:cs="Times New Roman"/>
          <w:bCs/>
          <w:sz w:val="18"/>
          <w:szCs w:val="18"/>
          <w:lang w:eastAsia="ru-RU"/>
        </w:rPr>
        <w:t>(925)  548 – 89 - 61</w:t>
      </w:r>
      <w:r w:rsidRPr="001D2EBB">
        <w:rPr>
          <w:rFonts w:ascii="Calibri" w:eastAsia="Times New Roman" w:hAnsi="Calibri" w:cs="Times New Roman"/>
          <w:bCs/>
          <w:sz w:val="18"/>
          <w:szCs w:val="18"/>
          <w:lang w:eastAsia="ru-RU"/>
        </w:rPr>
        <w:t xml:space="preserve">     </w:t>
      </w:r>
      <w:r w:rsidRPr="001D2EBB">
        <w:rPr>
          <w:rFonts w:ascii="Calibri" w:eastAsia="Times New Roman" w:hAnsi="Calibri" w:cs="Times New Roman"/>
          <w:bCs/>
          <w:sz w:val="18"/>
          <w:szCs w:val="18"/>
          <w:lang w:val="en-US" w:eastAsia="ru-RU"/>
        </w:rPr>
        <w:t>Email</w:t>
      </w:r>
      <w:r w:rsidRPr="001D2EBB">
        <w:rPr>
          <w:rFonts w:ascii="Calibri" w:eastAsia="Times New Roman" w:hAnsi="Calibri" w:cs="Times New Roman"/>
          <w:bCs/>
          <w:sz w:val="18"/>
          <w:szCs w:val="18"/>
          <w:lang w:eastAsia="ru-RU"/>
        </w:rPr>
        <w:t xml:space="preserve">: </w:t>
      </w:r>
      <w:hyperlink r:id="rId9" w:history="1">
        <w:r w:rsidRPr="001D2EBB">
          <w:rPr>
            <w:rFonts w:ascii="Calibri" w:eastAsia="Times New Roman" w:hAnsi="Calibri" w:cs="Times New Roman"/>
            <w:bCs/>
            <w:color w:val="0000FF"/>
            <w:sz w:val="18"/>
            <w:szCs w:val="18"/>
            <w:u w:val="single"/>
            <w:lang w:val="en-US" w:eastAsia="ru-RU"/>
          </w:rPr>
          <w:t>ar</w:t>
        </w:r>
        <w:r w:rsidRPr="001D2EBB">
          <w:rPr>
            <w:rFonts w:ascii="Calibri" w:eastAsia="Times New Roman" w:hAnsi="Calibri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1D2EBB">
          <w:rPr>
            <w:rFonts w:ascii="Calibri" w:eastAsia="Times New Roman" w:hAnsi="Calibri" w:cs="Times New Roman"/>
            <w:bCs/>
            <w:color w:val="0000FF"/>
            <w:sz w:val="18"/>
            <w:szCs w:val="18"/>
            <w:u w:val="single"/>
            <w:lang w:val="en-US" w:eastAsia="ru-RU"/>
          </w:rPr>
          <w:t>sovnadzor</w:t>
        </w:r>
        <w:r w:rsidRPr="001D2EBB">
          <w:rPr>
            <w:rFonts w:ascii="Calibri" w:eastAsia="Times New Roman" w:hAnsi="Calibri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1D2EBB">
          <w:rPr>
            <w:rFonts w:ascii="Calibri" w:eastAsia="Times New Roman" w:hAnsi="Calibri" w:cs="Times New Roman"/>
            <w:bCs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1D2EBB">
        <w:rPr>
          <w:rFonts w:ascii="Calibri" w:eastAsia="Times New Roman" w:hAnsi="Calibri" w:cs="Times New Roman"/>
          <w:bCs/>
          <w:sz w:val="18"/>
          <w:szCs w:val="18"/>
          <w:lang w:eastAsia="ru-RU"/>
        </w:rPr>
        <w:t xml:space="preserve">,    </w:t>
      </w:r>
      <w:r w:rsidRPr="001D2EBB">
        <w:rPr>
          <w:rFonts w:ascii="Calibri" w:eastAsia="Times New Roman" w:hAnsi="Calibri" w:cs="Times New Roman"/>
          <w:bCs/>
          <w:sz w:val="18"/>
          <w:szCs w:val="18"/>
          <w:lang w:val="en-US" w:eastAsia="ru-RU"/>
        </w:rPr>
        <w:t>www</w:t>
      </w:r>
      <w:r w:rsidRPr="001D2EBB">
        <w:rPr>
          <w:rFonts w:ascii="Calibri" w:eastAsia="Times New Roman" w:hAnsi="Calibri" w:cs="Times New Roman"/>
          <w:bCs/>
          <w:sz w:val="18"/>
          <w:szCs w:val="18"/>
          <w:lang w:eastAsia="ru-RU"/>
        </w:rPr>
        <w:t>.</w:t>
      </w:r>
      <w:r w:rsidRPr="001D2EBB">
        <w:rPr>
          <w:rFonts w:ascii="Calibri" w:eastAsia="Times New Roman" w:hAnsi="Calibri" w:cs="Times New Roman"/>
          <w:bCs/>
          <w:sz w:val="18"/>
          <w:szCs w:val="18"/>
          <w:lang w:val="en-US" w:eastAsia="ru-RU"/>
        </w:rPr>
        <w:t>sovnadzor</w:t>
      </w:r>
      <w:r w:rsidRPr="001D2EBB">
        <w:rPr>
          <w:rFonts w:ascii="Calibri" w:eastAsia="Times New Roman" w:hAnsi="Calibri" w:cs="Times New Roman"/>
          <w:bCs/>
          <w:sz w:val="18"/>
          <w:szCs w:val="18"/>
          <w:lang w:eastAsia="ru-RU"/>
        </w:rPr>
        <w:t>.</w:t>
      </w:r>
      <w:r w:rsidRPr="001D2EBB">
        <w:rPr>
          <w:rFonts w:ascii="Calibri" w:eastAsia="Times New Roman" w:hAnsi="Calibri" w:cs="Times New Roman"/>
          <w:bCs/>
          <w:sz w:val="18"/>
          <w:szCs w:val="18"/>
          <w:lang w:val="en-US" w:eastAsia="ru-RU"/>
        </w:rPr>
        <w:t>ru</w:t>
      </w:r>
    </w:p>
    <w:p w:rsidR="001664D4" w:rsidRPr="001D2EBB" w:rsidRDefault="001664D4" w:rsidP="00B84D98">
      <w:pPr>
        <w:spacing w:after="0" w:line="240" w:lineRule="auto"/>
        <w:ind w:left="3960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1664D4" w:rsidTr="005247C2">
        <w:tc>
          <w:tcPr>
            <w:tcW w:w="3085" w:type="dxa"/>
          </w:tcPr>
          <w:p w:rsidR="001664D4" w:rsidRDefault="001664D4" w:rsidP="00B84D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D4" w:rsidRPr="00C7360F" w:rsidRDefault="006C4F64" w:rsidP="00B84D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F64">
              <w:rPr>
                <w:rFonts w:ascii="Times New Roman" w:hAnsi="Times New Roman" w:cs="Times New Roman"/>
                <w:sz w:val="24"/>
                <w:szCs w:val="24"/>
              </w:rPr>
              <w:t>№ 11 – 01/1</w:t>
            </w:r>
            <w:r w:rsidR="00E2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4D4" w:rsidRPr="00C7360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B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4D4" w:rsidRPr="00C7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64D4" w:rsidRPr="00C7360F">
              <w:rPr>
                <w:rFonts w:ascii="Times New Roman" w:hAnsi="Times New Roman" w:cs="Times New Roman"/>
                <w:sz w:val="24"/>
                <w:szCs w:val="24"/>
              </w:rPr>
              <w:t xml:space="preserve">.2015     </w:t>
            </w:r>
          </w:p>
          <w:p w:rsidR="001664D4" w:rsidRDefault="001664D4" w:rsidP="00B84D98"/>
        </w:tc>
        <w:tc>
          <w:tcPr>
            <w:tcW w:w="6662" w:type="dxa"/>
          </w:tcPr>
          <w:p w:rsidR="001664D4" w:rsidRDefault="001664D4" w:rsidP="00B8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A0" w:rsidRDefault="009651A0" w:rsidP="00B573E6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рабочего органа совета по аудиторской деятельности МФ РФ</w:t>
            </w:r>
          </w:p>
          <w:p w:rsidR="009651A0" w:rsidRDefault="009651A0" w:rsidP="00B573E6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Л.Руфу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1A0" w:rsidRDefault="009651A0" w:rsidP="00B573E6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Default="009651A0" w:rsidP="009651A0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 рабочего органа совета по аудиторской деятельности МФ РФ:</w:t>
            </w:r>
          </w:p>
          <w:p w:rsidR="009651A0" w:rsidRDefault="009651A0" w:rsidP="009651A0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Default="009651A0" w:rsidP="009651A0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Т.А.Арвачевой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Р.П.Булыге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М.Е.Егорову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И.В.Загерт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Е.В.Зубовой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Л.А.Козловой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И.В.Красильниковой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А.Е.Кунегиной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Н.А.Малофеевой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И.М.Милюковой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Н.Е.Мельниковой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О.А.Носовой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Е.В.Старовойтовой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С.С.Суханову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А.В.Турбанову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И.А.Тютиной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З.А.Хайло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В.Т.Чая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С.М.Шапигузову</w:t>
            </w:r>
            <w:proofErr w:type="spellEnd"/>
            <w:r w:rsidR="00AC5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C59BD">
              <w:rPr>
                <w:rFonts w:ascii="Times New Roman" w:hAnsi="Times New Roman" w:cs="Times New Roman"/>
                <w:sz w:val="24"/>
                <w:szCs w:val="24"/>
              </w:rPr>
              <w:t>Л.З.Шнейдману</w:t>
            </w:r>
            <w:proofErr w:type="spellEnd"/>
          </w:p>
          <w:p w:rsidR="009651A0" w:rsidRDefault="009651A0" w:rsidP="00B573E6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Default="009651A0" w:rsidP="00B573E6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Default="009651A0" w:rsidP="00B573E6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Default="009651A0" w:rsidP="00B573E6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3" w:rsidRDefault="004B28D3" w:rsidP="00E23500"/>
        </w:tc>
      </w:tr>
    </w:tbl>
    <w:p w:rsidR="008462A6" w:rsidRDefault="00CB2894" w:rsidP="00E2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94">
        <w:rPr>
          <w:rFonts w:ascii="Times New Roman" w:hAnsi="Times New Roman" w:cs="Times New Roman"/>
          <w:sz w:val="24"/>
          <w:szCs w:val="24"/>
        </w:rPr>
        <w:t>Уважаем</w:t>
      </w:r>
      <w:r w:rsidR="008462A6">
        <w:rPr>
          <w:rFonts w:ascii="Times New Roman" w:hAnsi="Times New Roman" w:cs="Times New Roman"/>
          <w:sz w:val="24"/>
          <w:szCs w:val="24"/>
        </w:rPr>
        <w:t xml:space="preserve">ый Председатель </w:t>
      </w:r>
      <w:r w:rsidR="00E23500">
        <w:rPr>
          <w:rFonts w:ascii="Times New Roman" w:hAnsi="Times New Roman" w:cs="Times New Roman"/>
          <w:sz w:val="24"/>
          <w:szCs w:val="24"/>
        </w:rPr>
        <w:t>и уважаемые член</w:t>
      </w:r>
      <w:r w:rsidR="008462A6">
        <w:rPr>
          <w:rFonts w:ascii="Times New Roman" w:hAnsi="Times New Roman" w:cs="Times New Roman"/>
          <w:sz w:val="24"/>
          <w:szCs w:val="24"/>
        </w:rPr>
        <w:t>ы рабочего органа</w:t>
      </w:r>
      <w:r w:rsidR="008462A6" w:rsidRPr="008462A6">
        <w:rPr>
          <w:rFonts w:ascii="Times New Roman" w:hAnsi="Times New Roman" w:cs="Times New Roman"/>
          <w:sz w:val="24"/>
          <w:szCs w:val="24"/>
        </w:rPr>
        <w:t xml:space="preserve"> совета по аудиторской деятельности МФ РФ</w:t>
      </w:r>
      <w:r w:rsidR="00E23500">
        <w:rPr>
          <w:rFonts w:ascii="Times New Roman" w:hAnsi="Times New Roman" w:cs="Times New Roman"/>
          <w:sz w:val="24"/>
          <w:szCs w:val="24"/>
        </w:rPr>
        <w:t>,</w:t>
      </w:r>
    </w:p>
    <w:p w:rsidR="00E23500" w:rsidRDefault="00E23500" w:rsidP="00E23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A6" w:rsidRDefault="00E23500" w:rsidP="00846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62A6">
        <w:rPr>
          <w:rFonts w:ascii="Times New Roman" w:hAnsi="Times New Roman" w:cs="Times New Roman"/>
          <w:sz w:val="24"/>
          <w:szCs w:val="24"/>
        </w:rPr>
        <w:t>озвольте представить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62A6">
        <w:rPr>
          <w:rFonts w:ascii="Times New Roman" w:hAnsi="Times New Roman" w:cs="Times New Roman"/>
          <w:sz w:val="24"/>
          <w:szCs w:val="24"/>
        </w:rPr>
        <w:t xml:space="preserve"> для возможного использования в проводимой вами работе «по рассмотрению предложений по совершенствованию условий осуществления аудиторской деятельности»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62A6">
        <w:rPr>
          <w:rFonts w:ascii="Times New Roman" w:hAnsi="Times New Roman" w:cs="Times New Roman"/>
          <w:sz w:val="24"/>
          <w:szCs w:val="24"/>
        </w:rPr>
        <w:t xml:space="preserve"> прилагаемые материалы Сов</w:t>
      </w:r>
      <w:r w:rsidR="00CA73B0">
        <w:rPr>
          <w:rFonts w:ascii="Times New Roman" w:hAnsi="Times New Roman" w:cs="Times New Roman"/>
          <w:sz w:val="24"/>
          <w:szCs w:val="24"/>
        </w:rPr>
        <w:t xml:space="preserve">ета по общественному </w:t>
      </w:r>
      <w:r w:rsidR="00EF1049">
        <w:rPr>
          <w:rFonts w:ascii="Times New Roman" w:hAnsi="Times New Roman" w:cs="Times New Roman"/>
          <w:sz w:val="24"/>
          <w:szCs w:val="24"/>
        </w:rPr>
        <w:t>надзору</w:t>
      </w:r>
      <w:r w:rsidR="00CA73B0">
        <w:rPr>
          <w:rFonts w:ascii="Times New Roman" w:hAnsi="Times New Roman" w:cs="Times New Roman"/>
          <w:sz w:val="24"/>
          <w:szCs w:val="24"/>
        </w:rPr>
        <w:t xml:space="preserve"> за развитием бухучета, отчетности и аудита (далее «</w:t>
      </w:r>
      <w:proofErr w:type="spellStart"/>
      <w:r w:rsidR="00CA73B0">
        <w:rPr>
          <w:rFonts w:ascii="Times New Roman" w:hAnsi="Times New Roman" w:cs="Times New Roman"/>
          <w:sz w:val="24"/>
          <w:szCs w:val="24"/>
        </w:rPr>
        <w:t>Со</w:t>
      </w:r>
      <w:r w:rsidR="008462A6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CA73B0">
        <w:rPr>
          <w:rFonts w:ascii="Times New Roman" w:hAnsi="Times New Roman" w:cs="Times New Roman"/>
          <w:sz w:val="24"/>
          <w:szCs w:val="24"/>
        </w:rPr>
        <w:t>»)</w:t>
      </w:r>
      <w:r w:rsidR="008462A6">
        <w:rPr>
          <w:rFonts w:ascii="Times New Roman" w:hAnsi="Times New Roman" w:cs="Times New Roman"/>
          <w:sz w:val="24"/>
          <w:szCs w:val="24"/>
        </w:rPr>
        <w:t>:</w:t>
      </w:r>
    </w:p>
    <w:p w:rsidR="008462A6" w:rsidRDefault="008462A6" w:rsidP="00846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3500">
        <w:rPr>
          <w:rFonts w:ascii="Times New Roman" w:hAnsi="Times New Roman" w:cs="Times New Roman"/>
          <w:sz w:val="24"/>
          <w:szCs w:val="24"/>
        </w:rPr>
        <w:t xml:space="preserve">краткие аналитические материалы 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3500">
        <w:rPr>
          <w:rFonts w:ascii="Times New Roman" w:hAnsi="Times New Roman" w:cs="Times New Roman"/>
          <w:sz w:val="24"/>
          <w:szCs w:val="24"/>
        </w:rPr>
        <w:t>тогах</w:t>
      </w:r>
      <w:r w:rsidRPr="008462A6">
        <w:rPr>
          <w:rFonts w:ascii="Times New Roman" w:hAnsi="Times New Roman" w:cs="Times New Roman"/>
          <w:sz w:val="24"/>
          <w:szCs w:val="24"/>
        </w:rPr>
        <w:t xml:space="preserve"> развития аудиторской деятельнос</w:t>
      </w:r>
      <w:r>
        <w:rPr>
          <w:rFonts w:ascii="Times New Roman" w:hAnsi="Times New Roman" w:cs="Times New Roman"/>
          <w:sz w:val="24"/>
          <w:szCs w:val="24"/>
        </w:rPr>
        <w:t>ти за период с 1987 по 2015 год (раздел 1  настоящего письма);</w:t>
      </w:r>
    </w:p>
    <w:p w:rsidR="008462A6" w:rsidRDefault="008462A6" w:rsidP="00846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</w:t>
      </w:r>
      <w:r w:rsidRPr="008462A6">
        <w:t xml:space="preserve"> </w:t>
      </w:r>
      <w:r w:rsidRPr="008462A6">
        <w:rPr>
          <w:rFonts w:ascii="Times New Roman" w:hAnsi="Times New Roman" w:cs="Times New Roman"/>
          <w:sz w:val="24"/>
          <w:szCs w:val="24"/>
        </w:rPr>
        <w:t>Сов</w:t>
      </w:r>
      <w:r w:rsidR="00E23500">
        <w:rPr>
          <w:rFonts w:ascii="Times New Roman" w:hAnsi="Times New Roman" w:cs="Times New Roman"/>
          <w:sz w:val="24"/>
          <w:szCs w:val="24"/>
        </w:rPr>
        <w:t xml:space="preserve">надзора </w:t>
      </w:r>
      <w:r w:rsidRPr="008462A6">
        <w:rPr>
          <w:rFonts w:ascii="Times New Roman" w:hAnsi="Times New Roman" w:cs="Times New Roman"/>
          <w:sz w:val="24"/>
          <w:szCs w:val="24"/>
        </w:rPr>
        <w:t xml:space="preserve"> членам рабочего органа совета по</w:t>
      </w:r>
      <w:r>
        <w:rPr>
          <w:rFonts w:ascii="Times New Roman" w:hAnsi="Times New Roman" w:cs="Times New Roman"/>
          <w:sz w:val="24"/>
          <w:szCs w:val="24"/>
        </w:rPr>
        <w:t xml:space="preserve"> аудиторской деятельности МФ РФ (раздел 2 настоящего письма);</w:t>
      </w:r>
    </w:p>
    <w:p w:rsidR="008462A6" w:rsidRPr="008462A6" w:rsidRDefault="00E23500" w:rsidP="00846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462A6" w:rsidRPr="008462A6">
        <w:rPr>
          <w:rFonts w:ascii="Times New Roman" w:hAnsi="Times New Roman" w:cs="Times New Roman"/>
          <w:sz w:val="24"/>
          <w:szCs w:val="24"/>
        </w:rPr>
        <w:t>онсолидированные предложения  по реформированию</w:t>
      </w:r>
      <w:r w:rsidR="008462A6">
        <w:rPr>
          <w:rFonts w:ascii="Times New Roman" w:hAnsi="Times New Roman" w:cs="Times New Roman"/>
          <w:sz w:val="24"/>
          <w:szCs w:val="24"/>
        </w:rPr>
        <w:t xml:space="preserve"> </w:t>
      </w:r>
      <w:r w:rsidR="008462A6" w:rsidRPr="008462A6">
        <w:rPr>
          <w:rFonts w:ascii="Times New Roman" w:hAnsi="Times New Roman" w:cs="Times New Roman"/>
          <w:sz w:val="24"/>
          <w:szCs w:val="24"/>
        </w:rPr>
        <w:t>действующей системы государственного и саморегулирования аудиторской деятельности в России</w:t>
      </w:r>
      <w:r>
        <w:rPr>
          <w:rFonts w:ascii="Times New Roman" w:hAnsi="Times New Roman" w:cs="Times New Roman"/>
          <w:sz w:val="24"/>
          <w:szCs w:val="24"/>
        </w:rPr>
        <w:t xml:space="preserve">, подготовленные Редакционной Коллегией Совнадзора по состоянию на </w:t>
      </w:r>
      <w:r w:rsidR="008462A6" w:rsidRPr="008462A6">
        <w:rPr>
          <w:rFonts w:ascii="Times New Roman" w:hAnsi="Times New Roman" w:cs="Times New Roman"/>
          <w:sz w:val="24"/>
          <w:szCs w:val="24"/>
        </w:rPr>
        <w:t xml:space="preserve"> 26.09.2015</w:t>
      </w:r>
      <w:r>
        <w:rPr>
          <w:rFonts w:ascii="Times New Roman" w:hAnsi="Times New Roman" w:cs="Times New Roman"/>
          <w:sz w:val="24"/>
          <w:szCs w:val="24"/>
        </w:rPr>
        <w:t xml:space="preserve"> (в приложении к настоящему письму)</w:t>
      </w:r>
      <w:r w:rsidR="008462A6" w:rsidRPr="008462A6">
        <w:rPr>
          <w:rFonts w:ascii="Times New Roman" w:hAnsi="Times New Roman" w:cs="Times New Roman"/>
          <w:sz w:val="24"/>
          <w:szCs w:val="24"/>
        </w:rPr>
        <w:t>.</w:t>
      </w:r>
    </w:p>
    <w:p w:rsidR="00DA1831" w:rsidRDefault="00F15FDF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FDF">
        <w:rPr>
          <w:rFonts w:ascii="Times New Roman" w:hAnsi="Times New Roman" w:cs="Times New Roman"/>
          <w:sz w:val="24"/>
          <w:szCs w:val="24"/>
        </w:rPr>
        <w:t xml:space="preserve">С целью оценки сложившейся в России ситуации с </w:t>
      </w:r>
      <w:r w:rsidR="00AC1012">
        <w:rPr>
          <w:rFonts w:ascii="Times New Roman" w:hAnsi="Times New Roman" w:cs="Times New Roman"/>
          <w:sz w:val="24"/>
          <w:szCs w:val="24"/>
        </w:rPr>
        <w:t>«</w:t>
      </w:r>
      <w:r w:rsidRPr="00F15FDF">
        <w:rPr>
          <w:rFonts w:ascii="Times New Roman" w:hAnsi="Times New Roman" w:cs="Times New Roman"/>
          <w:sz w:val="24"/>
          <w:szCs w:val="24"/>
        </w:rPr>
        <w:t>госрегулированием</w:t>
      </w:r>
      <w:r w:rsidR="00AC1012">
        <w:rPr>
          <w:rFonts w:ascii="Times New Roman" w:hAnsi="Times New Roman" w:cs="Times New Roman"/>
          <w:sz w:val="24"/>
          <w:szCs w:val="24"/>
        </w:rPr>
        <w:t>»</w:t>
      </w:r>
      <w:r w:rsidRPr="00F15FDF">
        <w:rPr>
          <w:rFonts w:ascii="Times New Roman" w:hAnsi="Times New Roman" w:cs="Times New Roman"/>
          <w:sz w:val="24"/>
          <w:szCs w:val="24"/>
        </w:rPr>
        <w:t xml:space="preserve"> и </w:t>
      </w:r>
      <w:r w:rsidR="00AC1012">
        <w:rPr>
          <w:rFonts w:ascii="Times New Roman" w:hAnsi="Times New Roman" w:cs="Times New Roman"/>
          <w:sz w:val="24"/>
          <w:szCs w:val="24"/>
        </w:rPr>
        <w:t>«</w:t>
      </w:r>
      <w:r w:rsidRPr="00F15FDF">
        <w:rPr>
          <w:rFonts w:ascii="Times New Roman" w:hAnsi="Times New Roman" w:cs="Times New Roman"/>
          <w:sz w:val="24"/>
          <w:szCs w:val="24"/>
        </w:rPr>
        <w:t>саморегулированием</w:t>
      </w:r>
      <w:r w:rsidR="00AC1012">
        <w:rPr>
          <w:rFonts w:ascii="Times New Roman" w:hAnsi="Times New Roman" w:cs="Times New Roman"/>
          <w:sz w:val="24"/>
          <w:szCs w:val="24"/>
        </w:rPr>
        <w:t>»</w:t>
      </w:r>
      <w:r w:rsidRPr="00F15FDF">
        <w:rPr>
          <w:rFonts w:ascii="Times New Roman" w:hAnsi="Times New Roman" w:cs="Times New Roman"/>
          <w:sz w:val="24"/>
          <w:szCs w:val="24"/>
        </w:rPr>
        <w:t xml:space="preserve"> аудиторской деятельности</w:t>
      </w:r>
      <w:r w:rsidR="00C914FD">
        <w:rPr>
          <w:rFonts w:ascii="Times New Roman" w:hAnsi="Times New Roman" w:cs="Times New Roman"/>
          <w:sz w:val="24"/>
          <w:szCs w:val="24"/>
        </w:rPr>
        <w:t xml:space="preserve"> и выработки предложений по е</w:t>
      </w:r>
      <w:r w:rsidR="007A78D5">
        <w:rPr>
          <w:rFonts w:ascii="Times New Roman" w:hAnsi="Times New Roman" w:cs="Times New Roman"/>
          <w:sz w:val="24"/>
          <w:szCs w:val="24"/>
        </w:rPr>
        <w:t>ё</w:t>
      </w:r>
      <w:r w:rsidR="00C914FD">
        <w:rPr>
          <w:rFonts w:ascii="Times New Roman" w:hAnsi="Times New Roman" w:cs="Times New Roman"/>
          <w:sz w:val="24"/>
          <w:szCs w:val="24"/>
        </w:rPr>
        <w:t xml:space="preserve"> </w:t>
      </w:r>
      <w:r w:rsidR="00980FC2">
        <w:rPr>
          <w:rFonts w:ascii="Times New Roman" w:hAnsi="Times New Roman" w:cs="Times New Roman"/>
          <w:sz w:val="24"/>
          <w:szCs w:val="24"/>
        </w:rPr>
        <w:t>развитию (</w:t>
      </w:r>
      <w:r w:rsidR="00C914FD">
        <w:rPr>
          <w:rFonts w:ascii="Times New Roman" w:hAnsi="Times New Roman" w:cs="Times New Roman"/>
          <w:sz w:val="24"/>
          <w:szCs w:val="24"/>
        </w:rPr>
        <w:t>реформированию</w:t>
      </w:r>
      <w:r w:rsidR="00980FC2">
        <w:rPr>
          <w:rFonts w:ascii="Times New Roman" w:hAnsi="Times New Roman" w:cs="Times New Roman"/>
          <w:sz w:val="24"/>
          <w:szCs w:val="24"/>
        </w:rPr>
        <w:t>)</w:t>
      </w:r>
      <w:r w:rsidRPr="00F15FDF">
        <w:rPr>
          <w:rFonts w:ascii="Times New Roman" w:hAnsi="Times New Roman" w:cs="Times New Roman"/>
          <w:sz w:val="24"/>
          <w:szCs w:val="24"/>
        </w:rPr>
        <w:t>, Сов</w:t>
      </w:r>
      <w:r w:rsidR="00D5777C">
        <w:rPr>
          <w:rFonts w:ascii="Times New Roman" w:hAnsi="Times New Roman" w:cs="Times New Roman"/>
          <w:sz w:val="24"/>
          <w:szCs w:val="24"/>
        </w:rPr>
        <w:t>етом по общественному надзору за развитием бухучета, отчетности и аудита</w:t>
      </w:r>
      <w:r w:rsidRPr="00F15FDF">
        <w:rPr>
          <w:rFonts w:ascii="Times New Roman" w:hAnsi="Times New Roman" w:cs="Times New Roman"/>
          <w:sz w:val="24"/>
          <w:szCs w:val="24"/>
        </w:rPr>
        <w:t xml:space="preserve"> проведен  анализ истории ее возникновения </w:t>
      </w:r>
      <w:r w:rsidR="00AC1012">
        <w:rPr>
          <w:rFonts w:ascii="Times New Roman" w:hAnsi="Times New Roman" w:cs="Times New Roman"/>
          <w:sz w:val="24"/>
          <w:szCs w:val="24"/>
        </w:rPr>
        <w:t xml:space="preserve">и развития - </w:t>
      </w:r>
      <w:r w:rsidRPr="00F15FDF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Pr="00F15FDF">
        <w:rPr>
          <w:rFonts w:ascii="Times New Roman" w:hAnsi="Times New Roman" w:cs="Times New Roman"/>
          <w:sz w:val="24"/>
          <w:szCs w:val="24"/>
        </w:rPr>
        <w:lastRenderedPageBreak/>
        <w:t>появления первого упоминания слова «аудит» в Постановлениях Правительства 1987 года</w:t>
      </w:r>
      <w:r w:rsidR="00DA1831">
        <w:rPr>
          <w:rFonts w:ascii="Times New Roman" w:hAnsi="Times New Roman" w:cs="Times New Roman"/>
          <w:sz w:val="24"/>
          <w:szCs w:val="24"/>
        </w:rPr>
        <w:t xml:space="preserve"> №</w:t>
      </w:r>
      <w:r w:rsidR="00F56ED6">
        <w:rPr>
          <w:rFonts w:ascii="Times New Roman" w:hAnsi="Times New Roman" w:cs="Times New Roman"/>
          <w:sz w:val="24"/>
          <w:szCs w:val="24"/>
        </w:rPr>
        <w:t>№</w:t>
      </w:r>
      <w:r w:rsidR="00C914FD">
        <w:rPr>
          <w:rFonts w:ascii="Times New Roman" w:hAnsi="Times New Roman" w:cs="Times New Roman"/>
          <w:sz w:val="24"/>
          <w:szCs w:val="24"/>
        </w:rPr>
        <w:t xml:space="preserve"> </w:t>
      </w:r>
      <w:r w:rsidR="00F56ED6">
        <w:rPr>
          <w:rFonts w:ascii="Times New Roman" w:hAnsi="Times New Roman" w:cs="Times New Roman"/>
          <w:sz w:val="24"/>
          <w:szCs w:val="24"/>
        </w:rPr>
        <w:t>48 и 49 до настоящего времени</w:t>
      </w:r>
      <w:r w:rsidR="00980FC2">
        <w:rPr>
          <w:rFonts w:ascii="Times New Roman" w:hAnsi="Times New Roman" w:cs="Times New Roman"/>
          <w:sz w:val="24"/>
          <w:szCs w:val="24"/>
        </w:rPr>
        <w:t>, т.е. за последние 28</w:t>
      </w:r>
      <w:proofErr w:type="gramEnd"/>
      <w:r w:rsidR="00980FC2">
        <w:rPr>
          <w:rFonts w:ascii="Times New Roman" w:hAnsi="Times New Roman" w:cs="Times New Roman"/>
          <w:sz w:val="24"/>
          <w:szCs w:val="24"/>
        </w:rPr>
        <w:t xml:space="preserve"> лет</w:t>
      </w:r>
      <w:r w:rsidR="00F56ED6">
        <w:rPr>
          <w:rFonts w:ascii="Times New Roman" w:hAnsi="Times New Roman" w:cs="Times New Roman"/>
          <w:sz w:val="24"/>
          <w:szCs w:val="24"/>
        </w:rPr>
        <w:t>.</w:t>
      </w:r>
    </w:p>
    <w:p w:rsidR="00EE36A2" w:rsidRPr="00843D86" w:rsidRDefault="00EE36A2" w:rsidP="00B84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8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43D86" w:rsidRPr="00843D8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D5777C" w:rsidRPr="00843D86">
        <w:rPr>
          <w:rFonts w:ascii="Times New Roman" w:hAnsi="Times New Roman" w:cs="Times New Roman"/>
          <w:b/>
          <w:sz w:val="24"/>
          <w:szCs w:val="24"/>
        </w:rPr>
        <w:t xml:space="preserve">развития аудиторской деятельности </w:t>
      </w:r>
      <w:r w:rsidR="00AC1012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D5777C" w:rsidRPr="00843D86">
        <w:rPr>
          <w:rFonts w:ascii="Times New Roman" w:hAnsi="Times New Roman" w:cs="Times New Roman"/>
          <w:b/>
          <w:sz w:val="24"/>
          <w:szCs w:val="24"/>
        </w:rPr>
        <w:t>с 1987 по 2015 год.</w:t>
      </w:r>
    </w:p>
    <w:p w:rsidR="00F15FDF" w:rsidRDefault="00F15FDF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анализа (</w:t>
      </w:r>
      <w:hyperlink r:id="rId10" w:history="1">
        <w:r w:rsidRPr="005601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5FD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601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sovnadzor</w:t>
        </w:r>
        <w:r w:rsidRPr="00F15FD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601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5FDF">
        <w:rPr>
          <w:rFonts w:ascii="Times New Roman" w:hAnsi="Times New Roman" w:cs="Times New Roman"/>
          <w:sz w:val="24"/>
          <w:szCs w:val="24"/>
        </w:rPr>
        <w:t xml:space="preserve">) </w:t>
      </w:r>
      <w:r w:rsidR="002869E8">
        <w:rPr>
          <w:rFonts w:ascii="Times New Roman" w:hAnsi="Times New Roman" w:cs="Times New Roman"/>
          <w:sz w:val="24"/>
          <w:szCs w:val="24"/>
        </w:rPr>
        <w:t>совершенно отчетливо прослеживаются два этапа в развит</w:t>
      </w:r>
      <w:proofErr w:type="gramStart"/>
      <w:r w:rsidR="002869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869E8">
        <w:rPr>
          <w:rFonts w:ascii="Times New Roman" w:hAnsi="Times New Roman" w:cs="Times New Roman"/>
          <w:sz w:val="24"/>
          <w:szCs w:val="24"/>
        </w:rPr>
        <w:t>диторской деятельности в РФ</w:t>
      </w:r>
      <w:r w:rsidR="008462A6">
        <w:rPr>
          <w:rFonts w:ascii="Times New Roman" w:hAnsi="Times New Roman" w:cs="Times New Roman"/>
          <w:sz w:val="24"/>
          <w:szCs w:val="24"/>
        </w:rPr>
        <w:t>, ровно по 14 лет</w:t>
      </w:r>
      <w:r w:rsidR="002869E8">
        <w:rPr>
          <w:rFonts w:ascii="Times New Roman" w:hAnsi="Times New Roman" w:cs="Times New Roman"/>
          <w:sz w:val="24"/>
          <w:szCs w:val="24"/>
        </w:rPr>
        <w:t>:</w:t>
      </w:r>
    </w:p>
    <w:p w:rsidR="00F15FDF" w:rsidRDefault="00EE36A2" w:rsidP="00B84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2869E8" w:rsidRPr="00F56ED6">
        <w:rPr>
          <w:rFonts w:ascii="Times New Roman" w:hAnsi="Times New Roman" w:cs="Times New Roman"/>
          <w:b/>
          <w:sz w:val="24"/>
          <w:szCs w:val="24"/>
        </w:rPr>
        <w:t>Первый</w:t>
      </w:r>
      <w:r w:rsidR="00843D8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AC10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462A6">
        <w:rPr>
          <w:rFonts w:ascii="Times New Roman" w:hAnsi="Times New Roman" w:cs="Times New Roman"/>
          <w:b/>
          <w:sz w:val="24"/>
          <w:szCs w:val="24"/>
        </w:rPr>
        <w:t xml:space="preserve">первые </w:t>
      </w:r>
      <w:r w:rsidR="00AC1012">
        <w:rPr>
          <w:rFonts w:ascii="Times New Roman" w:hAnsi="Times New Roman" w:cs="Times New Roman"/>
          <w:b/>
          <w:sz w:val="24"/>
          <w:szCs w:val="24"/>
        </w:rPr>
        <w:t>14 лет)</w:t>
      </w:r>
      <w:r w:rsidR="002869E8" w:rsidRPr="00F56ED6">
        <w:rPr>
          <w:rFonts w:ascii="Times New Roman" w:hAnsi="Times New Roman" w:cs="Times New Roman"/>
          <w:b/>
          <w:sz w:val="24"/>
          <w:szCs w:val="24"/>
        </w:rPr>
        <w:t>: с 1987 по 2001 год (до принятия ФЗ 119) – период формирования законодательных и методологических основ осуществления аудиторской деятельности, поиск и развитие путей взаимодействия между органами госрегулирования и профсообществом</w:t>
      </w:r>
      <w:r w:rsidR="002869E8">
        <w:rPr>
          <w:rFonts w:ascii="Times New Roman" w:hAnsi="Times New Roman" w:cs="Times New Roman"/>
          <w:sz w:val="24"/>
          <w:szCs w:val="24"/>
        </w:rPr>
        <w:t>:</w:t>
      </w:r>
    </w:p>
    <w:p w:rsidR="00DA1831" w:rsidRPr="00F15FDF" w:rsidRDefault="00AC1012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FDF">
        <w:rPr>
          <w:rFonts w:ascii="Times New Roman" w:hAnsi="Times New Roman" w:cs="Times New Roman"/>
          <w:sz w:val="24"/>
          <w:szCs w:val="24"/>
        </w:rPr>
        <w:t>появление профессиональных объединений аудиторов</w:t>
      </w:r>
      <w:r>
        <w:rPr>
          <w:rFonts w:ascii="Times New Roman" w:hAnsi="Times New Roman" w:cs="Times New Roman"/>
          <w:sz w:val="24"/>
          <w:szCs w:val="24"/>
        </w:rPr>
        <w:t xml:space="preserve"> (1992 год), </w:t>
      </w:r>
      <w:r w:rsidR="00DA1831" w:rsidRPr="00F15FDF">
        <w:rPr>
          <w:rFonts w:ascii="Times New Roman" w:hAnsi="Times New Roman" w:cs="Times New Roman"/>
          <w:sz w:val="24"/>
          <w:szCs w:val="24"/>
        </w:rPr>
        <w:t>первый Указ Президента РФ</w:t>
      </w:r>
      <w:r>
        <w:rPr>
          <w:rFonts w:ascii="Times New Roman" w:hAnsi="Times New Roman" w:cs="Times New Roman"/>
          <w:sz w:val="24"/>
          <w:szCs w:val="24"/>
        </w:rPr>
        <w:t xml:space="preserve"> (декабрь 1993 года)</w:t>
      </w:r>
      <w:r w:rsidR="00DA1831" w:rsidRPr="00F15FDF">
        <w:rPr>
          <w:rFonts w:ascii="Times New Roman" w:hAnsi="Times New Roman" w:cs="Times New Roman"/>
          <w:sz w:val="24"/>
          <w:szCs w:val="24"/>
        </w:rPr>
        <w:t>, Временные правила, первые стандарты</w:t>
      </w:r>
      <w:r>
        <w:rPr>
          <w:rFonts w:ascii="Times New Roman" w:hAnsi="Times New Roman" w:cs="Times New Roman"/>
          <w:sz w:val="24"/>
          <w:szCs w:val="24"/>
        </w:rPr>
        <w:t xml:space="preserve"> (1997 год)</w:t>
      </w:r>
      <w:r w:rsidR="00DA1831" w:rsidRPr="00F15FDF">
        <w:rPr>
          <w:rFonts w:ascii="Times New Roman" w:hAnsi="Times New Roman" w:cs="Times New Roman"/>
          <w:sz w:val="24"/>
          <w:szCs w:val="24"/>
        </w:rPr>
        <w:t xml:space="preserve">, первые критерии «обязательного аудита» и ответственность за уклонение от его проведения, страхование профессиональной ответственности, введение лицензирования, формирование </w:t>
      </w:r>
      <w:proofErr w:type="spellStart"/>
      <w:r w:rsidR="00DA1831" w:rsidRPr="00F15FDF">
        <w:rPr>
          <w:rFonts w:ascii="Times New Roman" w:hAnsi="Times New Roman" w:cs="Times New Roman"/>
          <w:sz w:val="24"/>
          <w:szCs w:val="24"/>
        </w:rPr>
        <w:t>ЦАЛАКов</w:t>
      </w:r>
      <w:proofErr w:type="spellEnd"/>
      <w:r w:rsidR="002869E8">
        <w:rPr>
          <w:rFonts w:ascii="Times New Roman" w:hAnsi="Times New Roman" w:cs="Times New Roman"/>
          <w:sz w:val="24"/>
          <w:szCs w:val="24"/>
        </w:rPr>
        <w:t xml:space="preserve"> Минфина и Центробанка</w:t>
      </w:r>
      <w:r w:rsidR="00DA1831" w:rsidRPr="00F15FDF">
        <w:rPr>
          <w:rFonts w:ascii="Times New Roman" w:hAnsi="Times New Roman" w:cs="Times New Roman"/>
          <w:sz w:val="24"/>
          <w:szCs w:val="24"/>
        </w:rPr>
        <w:t>, аттестация, квалификационные аттестаты, обязательность владения 51% акций аудиторских фирм аудиторами, и т.д.</w:t>
      </w:r>
      <w:proofErr w:type="gramEnd"/>
    </w:p>
    <w:p w:rsidR="00F15FDF" w:rsidRDefault="00F15FDF" w:rsidP="00B84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219" w:rsidRPr="00283316" w:rsidRDefault="00EE36A2" w:rsidP="00B84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843D86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AC10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30FBA">
        <w:rPr>
          <w:rFonts w:ascii="Times New Roman" w:hAnsi="Times New Roman" w:cs="Times New Roman"/>
          <w:b/>
          <w:sz w:val="24"/>
          <w:szCs w:val="24"/>
        </w:rPr>
        <w:t xml:space="preserve">последующие </w:t>
      </w:r>
      <w:r w:rsidR="00AC1012">
        <w:rPr>
          <w:rFonts w:ascii="Times New Roman" w:hAnsi="Times New Roman" w:cs="Times New Roman"/>
          <w:b/>
          <w:sz w:val="24"/>
          <w:szCs w:val="24"/>
        </w:rPr>
        <w:t>14 лет)</w:t>
      </w:r>
      <w:r w:rsidR="00843D86">
        <w:rPr>
          <w:rFonts w:ascii="Times New Roman" w:hAnsi="Times New Roman" w:cs="Times New Roman"/>
          <w:b/>
          <w:sz w:val="24"/>
          <w:szCs w:val="24"/>
        </w:rPr>
        <w:t>:</w:t>
      </w:r>
      <w:r w:rsidR="00C713B6" w:rsidRPr="00F56ED6">
        <w:rPr>
          <w:rFonts w:ascii="Times New Roman" w:hAnsi="Times New Roman" w:cs="Times New Roman"/>
          <w:b/>
          <w:sz w:val="24"/>
          <w:szCs w:val="24"/>
        </w:rPr>
        <w:t xml:space="preserve"> начавшийся с приняти</w:t>
      </w:r>
      <w:r w:rsidR="002869E8" w:rsidRPr="00F56ED6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="00C713B6" w:rsidRPr="00F56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5F4" w:rsidRPr="00F56ED6">
        <w:rPr>
          <w:rFonts w:ascii="Times New Roman" w:hAnsi="Times New Roman" w:cs="Times New Roman"/>
          <w:b/>
          <w:sz w:val="24"/>
          <w:szCs w:val="24"/>
        </w:rPr>
        <w:t xml:space="preserve">в 2001 году </w:t>
      </w:r>
      <w:r w:rsidR="00C713B6" w:rsidRPr="00F56ED6">
        <w:rPr>
          <w:rFonts w:ascii="Times New Roman" w:hAnsi="Times New Roman" w:cs="Times New Roman"/>
          <w:b/>
          <w:sz w:val="24"/>
          <w:szCs w:val="24"/>
        </w:rPr>
        <w:t>ФЗ 119</w:t>
      </w:r>
      <w:r w:rsidR="00843D86">
        <w:rPr>
          <w:rFonts w:ascii="Times New Roman" w:hAnsi="Times New Roman" w:cs="Times New Roman"/>
          <w:b/>
          <w:sz w:val="24"/>
          <w:szCs w:val="24"/>
        </w:rPr>
        <w:t xml:space="preserve"> до н/</w:t>
      </w:r>
      <w:proofErr w:type="gramStart"/>
      <w:r w:rsidR="00843D8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43D86">
        <w:rPr>
          <w:rFonts w:ascii="Times New Roman" w:hAnsi="Times New Roman" w:cs="Times New Roman"/>
          <w:b/>
          <w:sz w:val="24"/>
          <w:szCs w:val="24"/>
        </w:rPr>
        <w:t>.</w:t>
      </w:r>
    </w:p>
    <w:p w:rsidR="00344A2A" w:rsidRPr="00344A2A" w:rsidRDefault="00344A2A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2A">
        <w:rPr>
          <w:rFonts w:ascii="Times New Roman" w:hAnsi="Times New Roman" w:cs="Times New Roman"/>
          <w:sz w:val="24"/>
          <w:szCs w:val="24"/>
        </w:rPr>
        <w:t>Принятие ФЗ 119 «Об аудиторской деятельности» в 2001 году и дальнейшее развитие регулирующей деятельности сотрудниками Минфина РФ, явились ярким примером «бюрократической экспансии», о которой говорил В.В.Путин, в новую отрасль – аудиторскую деятельность, примером создания режима наибольшего благоприятствования иностранным аудиторским компаниям, в ущерб национальным, что, к сожалению, продолжается до настоящего времени</w:t>
      </w:r>
      <w:r w:rsidR="00967BC9">
        <w:rPr>
          <w:rFonts w:ascii="Times New Roman" w:hAnsi="Times New Roman" w:cs="Times New Roman"/>
          <w:sz w:val="24"/>
          <w:szCs w:val="24"/>
        </w:rPr>
        <w:t>. О</w:t>
      </w:r>
      <w:r w:rsidRPr="00344A2A">
        <w:rPr>
          <w:rFonts w:ascii="Times New Roman" w:hAnsi="Times New Roman" w:cs="Times New Roman"/>
          <w:sz w:val="24"/>
          <w:szCs w:val="24"/>
        </w:rPr>
        <w:t>собенно</w:t>
      </w:r>
      <w:r w:rsidR="00967BC9">
        <w:rPr>
          <w:rFonts w:ascii="Times New Roman" w:hAnsi="Times New Roman" w:cs="Times New Roman"/>
          <w:sz w:val="24"/>
          <w:szCs w:val="24"/>
        </w:rPr>
        <w:t xml:space="preserve"> это проявилось</w:t>
      </w:r>
      <w:r w:rsidRPr="00344A2A">
        <w:rPr>
          <w:rFonts w:ascii="Times New Roman" w:hAnsi="Times New Roman" w:cs="Times New Roman"/>
          <w:sz w:val="24"/>
          <w:szCs w:val="24"/>
        </w:rPr>
        <w:t xml:space="preserve"> после прин</w:t>
      </w:r>
      <w:r w:rsidR="00967BC9">
        <w:rPr>
          <w:rFonts w:ascii="Times New Roman" w:hAnsi="Times New Roman" w:cs="Times New Roman"/>
          <w:sz w:val="24"/>
          <w:szCs w:val="24"/>
        </w:rPr>
        <w:t>ятия в декабре 2008 года ФЗ 307.</w:t>
      </w:r>
    </w:p>
    <w:p w:rsidR="00344A2A" w:rsidRDefault="00EE36A2" w:rsidP="00B84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344A2A" w:rsidRPr="00344A2A">
        <w:rPr>
          <w:rFonts w:ascii="Times New Roman" w:hAnsi="Times New Roman" w:cs="Times New Roman"/>
          <w:b/>
          <w:sz w:val="24"/>
          <w:szCs w:val="24"/>
        </w:rPr>
        <w:t>1. В области «государственного регулирования»:</w:t>
      </w:r>
    </w:p>
    <w:p w:rsidR="00854F01" w:rsidRPr="00854F01" w:rsidRDefault="00854F01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1.2.1.1. </w:t>
      </w:r>
      <w:r w:rsidRPr="00854F01">
        <w:rPr>
          <w:rFonts w:ascii="Times New Roman" w:hAnsi="Times New Roman" w:cs="Times New Roman"/>
          <w:sz w:val="24"/>
          <w:szCs w:val="24"/>
        </w:rPr>
        <w:t>С 2002 года отменена  обязательность владения аудиторами  51% акций аудиторских фирм, что внесло хаос на российский рынок аудиторских услуг и привело к существенному росту лицензированных Минфином  компаний, ставших предметом купли-продажи.</w:t>
      </w:r>
    </w:p>
    <w:p w:rsidR="00344A2A" w:rsidRPr="00344A2A" w:rsidRDefault="00854F01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</w:t>
      </w:r>
      <w:r w:rsidR="00344A2A" w:rsidRPr="00344A2A">
        <w:rPr>
          <w:rFonts w:ascii="Times New Roman" w:hAnsi="Times New Roman" w:cs="Times New Roman"/>
          <w:sz w:val="24"/>
          <w:szCs w:val="24"/>
        </w:rPr>
        <w:t xml:space="preserve"> На  МФ РФ  кроме </w:t>
      </w:r>
      <w:r w:rsidR="00344A2A" w:rsidRPr="00344A2A">
        <w:rPr>
          <w:rFonts w:ascii="Times New Roman" w:hAnsi="Times New Roman" w:cs="Times New Roman"/>
          <w:b/>
          <w:sz w:val="24"/>
          <w:szCs w:val="24"/>
        </w:rPr>
        <w:t xml:space="preserve">4-х «основных функций» </w:t>
      </w:r>
      <w:r w:rsidR="00344A2A" w:rsidRPr="00344A2A">
        <w:rPr>
          <w:rFonts w:ascii="Times New Roman" w:hAnsi="Times New Roman" w:cs="Times New Roman"/>
          <w:sz w:val="24"/>
          <w:szCs w:val="24"/>
        </w:rPr>
        <w:t xml:space="preserve">оказалось возложенным (только законодательно) выполнение еще  </w:t>
      </w:r>
      <w:r w:rsidR="00344A2A" w:rsidRPr="00344A2A">
        <w:rPr>
          <w:rFonts w:ascii="Times New Roman" w:hAnsi="Times New Roman" w:cs="Times New Roman"/>
          <w:b/>
          <w:sz w:val="24"/>
          <w:szCs w:val="24"/>
          <w:u w:val="single"/>
        </w:rPr>
        <w:t>69 «иных»</w:t>
      </w:r>
      <w:r w:rsidR="00344A2A" w:rsidRPr="00344A2A">
        <w:rPr>
          <w:rFonts w:ascii="Times New Roman" w:hAnsi="Times New Roman" w:cs="Times New Roman"/>
          <w:sz w:val="24"/>
          <w:szCs w:val="24"/>
          <w:u w:val="single"/>
        </w:rPr>
        <w:t xml:space="preserve"> функций</w:t>
      </w:r>
      <w:r w:rsidR="00344A2A" w:rsidRPr="00344A2A">
        <w:rPr>
          <w:rFonts w:ascii="Times New Roman" w:hAnsi="Times New Roman" w:cs="Times New Roman"/>
          <w:sz w:val="24"/>
          <w:szCs w:val="24"/>
        </w:rPr>
        <w:t>, причем многие из них были введены в 307-ФЗ после его принятия, путем внесения поправок, в т.ч. в областях:</w:t>
      </w:r>
    </w:p>
    <w:p w:rsidR="00344A2A" w:rsidRPr="00344A2A" w:rsidRDefault="00344A2A" w:rsidP="00B84D98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2A">
        <w:rPr>
          <w:rFonts w:ascii="Times New Roman" w:hAnsi="Times New Roman" w:cs="Times New Roman"/>
          <w:bCs/>
          <w:sz w:val="24"/>
          <w:szCs w:val="24"/>
        </w:rPr>
        <w:t>- разработки и утверждения стандартов профессиональной деятельности аудиторов, индивидуальных аудиторов, аудиторских организаций;</w:t>
      </w:r>
    </w:p>
    <w:p w:rsidR="00344A2A" w:rsidRPr="00344A2A" w:rsidRDefault="00344A2A" w:rsidP="00B84D98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2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344A2A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344A2A">
        <w:rPr>
          <w:rFonts w:ascii="Times New Roman" w:hAnsi="Times New Roman" w:cs="Times New Roman"/>
          <w:bCs/>
          <w:sz w:val="24"/>
          <w:szCs w:val="24"/>
        </w:rPr>
        <w:t xml:space="preserve"> соответствием федеральных  стандартов аудиторской деятельности в РФ, регламентов аудиторских организаций, аудиторов и СРО аудиторов требованиям Международных стандартов аудита, разрабатываемых и утверждаемых  Международной Федерацией Бухгалтеров;</w:t>
      </w:r>
    </w:p>
    <w:p w:rsidR="00344A2A" w:rsidRPr="00344A2A" w:rsidRDefault="00344A2A" w:rsidP="00B84D98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2A">
        <w:rPr>
          <w:rFonts w:ascii="Times New Roman" w:hAnsi="Times New Roman" w:cs="Times New Roman"/>
          <w:bCs/>
          <w:sz w:val="24"/>
          <w:szCs w:val="24"/>
        </w:rPr>
        <w:lastRenderedPageBreak/>
        <w:t>- организации внутреннего и внешнего контроля качества работы аудиторских организаций, индивидуальных аудиторов, установления требований к организации указанного контроля;</w:t>
      </w:r>
    </w:p>
    <w:p w:rsidR="00344A2A" w:rsidRPr="00344A2A" w:rsidRDefault="00344A2A" w:rsidP="00B84D98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2A">
        <w:rPr>
          <w:rFonts w:ascii="Times New Roman" w:hAnsi="Times New Roman" w:cs="Times New Roman"/>
          <w:bCs/>
          <w:sz w:val="24"/>
          <w:szCs w:val="24"/>
        </w:rPr>
        <w:t>- контроля и надзора за деятельностью аудиторских организаций и их профессиональных объединений в «саморегулируемые» организации;</w:t>
      </w:r>
    </w:p>
    <w:p w:rsidR="00344A2A" w:rsidRPr="00344A2A" w:rsidRDefault="00344A2A" w:rsidP="00B84D98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2A">
        <w:rPr>
          <w:rFonts w:ascii="Times New Roman" w:hAnsi="Times New Roman" w:cs="Times New Roman"/>
          <w:bCs/>
          <w:sz w:val="24"/>
          <w:szCs w:val="24"/>
        </w:rPr>
        <w:t>- контроля за «входом» в профессию и организации деятельности Единой Аттестационной Комиссии (ЕАК);</w:t>
      </w:r>
    </w:p>
    <w:p w:rsidR="00344A2A" w:rsidRPr="00344A2A" w:rsidRDefault="00344A2A" w:rsidP="00B84D98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2A">
        <w:rPr>
          <w:rFonts w:ascii="Times New Roman" w:hAnsi="Times New Roman" w:cs="Times New Roman"/>
          <w:bCs/>
          <w:sz w:val="24"/>
          <w:szCs w:val="24"/>
        </w:rPr>
        <w:t>- организации деятельности «совета по аудиторской деятельности при уполномоченном федеральном органе» и его «рабочего органа»;</w:t>
      </w:r>
    </w:p>
    <w:p w:rsidR="00344A2A" w:rsidRPr="00344A2A" w:rsidRDefault="00344A2A" w:rsidP="00B84D98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2A">
        <w:rPr>
          <w:rFonts w:ascii="Times New Roman" w:hAnsi="Times New Roman" w:cs="Times New Roman"/>
          <w:bCs/>
          <w:sz w:val="24"/>
          <w:szCs w:val="24"/>
        </w:rPr>
        <w:t xml:space="preserve">- по ведению реестра аудиторов, аудиторских организаций и саморегулируемых организаций аудиторов. </w:t>
      </w:r>
    </w:p>
    <w:p w:rsidR="00344A2A" w:rsidRPr="00344A2A" w:rsidRDefault="00854F01" w:rsidP="00B84D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1.2.1.3. </w:t>
      </w:r>
      <w:proofErr w:type="gramStart"/>
      <w:r w:rsidR="00344A2A" w:rsidRPr="00344A2A">
        <w:rPr>
          <w:rFonts w:ascii="Times New Roman" w:hAnsi="Times New Roman" w:cs="Times New Roman"/>
          <w:bCs/>
          <w:sz w:val="24"/>
          <w:szCs w:val="24"/>
        </w:rPr>
        <w:t xml:space="preserve">Положения ФЗ 307 «Об аудиторской деятельности», передавшие  в компетенцию госрегулятора (Минфина РФ) полномочия по утверждению порядка прохождения квалификационного экзамена и профессиональных стандартов, «одобрению» кодекса профессиональной этики и правил независимости, контроля за их исполнением и  право применения мер дисциплинарного воздействия, вплоть до лишения права осуществления профессиональной деятельности </w:t>
      </w:r>
      <w:r w:rsidR="00344A2A" w:rsidRPr="00344A2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полностью исключают возможность реализации принципов саморегулирования аудиторской деятельности в Российской Федерации, установленных ФЗ 315</w:t>
      </w:r>
      <w:proofErr w:type="gramEnd"/>
      <w:r w:rsidR="00344A2A" w:rsidRPr="00344A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«О саморегулируемых организациях».</w:t>
      </w:r>
    </w:p>
    <w:p w:rsidR="00344A2A" w:rsidRPr="00344A2A" w:rsidRDefault="00854F01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344A2A" w:rsidRPr="00344A2A">
        <w:rPr>
          <w:rFonts w:ascii="Times New Roman" w:hAnsi="Times New Roman" w:cs="Times New Roman"/>
          <w:sz w:val="24"/>
          <w:szCs w:val="24"/>
        </w:rPr>
        <w:t xml:space="preserve">При этом в пояснительной записке к проекту 307-ФЗ разработчиками было указано: </w:t>
      </w:r>
      <w:r w:rsidR="00344A2A" w:rsidRPr="00344A2A">
        <w:rPr>
          <w:rFonts w:ascii="Times New Roman" w:hAnsi="Times New Roman" w:cs="Times New Roman"/>
          <w:b/>
          <w:i/>
          <w:sz w:val="24"/>
          <w:szCs w:val="24"/>
        </w:rPr>
        <w:t>«Принятие и реализация данного законопроекта обеспечат снижение административного влияния на аудиторскую профессию, освобождение государства от выполнения ряда потенциально избыточных функций».</w:t>
      </w:r>
      <w:r w:rsidR="00344A2A" w:rsidRPr="00344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A2A" w:rsidRPr="00344A2A" w:rsidRDefault="00854F01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1.2.1.5. </w:t>
      </w:r>
      <w:proofErr w:type="gramStart"/>
      <w:r w:rsidR="00344A2A" w:rsidRPr="00344A2A">
        <w:rPr>
          <w:rFonts w:ascii="Times New Roman" w:hAnsi="Times New Roman" w:cs="Times New Roman"/>
          <w:sz w:val="24"/>
          <w:szCs w:val="24"/>
        </w:rPr>
        <w:t xml:space="preserve">Проведенный </w:t>
      </w:r>
      <w:proofErr w:type="spellStart"/>
      <w:r w:rsidR="00344A2A" w:rsidRPr="00344A2A">
        <w:rPr>
          <w:rFonts w:ascii="Times New Roman" w:hAnsi="Times New Roman" w:cs="Times New Roman"/>
          <w:sz w:val="24"/>
          <w:szCs w:val="24"/>
        </w:rPr>
        <w:t>Совнадзором</w:t>
      </w:r>
      <w:proofErr w:type="spellEnd"/>
      <w:r w:rsidR="00344A2A" w:rsidRPr="00344A2A">
        <w:rPr>
          <w:rFonts w:ascii="Times New Roman" w:hAnsi="Times New Roman" w:cs="Times New Roman"/>
          <w:sz w:val="24"/>
          <w:szCs w:val="24"/>
        </w:rPr>
        <w:t xml:space="preserve">  анализ показывает, что </w:t>
      </w:r>
      <w:r w:rsidR="00344A2A" w:rsidRPr="00344A2A">
        <w:rPr>
          <w:rFonts w:ascii="Times New Roman" w:hAnsi="Times New Roman" w:cs="Times New Roman"/>
          <w:sz w:val="24"/>
          <w:szCs w:val="24"/>
          <w:u w:val="single"/>
        </w:rPr>
        <w:t>данное утверждение не соответствует действительности,</w:t>
      </w:r>
      <w:r w:rsidR="00344A2A" w:rsidRPr="00344A2A">
        <w:rPr>
          <w:rFonts w:ascii="Times New Roman" w:hAnsi="Times New Roman" w:cs="Times New Roman"/>
          <w:sz w:val="24"/>
          <w:szCs w:val="24"/>
        </w:rPr>
        <w:t xml:space="preserve"> и что д</w:t>
      </w:r>
      <w:r w:rsidR="00344A2A" w:rsidRPr="00344A2A">
        <w:rPr>
          <w:rFonts w:ascii="Times New Roman" w:hAnsi="Times New Roman" w:cs="Times New Roman"/>
          <w:bCs/>
          <w:sz w:val="24"/>
          <w:szCs w:val="24"/>
        </w:rPr>
        <w:t xml:space="preserve">о настоящего времени не исполнено  ПП  РФ от 31.07.2003     № 451  </w:t>
      </w:r>
      <w:r w:rsidR="00344A2A" w:rsidRPr="00344A2A">
        <w:rPr>
          <w:rFonts w:ascii="Times New Roman" w:hAnsi="Times New Roman" w:cs="Times New Roman"/>
          <w:bCs/>
          <w:sz w:val="24"/>
          <w:szCs w:val="24"/>
          <w:u w:val="single"/>
        </w:rPr>
        <w:t>о прекращении избыточных функций  госрегулирования</w:t>
      </w:r>
      <w:r w:rsidR="00344A2A" w:rsidRPr="00344A2A">
        <w:rPr>
          <w:rFonts w:ascii="Times New Roman" w:hAnsi="Times New Roman" w:cs="Times New Roman"/>
          <w:bCs/>
          <w:sz w:val="24"/>
          <w:szCs w:val="24"/>
        </w:rPr>
        <w:t xml:space="preserve">, (в том числе, для развития системы СРО в области экономики, а также организационного разделения функций, касающихся регулирования экономической деятельности, надзора и контроля), </w:t>
      </w:r>
      <w:r w:rsidR="00344A2A" w:rsidRPr="00344A2A">
        <w:rPr>
          <w:rFonts w:ascii="Times New Roman" w:hAnsi="Times New Roman" w:cs="Times New Roman"/>
          <w:sz w:val="24"/>
          <w:szCs w:val="24"/>
        </w:rPr>
        <w:t>поскольку перечень  функций Минфина РФ по «государственному регулированию аудиторской деятельности» в</w:t>
      </w:r>
      <w:proofErr w:type="gramEnd"/>
      <w:r w:rsidR="00344A2A" w:rsidRPr="00344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A2A" w:rsidRPr="00344A2A">
        <w:rPr>
          <w:rFonts w:ascii="Times New Roman" w:hAnsi="Times New Roman" w:cs="Times New Roman"/>
          <w:sz w:val="24"/>
          <w:szCs w:val="24"/>
        </w:rPr>
        <w:t>действующем</w:t>
      </w:r>
      <w:proofErr w:type="gramEnd"/>
      <w:r w:rsidR="00344A2A" w:rsidRPr="00344A2A">
        <w:rPr>
          <w:rFonts w:ascii="Times New Roman" w:hAnsi="Times New Roman" w:cs="Times New Roman"/>
          <w:sz w:val="24"/>
          <w:szCs w:val="24"/>
        </w:rPr>
        <w:t xml:space="preserve"> 307-ФЗ был значительно расширен. А в настоящее время, на сайте [</w:t>
      </w:r>
      <w:hyperlink r:id="rId11" w:anchor="npa=7256" w:tgtFrame="_blank" w:history="1">
        <w:r w:rsidR="00344A2A" w:rsidRPr="00344A2A">
          <w:rPr>
            <w:rStyle w:val="a9"/>
            <w:rFonts w:ascii="Times New Roman" w:hAnsi="Times New Roman" w:cs="Times New Roman"/>
            <w:sz w:val="24"/>
            <w:szCs w:val="24"/>
          </w:rPr>
          <w:t>regulation.gov.ru</w:t>
        </w:r>
      </w:hyperlink>
      <w:r w:rsidR="00344A2A" w:rsidRPr="00344A2A">
        <w:rPr>
          <w:rFonts w:ascii="Times New Roman" w:hAnsi="Times New Roman" w:cs="Times New Roman"/>
          <w:sz w:val="24"/>
          <w:szCs w:val="24"/>
        </w:rPr>
        <w:t>] размещен очередной, подготовленный сотрудниками Минфина законопроект, предполагающий увеличение времени проверок аудиторских фирм, подконтрольным Минфину органом, до 40 рабочих дней!!!</w:t>
      </w:r>
    </w:p>
    <w:p w:rsidR="00344A2A" w:rsidRPr="00344A2A" w:rsidRDefault="00854F01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1.2.1.6. </w:t>
      </w:r>
      <w:r w:rsidR="00344A2A" w:rsidRPr="00344A2A">
        <w:rPr>
          <w:rFonts w:ascii="Times New Roman" w:hAnsi="Times New Roman" w:cs="Times New Roman"/>
          <w:sz w:val="24"/>
          <w:szCs w:val="24"/>
        </w:rPr>
        <w:t xml:space="preserve">Очевидно, что разработчиками </w:t>
      </w:r>
      <w:r w:rsidR="003A39EA">
        <w:rPr>
          <w:rFonts w:ascii="Times New Roman" w:hAnsi="Times New Roman" w:cs="Times New Roman"/>
          <w:sz w:val="24"/>
          <w:szCs w:val="24"/>
        </w:rPr>
        <w:t xml:space="preserve">ни ФЗ 119, ни </w:t>
      </w:r>
      <w:r w:rsidR="00344A2A" w:rsidRPr="00344A2A">
        <w:rPr>
          <w:rFonts w:ascii="Times New Roman" w:hAnsi="Times New Roman" w:cs="Times New Roman"/>
          <w:sz w:val="24"/>
          <w:szCs w:val="24"/>
        </w:rPr>
        <w:t xml:space="preserve"> ФЗ 307 не было учтено мнение  Президента РФ г-на В.В.Путина, выраженное им еще в заключени</w:t>
      </w:r>
      <w:proofErr w:type="gramStart"/>
      <w:r w:rsidR="00344A2A" w:rsidRPr="00344A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44A2A" w:rsidRPr="00344A2A">
        <w:rPr>
          <w:rFonts w:ascii="Times New Roman" w:hAnsi="Times New Roman" w:cs="Times New Roman"/>
          <w:sz w:val="24"/>
          <w:szCs w:val="24"/>
        </w:rPr>
        <w:t xml:space="preserve"> от  07 июня 2000 № Пр-1160 на законопроект  "Об аудиторской деятельности", принятый Госдумой в первом чтении 05 апреля 2000 года:  </w:t>
      </w:r>
    </w:p>
    <w:p w:rsidR="00344A2A" w:rsidRPr="00344A2A" w:rsidRDefault="00344A2A" w:rsidP="00B84D98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344A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«Следует также обратить внимание на то, что права федерального органа, связанные с контролем за аудиторской деятельностью и ее регулированием, излишне расширены и не соответствуют установленной в статье 1 проекта цели аудита,  заключающейся только в выражении «мнения о достоверности </w:t>
      </w:r>
      <w:r w:rsidRPr="00344A2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бухгалтерской (финансовой) отчетности </w:t>
      </w:r>
      <w:proofErr w:type="spellStart"/>
      <w:r w:rsidRPr="00344A2A">
        <w:rPr>
          <w:rFonts w:ascii="Times New Roman" w:hAnsi="Times New Roman" w:cs="Times New Roman"/>
          <w:b/>
          <w:bCs/>
          <w:i/>
          <w:sz w:val="24"/>
          <w:szCs w:val="24"/>
        </w:rPr>
        <w:t>аудируемых</w:t>
      </w:r>
      <w:proofErr w:type="spellEnd"/>
      <w:r w:rsidRPr="00344A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лиц и соответствии порядка ведения бухгалтерского учета законодательству Российской Федерации. </w:t>
      </w:r>
      <w:proofErr w:type="gramEnd"/>
    </w:p>
    <w:p w:rsidR="00344A2A" w:rsidRPr="00344A2A" w:rsidRDefault="00344A2A" w:rsidP="00B84D98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4A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Кроме того, создание федерального органа с такими широкими полномочиями неминуемо повлечет за собой дополнительные затраты из федерального бюджета на расширение штата чиновников-контролеров. При этом создается опасность возникновения коррупции в их среде”. </w:t>
      </w:r>
    </w:p>
    <w:p w:rsidR="00B3189E" w:rsidRDefault="007B30DB" w:rsidP="00B84D9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порядком, установленным ФЗ 119, по состоянию на 01.01.2009 в России было 26,9 тысяч аттестованных аудиторов, имевших квалификационные аттестаты государственного образца, выданные Минфином РФ бессрочно, после прохождения квалификационного экзамена по правилам, установленным Минфином.</w:t>
      </w:r>
      <w:proofErr w:type="gramEnd"/>
      <w:r w:rsidRPr="00106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01.01.2009  в</w:t>
      </w:r>
      <w:r w:rsidRPr="0010696B">
        <w:rPr>
          <w:rFonts w:ascii="Times New Roman" w:hAnsi="Times New Roman" w:cs="Times New Roman"/>
          <w:bCs/>
          <w:sz w:val="24"/>
          <w:szCs w:val="24"/>
        </w:rPr>
        <w:t xml:space="preserve">веден так наз. «единый аттестат». В пояснительной записке к проекту ФЗ 307 «Об аудиторской деятельности» было указано, что «единый аттестат» вводится с целью </w:t>
      </w:r>
    </w:p>
    <w:p w:rsidR="007B30DB" w:rsidRPr="00B3189E" w:rsidRDefault="007B30DB" w:rsidP="00B84D98">
      <w:p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8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3189E">
        <w:rPr>
          <w:rFonts w:ascii="Times New Roman" w:hAnsi="Times New Roman" w:cs="Times New Roman"/>
          <w:b/>
          <w:i/>
          <w:sz w:val="24"/>
          <w:szCs w:val="24"/>
        </w:rPr>
        <w:t>давать право аудиторам проводить аудит в любых отраслях экономики, что снимает дополнительные ограничения на занятие определенными видами деятельности».</w:t>
      </w:r>
    </w:p>
    <w:p w:rsidR="007B30DB" w:rsidRPr="007B30DB" w:rsidRDefault="007B30DB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30DB">
        <w:rPr>
          <w:rFonts w:ascii="Times New Roman" w:hAnsi="Times New Roman" w:cs="Times New Roman"/>
          <w:sz w:val="24"/>
          <w:szCs w:val="24"/>
        </w:rPr>
        <w:t xml:space="preserve">роведенный анализ показал, что одновременно введенные чуть позже федеральным законом от 01.07.2010 №136-ФЗ две поправки в ФЗ 307 </w:t>
      </w: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7B30DB">
        <w:rPr>
          <w:rFonts w:ascii="Times New Roman" w:hAnsi="Times New Roman" w:cs="Times New Roman"/>
          <w:sz w:val="24"/>
          <w:szCs w:val="24"/>
        </w:rPr>
        <w:t>привели:</w:t>
      </w:r>
    </w:p>
    <w:p w:rsidR="007B30DB" w:rsidRDefault="007B30DB" w:rsidP="00B84D9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60D">
        <w:rPr>
          <w:rFonts w:ascii="Times New Roman" w:hAnsi="Times New Roman" w:cs="Times New Roman"/>
          <w:sz w:val="24"/>
          <w:szCs w:val="24"/>
        </w:rPr>
        <w:t>к запрету с 01.01.2012 на осуществление аудиторской деятельности  94% российских аудиторов  осуществлять профессиональную деятельность на основании ранее выданных бессрочных аттестатов государстве</w:t>
      </w:r>
      <w:r>
        <w:rPr>
          <w:rFonts w:ascii="Times New Roman" w:hAnsi="Times New Roman" w:cs="Times New Roman"/>
          <w:sz w:val="24"/>
          <w:szCs w:val="24"/>
        </w:rPr>
        <w:t>нного образца.</w:t>
      </w:r>
    </w:p>
    <w:p w:rsidR="007B30DB" w:rsidRPr="007B30DB" w:rsidRDefault="007B30DB" w:rsidP="00B84D9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0DB">
        <w:rPr>
          <w:rFonts w:ascii="Times New Roman" w:hAnsi="Times New Roman" w:cs="Times New Roman"/>
          <w:sz w:val="24"/>
          <w:szCs w:val="24"/>
        </w:rPr>
        <w:t>невозможности  исполнить имеющиеся обязательства по уже заключенным договорам по проведению аудита бухгалтерской (финансовой) отчетности за 2011 год с организациями с долей государственной собственности более 25%, кредитными и страховыми организациями,   негосударственными пенсионными фондами,  а также организациями, формирующими консолидированную отчетность.</w:t>
      </w:r>
    </w:p>
    <w:p w:rsidR="007B30DB" w:rsidRDefault="007B30DB" w:rsidP="00B84D9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96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51DB">
        <w:rPr>
          <w:rFonts w:ascii="Times New Roman" w:hAnsi="Times New Roman" w:cs="Times New Roman"/>
          <w:sz w:val="24"/>
          <w:szCs w:val="24"/>
        </w:rPr>
        <w:t xml:space="preserve"> 01 января 2012 года </w:t>
      </w:r>
      <w:r w:rsidRPr="00CE660D">
        <w:rPr>
          <w:rFonts w:ascii="Times New Roman" w:hAnsi="Times New Roman" w:cs="Times New Roman"/>
          <w:b/>
          <w:sz w:val="24"/>
          <w:szCs w:val="24"/>
        </w:rPr>
        <w:t>20.055 российских аудиторов</w:t>
      </w:r>
      <w:r w:rsidRPr="0010696B">
        <w:rPr>
          <w:rFonts w:ascii="Times New Roman" w:hAnsi="Times New Roman" w:cs="Times New Roman"/>
          <w:sz w:val="24"/>
          <w:szCs w:val="24"/>
        </w:rPr>
        <w:t>, име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Pr="0010696B">
        <w:rPr>
          <w:rFonts w:ascii="Times New Roman" w:hAnsi="Times New Roman" w:cs="Times New Roman"/>
          <w:sz w:val="24"/>
          <w:szCs w:val="24"/>
        </w:rPr>
        <w:t xml:space="preserve"> действующие аттестаты, выданные </w:t>
      </w:r>
      <w:r>
        <w:rPr>
          <w:rFonts w:ascii="Times New Roman" w:hAnsi="Times New Roman" w:cs="Times New Roman"/>
          <w:sz w:val="24"/>
          <w:szCs w:val="24"/>
        </w:rPr>
        <w:t xml:space="preserve">Минфином РФ </w:t>
      </w:r>
      <w:r w:rsidRPr="0010696B">
        <w:rPr>
          <w:rFonts w:ascii="Times New Roman" w:hAnsi="Times New Roman" w:cs="Times New Roman"/>
          <w:sz w:val="24"/>
          <w:szCs w:val="24"/>
        </w:rPr>
        <w:t xml:space="preserve">бессрочно в соответствии с ФЗ «Об аудиторской деятельности» от </w:t>
      </w:r>
      <w:smartTag w:uri="urn:schemas-microsoft-com:office:smarttags" w:element="date">
        <w:smartTagPr>
          <w:attr w:name="Year" w:val="2001"/>
          <w:attr w:name="Day" w:val="07"/>
          <w:attr w:name="Month" w:val="09"/>
          <w:attr w:name="ls" w:val="trans"/>
        </w:smartTagPr>
        <w:r w:rsidRPr="0010696B">
          <w:rPr>
            <w:rFonts w:ascii="Times New Roman" w:hAnsi="Times New Roman" w:cs="Times New Roman"/>
            <w:sz w:val="24"/>
            <w:szCs w:val="24"/>
          </w:rPr>
          <w:t>07.09.2001</w:t>
        </w:r>
      </w:smartTag>
      <w:r w:rsidRPr="0010696B">
        <w:rPr>
          <w:rFonts w:ascii="Times New Roman" w:hAnsi="Times New Roman" w:cs="Times New Roman"/>
          <w:sz w:val="24"/>
          <w:szCs w:val="24"/>
        </w:rPr>
        <w:t xml:space="preserve"> № 119-ФЗ, были лишены права осуществления аудита отчетности организаций, ценные бумаги которых допущены к организованным торгам,  кредитных и страховых организаций, НПФ, организаций, в уставных (складочных) капиталах которых доля госсобственности составляет не менее 25 процентов, государственных корпораций, госкомпаний</w:t>
      </w:r>
      <w:proofErr w:type="gramEnd"/>
      <w:r w:rsidRPr="0010696B">
        <w:rPr>
          <w:rFonts w:ascii="Times New Roman" w:hAnsi="Times New Roman" w:cs="Times New Roman"/>
          <w:sz w:val="24"/>
          <w:szCs w:val="24"/>
        </w:rPr>
        <w:t>, а также бухгалтерской (финансовой) отчетности, включаемой в проспект ценных бумаг, и консолидированной финансовой отчетности</w:t>
      </w:r>
      <w:r>
        <w:rPr>
          <w:rFonts w:ascii="Times New Roman" w:hAnsi="Times New Roman" w:cs="Times New Roman"/>
          <w:sz w:val="24"/>
          <w:szCs w:val="24"/>
        </w:rPr>
        <w:t>, без сдачи нового кв. экзамена;</w:t>
      </w:r>
    </w:p>
    <w:p w:rsidR="007B30DB" w:rsidRDefault="007B30DB" w:rsidP="00B84D9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696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51DB">
        <w:rPr>
          <w:rFonts w:ascii="Times New Roman" w:hAnsi="Times New Roman" w:cs="Times New Roman"/>
          <w:sz w:val="24"/>
          <w:szCs w:val="24"/>
        </w:rPr>
        <w:t xml:space="preserve"> 01 января 2012 года были вообще лишены права  осуществления профессиональной деятельности </w:t>
      </w:r>
      <w:r w:rsidRPr="00CE66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660D">
        <w:rPr>
          <w:rFonts w:ascii="Times New Roman" w:hAnsi="Times New Roman" w:cs="Times New Roman"/>
          <w:b/>
          <w:sz w:val="24"/>
          <w:szCs w:val="24"/>
        </w:rPr>
        <w:t>148 российских аудитора</w:t>
      </w:r>
      <w:r w:rsidRPr="0010696B">
        <w:rPr>
          <w:rFonts w:ascii="Times New Roman" w:hAnsi="Times New Roman" w:cs="Times New Roman"/>
          <w:sz w:val="24"/>
          <w:szCs w:val="24"/>
        </w:rPr>
        <w:t>, име</w:t>
      </w:r>
      <w:r>
        <w:rPr>
          <w:rFonts w:ascii="Times New Roman" w:hAnsi="Times New Roman" w:cs="Times New Roman"/>
          <w:sz w:val="24"/>
          <w:szCs w:val="24"/>
        </w:rPr>
        <w:t>вш</w:t>
      </w:r>
      <w:r w:rsidRPr="0010696B">
        <w:rPr>
          <w:rFonts w:ascii="Times New Roman" w:hAnsi="Times New Roman" w:cs="Times New Roman"/>
          <w:sz w:val="24"/>
          <w:szCs w:val="24"/>
        </w:rPr>
        <w:t xml:space="preserve">ие действующие аттестаты на проведение аудита отчетности кредитных и страховых организаций, а также </w:t>
      </w:r>
      <w:r>
        <w:rPr>
          <w:rFonts w:ascii="Times New Roman" w:hAnsi="Times New Roman" w:cs="Times New Roman"/>
          <w:sz w:val="24"/>
          <w:szCs w:val="24"/>
        </w:rPr>
        <w:t xml:space="preserve">бирж и </w:t>
      </w:r>
      <w:r w:rsidRPr="0010696B">
        <w:rPr>
          <w:rFonts w:ascii="Times New Roman" w:hAnsi="Times New Roman" w:cs="Times New Roman"/>
          <w:sz w:val="24"/>
          <w:szCs w:val="24"/>
        </w:rPr>
        <w:t xml:space="preserve">инвестиционных компаний, выданные бессрочно в соответствии с ФЗ «Об аудиторской деятельности» от </w:t>
      </w:r>
      <w:smartTag w:uri="urn:schemas-microsoft-com:office:smarttags" w:element="date">
        <w:smartTagPr>
          <w:attr w:name="Year" w:val="2001"/>
          <w:attr w:name="Day" w:val="07"/>
          <w:attr w:name="Month" w:val="09"/>
          <w:attr w:name="ls" w:val="trans"/>
        </w:smartTagPr>
        <w:r w:rsidRPr="0010696B">
          <w:rPr>
            <w:rFonts w:ascii="Times New Roman" w:hAnsi="Times New Roman" w:cs="Times New Roman"/>
            <w:sz w:val="24"/>
            <w:szCs w:val="24"/>
          </w:rPr>
          <w:t>07.09.2001</w:t>
        </w:r>
      </w:smartTag>
      <w:r w:rsidRPr="0010696B">
        <w:rPr>
          <w:rFonts w:ascii="Times New Roman" w:hAnsi="Times New Roman" w:cs="Times New Roman"/>
          <w:sz w:val="24"/>
          <w:szCs w:val="24"/>
        </w:rPr>
        <w:t xml:space="preserve"> № 119-ФЗ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89E" w:rsidRPr="00E905A9" w:rsidRDefault="00B3189E" w:rsidP="00B84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1.2.1.8. </w:t>
      </w:r>
      <w:r w:rsidRPr="00B3189E">
        <w:rPr>
          <w:rFonts w:ascii="Times New Roman" w:hAnsi="Times New Roman" w:cs="Times New Roman"/>
          <w:sz w:val="24"/>
          <w:szCs w:val="24"/>
        </w:rPr>
        <w:t xml:space="preserve"> В результате действующей системы «госрегулирования»</w:t>
      </w:r>
      <w:r w:rsidR="00E905A9">
        <w:rPr>
          <w:rFonts w:ascii="Times New Roman" w:hAnsi="Times New Roman" w:cs="Times New Roman"/>
          <w:sz w:val="24"/>
          <w:szCs w:val="24"/>
        </w:rPr>
        <w:t>, осуществляемой под лозунгом «предоставления</w:t>
      </w:r>
      <w:r w:rsidRPr="00B3189E">
        <w:rPr>
          <w:rFonts w:ascii="Times New Roman" w:hAnsi="Times New Roman" w:cs="Times New Roman"/>
          <w:sz w:val="24"/>
          <w:szCs w:val="24"/>
        </w:rPr>
        <w:t xml:space="preserve"> </w:t>
      </w:r>
      <w:r w:rsidR="00E905A9" w:rsidRPr="00E905A9">
        <w:rPr>
          <w:rFonts w:ascii="Times New Roman" w:hAnsi="Times New Roman" w:cs="Times New Roman"/>
          <w:sz w:val="24"/>
          <w:szCs w:val="24"/>
        </w:rPr>
        <w:t xml:space="preserve">аудиторам </w:t>
      </w:r>
      <w:r w:rsidR="00E905A9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E905A9" w:rsidRPr="00E905A9">
        <w:rPr>
          <w:rFonts w:ascii="Times New Roman" w:hAnsi="Times New Roman" w:cs="Times New Roman"/>
          <w:sz w:val="24"/>
          <w:szCs w:val="24"/>
        </w:rPr>
        <w:t>проводить аудит в любых отраслях экономики</w:t>
      </w:r>
      <w:r w:rsidR="00E905A9">
        <w:rPr>
          <w:rFonts w:ascii="Times New Roman" w:hAnsi="Times New Roman" w:cs="Times New Roman"/>
          <w:sz w:val="24"/>
          <w:szCs w:val="24"/>
        </w:rPr>
        <w:t xml:space="preserve">», и снятия с них «дополнительных ограничений» - </w:t>
      </w:r>
      <w:r w:rsidR="00E905A9" w:rsidRPr="00E90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A9">
        <w:rPr>
          <w:rFonts w:ascii="Times New Roman" w:hAnsi="Times New Roman" w:cs="Times New Roman"/>
          <w:b/>
          <w:sz w:val="24"/>
          <w:szCs w:val="24"/>
        </w:rPr>
        <w:t xml:space="preserve">за период с марта 2012 </w:t>
      </w:r>
      <w:r w:rsidRPr="00E905A9">
        <w:rPr>
          <w:rFonts w:ascii="Times New Roman" w:hAnsi="Times New Roman" w:cs="Times New Roman"/>
          <w:b/>
          <w:sz w:val="24"/>
          <w:szCs w:val="24"/>
        </w:rPr>
        <w:lastRenderedPageBreak/>
        <w:t>года по сентябрь 2015 года  профессию покинуло 5.091</w:t>
      </w:r>
      <w:r w:rsidR="00E905A9" w:rsidRPr="00E90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A9">
        <w:rPr>
          <w:rFonts w:ascii="Times New Roman" w:hAnsi="Times New Roman" w:cs="Times New Roman"/>
          <w:b/>
          <w:sz w:val="24"/>
          <w:szCs w:val="24"/>
        </w:rPr>
        <w:t xml:space="preserve">аудитор </w:t>
      </w:r>
      <w:r w:rsidR="00E905A9" w:rsidRPr="00E905A9">
        <w:rPr>
          <w:rFonts w:ascii="Times New Roman" w:hAnsi="Times New Roman" w:cs="Times New Roman"/>
          <w:b/>
          <w:sz w:val="24"/>
          <w:szCs w:val="24"/>
        </w:rPr>
        <w:t xml:space="preserve">(9,3%) </w:t>
      </w:r>
      <w:r w:rsidRPr="00E905A9">
        <w:rPr>
          <w:rFonts w:ascii="Times New Roman" w:hAnsi="Times New Roman" w:cs="Times New Roman"/>
          <w:b/>
          <w:sz w:val="24"/>
          <w:szCs w:val="24"/>
        </w:rPr>
        <w:t>и 724 национальные аудиторские фирмы</w:t>
      </w:r>
      <w:r w:rsidR="00E905A9" w:rsidRPr="00E905A9">
        <w:rPr>
          <w:rFonts w:ascii="Times New Roman" w:hAnsi="Times New Roman" w:cs="Times New Roman"/>
          <w:b/>
          <w:sz w:val="24"/>
          <w:szCs w:val="24"/>
        </w:rPr>
        <w:t xml:space="preserve"> (8,6%)</w:t>
      </w:r>
      <w:r w:rsidRPr="00E905A9">
        <w:rPr>
          <w:rFonts w:ascii="Times New Roman" w:hAnsi="Times New Roman" w:cs="Times New Roman"/>
          <w:b/>
          <w:sz w:val="24"/>
          <w:szCs w:val="24"/>
        </w:rPr>
        <w:t>!</w:t>
      </w:r>
    </w:p>
    <w:p w:rsidR="00E905A9" w:rsidRPr="00E905A9" w:rsidRDefault="00E905A9" w:rsidP="00B84D9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05A9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E905A9">
        <w:rPr>
          <w:rFonts w:ascii="Times New Roman" w:hAnsi="Times New Roman" w:cs="Times New Roman"/>
          <w:sz w:val="24"/>
          <w:szCs w:val="24"/>
        </w:rPr>
        <w:t xml:space="preserve">: По данным из журнала «Аудитор» (интервью с </w:t>
      </w:r>
      <w:proofErr w:type="spellStart"/>
      <w:r w:rsidRPr="00E905A9">
        <w:rPr>
          <w:rFonts w:ascii="Times New Roman" w:hAnsi="Times New Roman" w:cs="Times New Roman"/>
          <w:sz w:val="24"/>
          <w:szCs w:val="24"/>
        </w:rPr>
        <w:t>А.Грязновой</w:t>
      </w:r>
      <w:proofErr w:type="spellEnd"/>
      <w:r w:rsidRPr="00E905A9">
        <w:rPr>
          <w:rFonts w:ascii="Times New Roman" w:hAnsi="Times New Roman" w:cs="Times New Roman"/>
          <w:sz w:val="24"/>
          <w:szCs w:val="24"/>
        </w:rPr>
        <w:t>) в США – 350 тысяч аудиторов, в Китае планируется довести их численность до 240 тысяч.</w:t>
      </w:r>
    </w:p>
    <w:p w:rsidR="007B30DB" w:rsidRPr="004F6A99" w:rsidRDefault="007B30DB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="00E905A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A99">
        <w:rPr>
          <w:rFonts w:ascii="Times New Roman" w:hAnsi="Times New Roman" w:cs="Times New Roman"/>
          <w:sz w:val="24"/>
          <w:szCs w:val="24"/>
        </w:rPr>
        <w:t>Цитата из Обращения 4,5 тысяч российских аудиторов</w:t>
      </w:r>
      <w:r>
        <w:rPr>
          <w:rFonts w:ascii="Times New Roman" w:hAnsi="Times New Roman" w:cs="Times New Roman"/>
          <w:sz w:val="24"/>
          <w:szCs w:val="24"/>
        </w:rPr>
        <w:t xml:space="preserve"> осенью 2011 года</w:t>
      </w:r>
      <w:r w:rsidRPr="004F6A99">
        <w:rPr>
          <w:rFonts w:ascii="Times New Roman" w:hAnsi="Times New Roman" w:cs="Times New Roman"/>
          <w:sz w:val="24"/>
          <w:szCs w:val="24"/>
        </w:rPr>
        <w:t>, с указанием ОРНЗ (основной регистрационный номер записи в реестре аудиторов и аудиторских организаций):</w:t>
      </w:r>
    </w:p>
    <w:p w:rsidR="007B30DB" w:rsidRPr="004F6A99" w:rsidRDefault="007B30DB" w:rsidP="00B84D98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99">
        <w:rPr>
          <w:rFonts w:ascii="Times New Roman" w:hAnsi="Times New Roman" w:cs="Times New Roman"/>
          <w:b/>
          <w:sz w:val="24"/>
          <w:szCs w:val="24"/>
        </w:rPr>
        <w:t>«</w:t>
      </w:r>
      <w:r w:rsidRPr="007E70FA">
        <w:rPr>
          <w:rFonts w:ascii="Times New Roman" w:hAnsi="Times New Roman" w:cs="Times New Roman"/>
          <w:sz w:val="24"/>
          <w:szCs w:val="24"/>
        </w:rPr>
        <w:t xml:space="preserve">…. практически все обращения аудиторского сообщества получали отрицательный отзыв со стороны Министерства финансов РФ. Возникает ощущение, что мнение аудиторов, отдавших годы (а многие из них — и десятилетия) своей жизни этой профессии, не интересует российские государственные органы. Мы считаем, что не только указанное министерство, но и мы сами многое сделали для развития института аудита в нашей стране. Поэтому </w:t>
      </w:r>
      <w:r w:rsidRPr="004F6A99">
        <w:rPr>
          <w:rFonts w:ascii="Times New Roman" w:hAnsi="Times New Roman" w:cs="Times New Roman"/>
          <w:b/>
          <w:sz w:val="24"/>
          <w:szCs w:val="24"/>
        </w:rPr>
        <w:t xml:space="preserve">мы не можем мириться с таким положением дел, когда чиновники, лоббирующие интересы различных бизнес-структур, в разгар мирового финансового кризиса фактически вытесняют нас из профессии». </w:t>
      </w:r>
    </w:p>
    <w:p w:rsidR="00E905A9" w:rsidRPr="00E905A9" w:rsidRDefault="00CE7420" w:rsidP="00B84D9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1.2.1.10. </w:t>
      </w:r>
      <w:r w:rsidR="00E90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5A9" w:rsidRPr="00E905A9">
        <w:rPr>
          <w:rFonts w:ascii="Times New Roman" w:hAnsi="Times New Roman" w:cs="Times New Roman"/>
          <w:bCs/>
          <w:sz w:val="24"/>
          <w:szCs w:val="24"/>
        </w:rPr>
        <w:t xml:space="preserve">Приведенный в Докладе </w:t>
      </w:r>
      <w:proofErr w:type="spellStart"/>
      <w:r w:rsidR="00E905A9" w:rsidRPr="00E905A9">
        <w:rPr>
          <w:rFonts w:ascii="Times New Roman" w:hAnsi="Times New Roman" w:cs="Times New Roman"/>
          <w:bCs/>
          <w:sz w:val="24"/>
          <w:szCs w:val="24"/>
        </w:rPr>
        <w:t>Совнадзора</w:t>
      </w:r>
      <w:proofErr w:type="spellEnd"/>
      <w:r w:rsidR="00E905A9" w:rsidRPr="00E905A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905A9" w:rsidRPr="00E905A9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="00E905A9" w:rsidRPr="00E905A9">
        <w:rPr>
          <w:rFonts w:ascii="Times New Roman" w:hAnsi="Times New Roman" w:cs="Times New Roman"/>
          <w:bCs/>
          <w:sz w:val="24"/>
          <w:szCs w:val="24"/>
        </w:rPr>
        <w:t>/sovnadzor.ru) анализ показывает, «саморегулирование» аудиторской деятельности, в смысле 315-ФЗ  «О саморегулировании», в Российской Федерации  полностью отсутствует.</w:t>
      </w:r>
      <w:r w:rsidR="00E905A9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E905A9" w:rsidRPr="00E905A9">
        <w:rPr>
          <w:rFonts w:ascii="Times New Roman" w:hAnsi="Times New Roman" w:cs="Times New Roman"/>
          <w:bCs/>
          <w:sz w:val="24"/>
          <w:szCs w:val="24"/>
        </w:rPr>
        <w:t xml:space="preserve">оложения </w:t>
      </w:r>
      <w:r w:rsidR="00E905A9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="00E905A9" w:rsidRPr="00E905A9">
        <w:rPr>
          <w:rFonts w:ascii="Times New Roman" w:hAnsi="Times New Roman" w:cs="Times New Roman"/>
          <w:bCs/>
          <w:sz w:val="24"/>
          <w:szCs w:val="24"/>
        </w:rPr>
        <w:t xml:space="preserve">307-ФЗ, передающие в компетенцию </w:t>
      </w:r>
      <w:r w:rsidR="007902E8">
        <w:rPr>
          <w:rFonts w:ascii="Times New Roman" w:hAnsi="Times New Roman" w:cs="Times New Roman"/>
          <w:bCs/>
          <w:sz w:val="24"/>
          <w:szCs w:val="24"/>
        </w:rPr>
        <w:t>Минфина РФ</w:t>
      </w:r>
      <w:r w:rsidR="00E905A9" w:rsidRPr="00E905A9">
        <w:rPr>
          <w:rFonts w:ascii="Times New Roman" w:hAnsi="Times New Roman" w:cs="Times New Roman"/>
          <w:bCs/>
          <w:sz w:val="24"/>
          <w:szCs w:val="24"/>
        </w:rPr>
        <w:t xml:space="preserve"> полномочия по утверждению </w:t>
      </w:r>
      <w:r w:rsidR="007902E8">
        <w:rPr>
          <w:rFonts w:ascii="Times New Roman" w:hAnsi="Times New Roman" w:cs="Times New Roman"/>
          <w:bCs/>
          <w:sz w:val="24"/>
          <w:szCs w:val="24"/>
        </w:rPr>
        <w:t xml:space="preserve">(одобрению) </w:t>
      </w:r>
      <w:r w:rsidR="00E905A9" w:rsidRPr="00E905A9">
        <w:rPr>
          <w:rFonts w:ascii="Times New Roman" w:hAnsi="Times New Roman" w:cs="Times New Roman"/>
          <w:bCs/>
          <w:sz w:val="24"/>
          <w:szCs w:val="24"/>
        </w:rPr>
        <w:t xml:space="preserve">профессиональных стандартов, кодекса профессиональной этики, правил независимости, контроля за их исполнением и  право применения мер дисциплинарного воздействия, вплоть до лишения права осуществления профессиональной деятельности – полностью исключает возможность реализации принципов саморегулирования аудиторской деятельности в Российской Федерации, установленных ФЗ 315 «О саморегулируемых организациях».  </w:t>
      </w:r>
    </w:p>
    <w:p w:rsidR="00CE7420" w:rsidRDefault="00CE7420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</w:t>
      </w:r>
      <w:r w:rsidR="00AD02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4A2A">
        <w:rPr>
          <w:rFonts w:ascii="Times New Roman" w:hAnsi="Times New Roman" w:cs="Times New Roman"/>
          <w:sz w:val="24"/>
          <w:szCs w:val="24"/>
        </w:rPr>
        <w:t>Одной из основных функций «госрегулирования» аудиторской деятельности, в соответствии со ст.15 ФЗ 307 является «</w:t>
      </w:r>
      <w:bookmarkStart w:id="1" w:name="dst100168"/>
      <w:bookmarkEnd w:id="1"/>
      <w:r w:rsidRPr="00344A2A">
        <w:rPr>
          <w:rFonts w:ascii="Times New Roman" w:hAnsi="Times New Roman" w:cs="Times New Roman"/>
          <w:sz w:val="24"/>
          <w:szCs w:val="24"/>
        </w:rPr>
        <w:t>выработка государственной политики в сфере аудиторской деятельности».</w:t>
      </w:r>
      <w:r>
        <w:rPr>
          <w:rFonts w:ascii="Times New Roman" w:hAnsi="Times New Roman" w:cs="Times New Roman"/>
          <w:sz w:val="24"/>
          <w:szCs w:val="24"/>
        </w:rPr>
        <w:t xml:space="preserve"> При этом по непонятным критериям в состав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Минфине </w:t>
      </w:r>
      <w:r w:rsidRPr="00344A2A">
        <w:rPr>
          <w:rFonts w:ascii="Times New Roman" w:hAnsi="Times New Roman" w:cs="Times New Roman"/>
          <w:sz w:val="24"/>
          <w:szCs w:val="24"/>
        </w:rPr>
        <w:t xml:space="preserve"> из 16 человек, </w:t>
      </w:r>
      <w:r w:rsidRPr="00F503AA">
        <w:rPr>
          <w:rFonts w:ascii="Times New Roman" w:hAnsi="Times New Roman" w:cs="Times New Roman"/>
          <w:b/>
          <w:sz w:val="24"/>
          <w:szCs w:val="24"/>
        </w:rPr>
        <w:t>только 2 из 5 руководителей СРО аудиторов</w:t>
      </w:r>
      <w:r w:rsidRPr="00344A2A">
        <w:rPr>
          <w:rFonts w:ascii="Times New Roman" w:hAnsi="Times New Roman" w:cs="Times New Roman"/>
          <w:sz w:val="24"/>
          <w:szCs w:val="24"/>
        </w:rPr>
        <w:t>, при этом больше половины – бывшие (или действующие) работники ауд</w:t>
      </w:r>
      <w:r>
        <w:rPr>
          <w:rFonts w:ascii="Times New Roman" w:hAnsi="Times New Roman" w:cs="Times New Roman"/>
          <w:sz w:val="24"/>
          <w:szCs w:val="24"/>
        </w:rPr>
        <w:t>иторских</w:t>
      </w:r>
      <w:r w:rsidRPr="00344A2A">
        <w:rPr>
          <w:rFonts w:ascii="Times New Roman" w:hAnsi="Times New Roman" w:cs="Times New Roman"/>
          <w:sz w:val="24"/>
          <w:szCs w:val="24"/>
        </w:rPr>
        <w:t xml:space="preserve"> организаций с участием иностранных компаний!</w:t>
      </w:r>
    </w:p>
    <w:p w:rsidR="00344A2A" w:rsidRPr="00344A2A" w:rsidRDefault="00AD02E5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1.2.1.12. </w:t>
      </w:r>
      <w:r w:rsidR="00344A2A" w:rsidRPr="00344A2A">
        <w:rPr>
          <w:rFonts w:ascii="Times New Roman" w:hAnsi="Times New Roman" w:cs="Times New Roman"/>
          <w:sz w:val="24"/>
          <w:szCs w:val="24"/>
        </w:rPr>
        <w:t>До настоящего времени не  выполнено требование ФЗ от 01.12.2014 N 403-ФЗ о том, что «</w:t>
      </w:r>
      <w:r w:rsidR="00344A2A" w:rsidRPr="00E23500">
        <w:rPr>
          <w:rFonts w:ascii="Times New Roman" w:hAnsi="Times New Roman" w:cs="Times New Roman"/>
          <w:sz w:val="24"/>
          <w:szCs w:val="24"/>
        </w:rPr>
        <w:t>Порядок </w:t>
      </w:r>
      <w:r w:rsidR="00344A2A" w:rsidRPr="00344A2A">
        <w:rPr>
          <w:rFonts w:ascii="Times New Roman" w:hAnsi="Times New Roman" w:cs="Times New Roman"/>
          <w:sz w:val="24"/>
          <w:szCs w:val="24"/>
        </w:rPr>
        <w:t>признания международных стандартов аудита для применения на территории Российской Федерации устанавливается Правительством Российской Федерации не позднее 1 октября 2015 года».</w:t>
      </w:r>
    </w:p>
    <w:p w:rsidR="00AE5EC7" w:rsidRPr="00344A2A" w:rsidRDefault="006174E0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1.2.1.13. При существенном сокращении </w:t>
      </w:r>
      <w:r w:rsidRPr="006174E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национальных аудиторских  компаний, вызванном </w:t>
      </w:r>
      <w:r w:rsidR="00C914FD">
        <w:rPr>
          <w:rFonts w:ascii="Times New Roman" w:hAnsi="Times New Roman" w:cs="Times New Roman"/>
          <w:sz w:val="24"/>
          <w:szCs w:val="24"/>
        </w:rPr>
        <w:t xml:space="preserve">проводимым курсом госрегулирования, деятельность четырех </w:t>
      </w:r>
      <w:r w:rsidRPr="006174E0">
        <w:rPr>
          <w:rFonts w:ascii="Times New Roman" w:hAnsi="Times New Roman" w:cs="Times New Roman"/>
          <w:sz w:val="24"/>
          <w:szCs w:val="24"/>
        </w:rPr>
        <w:t>аудиторских компаний с участием в капитале иностранных компаний, подтверждающим бухгалтерскую отчетность более чем 61% крупнейших предприятий России, входящим в список «ТОП – 400», по данным журнала «Эксперт»</w:t>
      </w:r>
      <w:r>
        <w:rPr>
          <w:rFonts w:ascii="Times New Roman" w:hAnsi="Times New Roman" w:cs="Times New Roman"/>
          <w:sz w:val="24"/>
          <w:szCs w:val="24"/>
        </w:rPr>
        <w:t xml:space="preserve"> (2011)</w:t>
      </w:r>
      <w:r w:rsidRPr="006174E0">
        <w:rPr>
          <w:rFonts w:ascii="Times New Roman" w:hAnsi="Times New Roman" w:cs="Times New Roman"/>
          <w:sz w:val="24"/>
          <w:szCs w:val="24"/>
        </w:rPr>
        <w:t>, и 135 крупнейшим банкам России из списка «ТОП – 200»,  составляющих в совокупности 86%  по показателю «собственный капитал»</w:t>
      </w:r>
      <w:r w:rsidR="00C914FD">
        <w:rPr>
          <w:rFonts w:ascii="Times New Roman" w:hAnsi="Times New Roman" w:cs="Times New Roman"/>
          <w:sz w:val="24"/>
          <w:szCs w:val="24"/>
        </w:rPr>
        <w:t xml:space="preserve"> продолжает расширяться, и</w:t>
      </w:r>
      <w:r>
        <w:rPr>
          <w:rFonts w:ascii="Times New Roman" w:hAnsi="Times New Roman" w:cs="Times New Roman"/>
          <w:sz w:val="24"/>
          <w:szCs w:val="24"/>
        </w:rPr>
        <w:t xml:space="preserve"> в 2014 году оказано услуг тремя из четырех компаниями на 36,8 млрд. рублей</w:t>
      </w:r>
      <w:r w:rsidR="00C914FD">
        <w:rPr>
          <w:rFonts w:ascii="Times New Roman" w:hAnsi="Times New Roman" w:cs="Times New Roman"/>
          <w:sz w:val="24"/>
          <w:szCs w:val="24"/>
        </w:rPr>
        <w:t>.</w:t>
      </w:r>
    </w:p>
    <w:p w:rsidR="00455467" w:rsidRDefault="00B11329" w:rsidP="00885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29">
        <w:rPr>
          <w:rFonts w:ascii="Times New Roman" w:hAnsi="Times New Roman" w:cs="Times New Roman"/>
          <w:sz w:val="24"/>
          <w:szCs w:val="24"/>
        </w:rPr>
        <w:lastRenderedPageBreak/>
        <w:t>1.2.1.14.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67">
        <w:rPr>
          <w:rFonts w:ascii="Times New Roman" w:hAnsi="Times New Roman" w:cs="Times New Roman"/>
          <w:sz w:val="24"/>
          <w:szCs w:val="24"/>
        </w:rPr>
        <w:t>Отсутствует какая</w:t>
      </w:r>
      <w:r w:rsidR="00BA297B">
        <w:rPr>
          <w:rFonts w:ascii="Times New Roman" w:hAnsi="Times New Roman" w:cs="Times New Roman"/>
          <w:sz w:val="24"/>
          <w:szCs w:val="24"/>
        </w:rPr>
        <w:t>-</w:t>
      </w:r>
      <w:r w:rsidR="00455467">
        <w:rPr>
          <w:rFonts w:ascii="Times New Roman" w:hAnsi="Times New Roman" w:cs="Times New Roman"/>
          <w:sz w:val="24"/>
          <w:szCs w:val="24"/>
        </w:rPr>
        <w:t>либо внятная «государственная политика» в сфере аудиторской деятельности, которую можно было бы обсуждать, совершенствовать, выполнять! Большинство  нормативных актов, касающихся регулирования аудиторской деятельности в России - принимаются в последние минуты сессий Госдумы или перед зимними каникулами, без обсуждения с профессиональным сообществом! При этом:</w:t>
      </w:r>
    </w:p>
    <w:p w:rsidR="00455467" w:rsidRDefault="00455467" w:rsidP="007312D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85EE0" w:rsidRPr="00885EE0">
        <w:rPr>
          <w:rFonts w:ascii="Times New Roman" w:hAnsi="Times New Roman" w:cs="Times New Roman"/>
          <w:bCs/>
          <w:sz w:val="24"/>
          <w:szCs w:val="24"/>
        </w:rPr>
        <w:t xml:space="preserve">В июне 2004 года было принято </w:t>
      </w:r>
      <w:r w:rsidR="00885EE0" w:rsidRPr="00885EE0">
        <w:rPr>
          <w:rFonts w:ascii="Times New Roman" w:hAnsi="Times New Roman" w:cs="Times New Roman"/>
          <w:sz w:val="24"/>
          <w:szCs w:val="24"/>
        </w:rPr>
        <w:t>П</w:t>
      </w:r>
      <w:r w:rsidR="00885EE0">
        <w:rPr>
          <w:rFonts w:ascii="Times New Roman" w:hAnsi="Times New Roman" w:cs="Times New Roman"/>
          <w:sz w:val="24"/>
          <w:szCs w:val="24"/>
        </w:rPr>
        <w:t>П</w:t>
      </w:r>
      <w:r w:rsidR="00885EE0" w:rsidRPr="00885EE0">
        <w:rPr>
          <w:rFonts w:ascii="Times New Roman" w:hAnsi="Times New Roman" w:cs="Times New Roman"/>
          <w:sz w:val="24"/>
          <w:szCs w:val="24"/>
        </w:rPr>
        <w:t xml:space="preserve"> РФ от 30.06.2004 №329 «О Министерстве финансов РФ», в котором было  установлено, что  Мин</w:t>
      </w:r>
      <w:r w:rsidR="00885EE0">
        <w:rPr>
          <w:rFonts w:ascii="Times New Roman" w:hAnsi="Times New Roman" w:cs="Times New Roman"/>
          <w:sz w:val="24"/>
          <w:szCs w:val="24"/>
        </w:rPr>
        <w:t>фин РФ</w:t>
      </w:r>
      <w:r w:rsidR="00885EE0" w:rsidRPr="00885EE0">
        <w:rPr>
          <w:rFonts w:ascii="Times New Roman" w:hAnsi="Times New Roman" w:cs="Times New Roman"/>
          <w:sz w:val="24"/>
          <w:szCs w:val="24"/>
        </w:rPr>
        <w:t xml:space="preserve">  «является  федеральным органом исполнительной власти, </w:t>
      </w:r>
      <w:r w:rsidR="00885EE0" w:rsidRPr="00885EE0">
        <w:rPr>
          <w:rFonts w:ascii="Times New Roman" w:hAnsi="Times New Roman" w:cs="Times New Roman"/>
          <w:sz w:val="24"/>
          <w:szCs w:val="24"/>
          <w:u w:val="single"/>
        </w:rPr>
        <w:t>осуществляющим функции по выработке государственной политики</w:t>
      </w:r>
      <w:r w:rsidR="00885EE0">
        <w:rPr>
          <w:rFonts w:ascii="Times New Roman" w:hAnsi="Times New Roman" w:cs="Times New Roman"/>
          <w:sz w:val="24"/>
          <w:szCs w:val="24"/>
          <w:u w:val="single"/>
        </w:rPr>
        <w:t xml:space="preserve"> …</w:t>
      </w:r>
      <w:r w:rsidR="00885EE0" w:rsidRPr="00885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85EE0" w:rsidRPr="00885EE0">
        <w:rPr>
          <w:rFonts w:ascii="Times New Roman" w:hAnsi="Times New Roman" w:cs="Times New Roman"/>
          <w:sz w:val="24"/>
          <w:szCs w:val="24"/>
          <w:u w:val="single"/>
        </w:rPr>
        <w:t>в сфере аудиторской деятельности</w:t>
      </w:r>
      <w:r w:rsidR="00885EE0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</w:p>
    <w:p w:rsidR="00455467" w:rsidRDefault="00455467" w:rsidP="007312D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166"/>
      <w:bookmarkEnd w:id="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EE0">
        <w:rPr>
          <w:rFonts w:ascii="Times New Roman" w:hAnsi="Times New Roman" w:cs="Times New Roman"/>
          <w:sz w:val="24"/>
          <w:szCs w:val="24"/>
        </w:rPr>
        <w:t>Статьей 15 ФЗ 307 на Минфин РФ также возложена функция по «</w:t>
      </w:r>
      <w:r w:rsidR="00885EE0" w:rsidRPr="00885EE0">
        <w:rPr>
          <w:rFonts w:ascii="Times New Roman" w:hAnsi="Times New Roman" w:cs="Times New Roman"/>
          <w:sz w:val="24"/>
          <w:szCs w:val="24"/>
        </w:rPr>
        <w:t>выработк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85EE0" w:rsidRPr="00885EE0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аудиторской деятельности</w:t>
      </w:r>
      <w:r w:rsidR="00885E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85EE0" w:rsidRPr="00885EE0" w:rsidRDefault="00455467" w:rsidP="007312D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EE0">
        <w:rPr>
          <w:rFonts w:ascii="Times New Roman" w:hAnsi="Times New Roman" w:cs="Times New Roman"/>
          <w:sz w:val="24"/>
          <w:szCs w:val="24"/>
        </w:rPr>
        <w:t xml:space="preserve">В Минфине создано специальное подразделение, </w:t>
      </w:r>
      <w:r w:rsidR="00885EE0" w:rsidRPr="00885EE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EE0" w:rsidRPr="00885EE0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EE0" w:rsidRPr="00885EE0">
        <w:rPr>
          <w:rFonts w:ascii="Times New Roman" w:hAnsi="Times New Roman" w:cs="Times New Roman"/>
          <w:sz w:val="24"/>
          <w:szCs w:val="24"/>
        </w:rPr>
        <w:t>возложено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85EE0" w:rsidRPr="00885EE0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EE0" w:rsidRPr="00885EE0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EE0" w:rsidRPr="00885EE0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фином РФ </w:t>
      </w:r>
      <w:r w:rsidR="00885EE0" w:rsidRPr="00885EE0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EE0" w:rsidRPr="00885EE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EE0" w:rsidRPr="00885EE0">
        <w:rPr>
          <w:rFonts w:ascii="Times New Roman" w:hAnsi="Times New Roman" w:cs="Times New Roman"/>
          <w:sz w:val="24"/>
          <w:szCs w:val="24"/>
        </w:rPr>
        <w:t>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EE0" w:rsidRPr="00885EE0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EE0" w:rsidRPr="00885EE0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аудиторской деятельности».</w:t>
      </w:r>
    </w:p>
    <w:p w:rsidR="00885EE0" w:rsidRPr="00B11329" w:rsidRDefault="00455467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до сих пор нет! Или она скрывается от </w:t>
      </w:r>
      <w:r w:rsidR="007312DC">
        <w:rPr>
          <w:rFonts w:ascii="Times New Roman" w:hAnsi="Times New Roman" w:cs="Times New Roman"/>
          <w:sz w:val="24"/>
          <w:szCs w:val="24"/>
        </w:rPr>
        <w:t>общества и профсообщества!</w:t>
      </w:r>
    </w:p>
    <w:p w:rsidR="00460F45" w:rsidRDefault="00EE36A2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1.2.2. </w:t>
      </w:r>
      <w:r w:rsidR="00460F45" w:rsidRPr="00460F45">
        <w:rPr>
          <w:rFonts w:ascii="Times New Roman" w:hAnsi="Times New Roman" w:cs="Times New Roman"/>
          <w:b/>
          <w:sz w:val="24"/>
          <w:szCs w:val="24"/>
        </w:rPr>
        <w:t>В области «государственного контроля» за осуществлением аудиторской деятельности</w:t>
      </w:r>
      <w:r w:rsidR="00460F45">
        <w:rPr>
          <w:rFonts w:ascii="Times New Roman" w:hAnsi="Times New Roman" w:cs="Times New Roman"/>
          <w:sz w:val="24"/>
          <w:szCs w:val="24"/>
        </w:rPr>
        <w:t>:</w:t>
      </w:r>
    </w:p>
    <w:p w:rsidR="00460F45" w:rsidRDefault="004D1A21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1.2.2.1. </w:t>
      </w:r>
      <w:r w:rsidR="00460F45">
        <w:rPr>
          <w:rFonts w:ascii="Times New Roman" w:hAnsi="Times New Roman" w:cs="Times New Roman"/>
          <w:sz w:val="24"/>
          <w:szCs w:val="24"/>
        </w:rPr>
        <w:t>Несмотря на многочисленные заверения разработчиков законодательных и нормативных актов о «снижении»</w:t>
      </w:r>
      <w:r w:rsidR="003F0E11">
        <w:rPr>
          <w:rFonts w:ascii="Times New Roman" w:hAnsi="Times New Roman" w:cs="Times New Roman"/>
          <w:sz w:val="24"/>
          <w:szCs w:val="24"/>
        </w:rPr>
        <w:t xml:space="preserve"> контрольных функций со стороны госрегулятора,</w:t>
      </w:r>
      <w:r w:rsidR="00460F45">
        <w:rPr>
          <w:rFonts w:ascii="Times New Roman" w:hAnsi="Times New Roman" w:cs="Times New Roman"/>
          <w:sz w:val="24"/>
          <w:szCs w:val="24"/>
        </w:rPr>
        <w:t xml:space="preserve"> фактически функции по контролю и надзору госрегулятора постоянно возрастали</w:t>
      </w:r>
      <w:r w:rsidR="003F0E11">
        <w:rPr>
          <w:rFonts w:ascii="Times New Roman" w:hAnsi="Times New Roman" w:cs="Times New Roman"/>
          <w:sz w:val="24"/>
          <w:szCs w:val="24"/>
        </w:rPr>
        <w:t xml:space="preserve"> (см. соотв. Раздел Доклад Совнадзора)</w:t>
      </w:r>
      <w:r w:rsidR="00460F45">
        <w:rPr>
          <w:rFonts w:ascii="Times New Roman" w:hAnsi="Times New Roman" w:cs="Times New Roman"/>
          <w:sz w:val="24"/>
          <w:szCs w:val="24"/>
        </w:rPr>
        <w:t>.</w:t>
      </w:r>
    </w:p>
    <w:p w:rsidR="00F936C9" w:rsidRPr="00F936C9" w:rsidRDefault="004D1A21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1.2.2.2. </w:t>
      </w:r>
      <w:r w:rsidR="00460F4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34B21">
        <w:rPr>
          <w:rFonts w:ascii="Times New Roman" w:hAnsi="Times New Roman" w:cs="Times New Roman"/>
          <w:sz w:val="24"/>
          <w:szCs w:val="24"/>
        </w:rPr>
        <w:t xml:space="preserve">09.03.2004 по </w:t>
      </w:r>
      <w:r w:rsidR="00F936C9">
        <w:rPr>
          <w:rFonts w:ascii="Times New Roman" w:hAnsi="Times New Roman" w:cs="Times New Roman"/>
          <w:sz w:val="24"/>
          <w:szCs w:val="24"/>
        </w:rPr>
        <w:t>2011 год</w:t>
      </w:r>
      <w:r w:rsidR="00C34B21">
        <w:rPr>
          <w:rFonts w:ascii="Times New Roman" w:hAnsi="Times New Roman" w:cs="Times New Roman"/>
          <w:sz w:val="24"/>
          <w:szCs w:val="24"/>
        </w:rPr>
        <w:t xml:space="preserve"> функции по контролю и надзору за осуществлением аудиторской деятельности </w:t>
      </w:r>
      <w:r w:rsidR="00144212">
        <w:rPr>
          <w:rFonts w:ascii="Times New Roman" w:hAnsi="Times New Roman" w:cs="Times New Roman"/>
          <w:sz w:val="24"/>
          <w:szCs w:val="24"/>
        </w:rPr>
        <w:t>о</w:t>
      </w:r>
      <w:r w:rsidR="00C34B21">
        <w:rPr>
          <w:rFonts w:ascii="Times New Roman" w:hAnsi="Times New Roman" w:cs="Times New Roman"/>
          <w:sz w:val="24"/>
          <w:szCs w:val="24"/>
        </w:rPr>
        <w:t xml:space="preserve">существлялись Минфином РФ, в нарушение </w:t>
      </w:r>
      <w:r w:rsidR="00C34B21" w:rsidRPr="00C34B21">
        <w:rPr>
          <w:rFonts w:ascii="Times New Roman" w:hAnsi="Times New Roman" w:cs="Times New Roman"/>
          <w:bCs/>
          <w:sz w:val="24"/>
          <w:szCs w:val="24"/>
        </w:rPr>
        <w:t xml:space="preserve">Указа Президента РФ от 09.03.2004 № 314 "О системе и структуре федеральных органов исполнительной власти" </w:t>
      </w:r>
      <w:r w:rsidR="00C34B21">
        <w:rPr>
          <w:rFonts w:ascii="Times New Roman" w:hAnsi="Times New Roman" w:cs="Times New Roman"/>
          <w:bCs/>
          <w:sz w:val="24"/>
          <w:szCs w:val="24"/>
        </w:rPr>
        <w:t>(п.3.:</w:t>
      </w:r>
      <w:r w:rsidR="00C34B21" w:rsidRPr="00C34B21">
        <w:rPr>
          <w:rFonts w:ascii="Times New Roman" w:hAnsi="Times New Roman" w:cs="Times New Roman"/>
          <w:bCs/>
          <w:sz w:val="24"/>
          <w:szCs w:val="24"/>
        </w:rPr>
        <w:t xml:space="preserve"> федеральное министерство, являющееся </w:t>
      </w:r>
      <w:r w:rsidR="00C34B21" w:rsidRPr="00C34B21">
        <w:rPr>
          <w:rFonts w:ascii="Times New Roman" w:hAnsi="Times New Roman" w:cs="Times New Roman"/>
          <w:sz w:val="24"/>
          <w:szCs w:val="24"/>
        </w:rPr>
        <w:t>«федеральным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… сфере деятельности», «не вправе осуществлять функции по контролю и надзору» в установленной сфере деятельности</w:t>
      </w:r>
      <w:r w:rsidR="00C34B21">
        <w:rPr>
          <w:rFonts w:ascii="Times New Roman" w:hAnsi="Times New Roman" w:cs="Times New Roman"/>
          <w:sz w:val="24"/>
          <w:szCs w:val="24"/>
        </w:rPr>
        <w:t>)</w:t>
      </w:r>
      <w:r w:rsidR="00C34B21" w:rsidRPr="00C34B21">
        <w:rPr>
          <w:rFonts w:ascii="Times New Roman" w:hAnsi="Times New Roman" w:cs="Times New Roman"/>
          <w:sz w:val="24"/>
          <w:szCs w:val="24"/>
        </w:rPr>
        <w:t>.</w:t>
      </w:r>
      <w:r w:rsidR="00C34B21">
        <w:rPr>
          <w:rFonts w:ascii="Times New Roman" w:hAnsi="Times New Roman" w:cs="Times New Roman"/>
          <w:sz w:val="24"/>
          <w:szCs w:val="24"/>
        </w:rPr>
        <w:t xml:space="preserve"> </w:t>
      </w:r>
      <w:r w:rsidR="00F936C9" w:rsidRPr="00F936C9">
        <w:rPr>
          <w:rFonts w:ascii="Times New Roman" w:hAnsi="Times New Roman" w:cs="Times New Roman"/>
          <w:sz w:val="24"/>
          <w:szCs w:val="24"/>
        </w:rPr>
        <w:t xml:space="preserve">Федеральным законом от 01.07.2010 № 136-ФЗ часть функций по надзору за деятельностью аудиторских организаций, индивидуальных аудиторов и аудиторов были переданы </w:t>
      </w:r>
      <w:r w:rsidR="00F936C9">
        <w:rPr>
          <w:rFonts w:ascii="Times New Roman" w:hAnsi="Times New Roman" w:cs="Times New Roman"/>
          <w:sz w:val="24"/>
          <w:szCs w:val="24"/>
        </w:rPr>
        <w:t>«</w:t>
      </w:r>
      <w:r w:rsidR="00F936C9" w:rsidRPr="00F936C9">
        <w:rPr>
          <w:rFonts w:ascii="Times New Roman" w:hAnsi="Times New Roman" w:cs="Times New Roman"/>
          <w:sz w:val="24"/>
          <w:szCs w:val="24"/>
        </w:rPr>
        <w:t>УФО по контролю и надзору</w:t>
      </w:r>
      <w:r w:rsidR="00F936C9">
        <w:rPr>
          <w:rFonts w:ascii="Times New Roman" w:hAnsi="Times New Roman" w:cs="Times New Roman"/>
          <w:sz w:val="24"/>
          <w:szCs w:val="24"/>
        </w:rPr>
        <w:t>»</w:t>
      </w:r>
      <w:r w:rsidR="00F936C9" w:rsidRPr="00F936C9">
        <w:rPr>
          <w:rFonts w:ascii="Times New Roman" w:hAnsi="Times New Roman" w:cs="Times New Roman"/>
          <w:sz w:val="24"/>
          <w:szCs w:val="24"/>
        </w:rPr>
        <w:t xml:space="preserve">, а именно </w:t>
      </w:r>
      <w:proofErr w:type="spellStart"/>
      <w:r w:rsidR="00F936C9" w:rsidRPr="00F936C9">
        <w:rPr>
          <w:rFonts w:ascii="Times New Roman" w:hAnsi="Times New Roman" w:cs="Times New Roman"/>
          <w:sz w:val="24"/>
          <w:szCs w:val="24"/>
        </w:rPr>
        <w:t>Росфиннадзору</w:t>
      </w:r>
      <w:proofErr w:type="spellEnd"/>
      <w:r w:rsidR="00F936C9" w:rsidRPr="00F936C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936C9" w:rsidRPr="00F936C9" w:rsidRDefault="004D1A21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1.2.2.3. </w:t>
      </w:r>
      <w:r w:rsidR="00C3302C">
        <w:rPr>
          <w:rFonts w:ascii="Times New Roman" w:hAnsi="Times New Roman" w:cs="Times New Roman"/>
          <w:sz w:val="24"/>
          <w:szCs w:val="24"/>
        </w:rPr>
        <w:t xml:space="preserve">Этим же ФЗ </w:t>
      </w:r>
      <w:r w:rsidR="00F9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02C" w:rsidRPr="00C3302C">
        <w:rPr>
          <w:rFonts w:ascii="Times New Roman" w:hAnsi="Times New Roman" w:cs="Times New Roman"/>
          <w:bCs/>
          <w:sz w:val="24"/>
          <w:szCs w:val="24"/>
        </w:rPr>
        <w:t>от 01.07.2010 № 136-ФЗ</w:t>
      </w:r>
      <w:r w:rsidR="00F936C9" w:rsidRPr="00F936C9">
        <w:rPr>
          <w:rFonts w:ascii="Times New Roman" w:hAnsi="Times New Roman" w:cs="Times New Roman"/>
          <w:sz w:val="24"/>
          <w:szCs w:val="24"/>
        </w:rPr>
        <w:t xml:space="preserve"> на «уполномоченный федеральный орган по контролю и надзору» возл</w:t>
      </w:r>
      <w:r w:rsidR="00F936C9">
        <w:rPr>
          <w:rFonts w:ascii="Times New Roman" w:hAnsi="Times New Roman" w:cs="Times New Roman"/>
          <w:sz w:val="24"/>
          <w:szCs w:val="24"/>
        </w:rPr>
        <w:t>ожены</w:t>
      </w:r>
      <w:r w:rsidR="00F936C9" w:rsidRPr="00F936C9">
        <w:rPr>
          <w:rFonts w:ascii="Times New Roman" w:hAnsi="Times New Roman" w:cs="Times New Roman"/>
          <w:sz w:val="24"/>
          <w:szCs w:val="24"/>
        </w:rPr>
        <w:t xml:space="preserve"> функции по </w:t>
      </w:r>
      <w:r w:rsidR="00F936C9">
        <w:rPr>
          <w:rFonts w:ascii="Times New Roman" w:hAnsi="Times New Roman" w:cs="Times New Roman"/>
          <w:sz w:val="24"/>
          <w:szCs w:val="24"/>
        </w:rPr>
        <w:t>«</w:t>
      </w:r>
      <w:r w:rsidR="00F936C9" w:rsidRPr="00F936C9">
        <w:rPr>
          <w:rFonts w:ascii="Times New Roman" w:hAnsi="Times New Roman" w:cs="Times New Roman"/>
          <w:sz w:val="24"/>
          <w:szCs w:val="24"/>
        </w:rPr>
        <w:t>организации и осуществлению внутреннего и внешнего контроля качества работы</w:t>
      </w:r>
      <w:r w:rsidR="00F936C9">
        <w:rPr>
          <w:rFonts w:ascii="Times New Roman" w:hAnsi="Times New Roman" w:cs="Times New Roman"/>
          <w:sz w:val="24"/>
          <w:szCs w:val="24"/>
        </w:rPr>
        <w:t>»</w:t>
      </w:r>
      <w:r w:rsidR="00F936C9" w:rsidRPr="00F936C9">
        <w:rPr>
          <w:rFonts w:ascii="Times New Roman" w:hAnsi="Times New Roman" w:cs="Times New Roman"/>
          <w:sz w:val="24"/>
          <w:szCs w:val="24"/>
        </w:rPr>
        <w:t>:</w:t>
      </w:r>
    </w:p>
    <w:p w:rsidR="00F936C9" w:rsidRPr="00F936C9" w:rsidRDefault="00F936C9" w:rsidP="00B84D9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4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36C9">
        <w:rPr>
          <w:rFonts w:ascii="Times New Roman" w:hAnsi="Times New Roman" w:cs="Times New Roman"/>
          <w:sz w:val="24"/>
          <w:szCs w:val="24"/>
        </w:rPr>
        <w:t>существление плановых проверок деятельности аудиторских организаций, проводящих обязательный аудит</w:t>
      </w:r>
      <w:r w:rsidR="00B45499">
        <w:rPr>
          <w:rFonts w:ascii="Times New Roman" w:hAnsi="Times New Roman" w:cs="Times New Roman"/>
          <w:sz w:val="24"/>
          <w:szCs w:val="24"/>
        </w:rPr>
        <w:t>…</w:t>
      </w:r>
      <w:r w:rsidRPr="00F936C9">
        <w:rPr>
          <w:rFonts w:ascii="Times New Roman" w:hAnsi="Times New Roman" w:cs="Times New Roman"/>
          <w:sz w:val="24"/>
          <w:szCs w:val="24"/>
        </w:rPr>
        <w:t xml:space="preserve"> в дополнение к плановым проверкам, осуществляемым саморегулируемыми организациями аудиторов в отношении своих членов</w:t>
      </w:r>
      <w:r w:rsidR="00B45499">
        <w:rPr>
          <w:rFonts w:ascii="Times New Roman" w:hAnsi="Times New Roman" w:cs="Times New Roman"/>
          <w:sz w:val="24"/>
          <w:szCs w:val="24"/>
        </w:rPr>
        <w:t>», хотя это законодательная функция СРО аудиторов;</w:t>
      </w:r>
    </w:p>
    <w:p w:rsidR="00F936C9" w:rsidRDefault="00B45499" w:rsidP="00B84D9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936C9" w:rsidRPr="00F936C9">
        <w:rPr>
          <w:rFonts w:ascii="Times New Roman" w:hAnsi="Times New Roman" w:cs="Times New Roman"/>
          <w:sz w:val="24"/>
          <w:szCs w:val="24"/>
        </w:rPr>
        <w:t xml:space="preserve">существление внеплановых проверок деятельности аудиторской организации, индивидуального аудитора на основании поданной жалобы на действия </w:t>
      </w:r>
      <w:r w:rsidR="00F936C9" w:rsidRPr="00F936C9">
        <w:rPr>
          <w:rFonts w:ascii="Times New Roman" w:hAnsi="Times New Roman" w:cs="Times New Roman"/>
          <w:sz w:val="24"/>
          <w:szCs w:val="24"/>
        </w:rPr>
        <w:lastRenderedPageBreak/>
        <w:t>(бездействие) аудиторской организации, индивидуального аудитора, нарушающие требования 307-ФЗ, стандартов аудиторской деятельности, правил независимости аудиторов и аудиторских организаций, а также кодекса п</w:t>
      </w:r>
      <w:r>
        <w:rPr>
          <w:rFonts w:ascii="Times New Roman" w:hAnsi="Times New Roman" w:cs="Times New Roman"/>
          <w:sz w:val="24"/>
          <w:szCs w:val="24"/>
        </w:rPr>
        <w:t>рофессиональной этики аудиторов, хотя рассмотрение таких жалоб является законодательной функцией Дисциплинарных комиссий СРО (или судов)</w:t>
      </w:r>
      <w:r w:rsidR="00C3302C">
        <w:rPr>
          <w:rFonts w:ascii="Times New Roman" w:hAnsi="Times New Roman" w:cs="Times New Roman"/>
          <w:sz w:val="24"/>
          <w:szCs w:val="24"/>
        </w:rPr>
        <w:t>;</w:t>
      </w:r>
    </w:p>
    <w:p w:rsidR="00B45499" w:rsidRPr="00B45499" w:rsidRDefault="00C3302C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предоставлено право применять различные </w:t>
      </w:r>
      <w:r w:rsidR="00B45499" w:rsidRPr="00B4549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еры дисциплинарного воздействия, вплоть до исключения из профессии во внесудебном порядке!</w:t>
      </w:r>
    </w:p>
    <w:p w:rsidR="00460F45" w:rsidRDefault="004D1A21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1.2.2.4. </w:t>
      </w:r>
      <w:r w:rsidR="00C3302C">
        <w:rPr>
          <w:rFonts w:ascii="Times New Roman" w:hAnsi="Times New Roman" w:cs="Times New Roman"/>
          <w:sz w:val="24"/>
          <w:szCs w:val="24"/>
        </w:rPr>
        <w:t xml:space="preserve">В </w:t>
      </w:r>
      <w:r w:rsidR="00460F45" w:rsidRPr="00460F45">
        <w:rPr>
          <w:rFonts w:ascii="Times New Roman" w:hAnsi="Times New Roman" w:cs="Times New Roman"/>
          <w:sz w:val="24"/>
          <w:szCs w:val="24"/>
        </w:rPr>
        <w:t xml:space="preserve"> 2014 </w:t>
      </w:r>
      <w:r w:rsidR="00C3302C">
        <w:rPr>
          <w:rFonts w:ascii="Times New Roman" w:hAnsi="Times New Roman" w:cs="Times New Roman"/>
          <w:sz w:val="24"/>
          <w:szCs w:val="24"/>
        </w:rPr>
        <w:t xml:space="preserve">году </w:t>
      </w:r>
      <w:r w:rsidR="00460F45" w:rsidRPr="00460F45">
        <w:rPr>
          <w:rFonts w:ascii="Times New Roman" w:hAnsi="Times New Roman" w:cs="Times New Roman"/>
          <w:sz w:val="24"/>
          <w:szCs w:val="24"/>
        </w:rPr>
        <w:t>инициированы новые поправки</w:t>
      </w:r>
      <w:r w:rsidR="00C3302C">
        <w:rPr>
          <w:rFonts w:ascii="Times New Roman" w:hAnsi="Times New Roman" w:cs="Times New Roman"/>
          <w:sz w:val="24"/>
          <w:szCs w:val="24"/>
        </w:rPr>
        <w:t>,</w:t>
      </w:r>
      <w:r w:rsidR="00460F45" w:rsidRPr="00460F45">
        <w:rPr>
          <w:rFonts w:ascii="Times New Roman" w:hAnsi="Times New Roman" w:cs="Times New Roman"/>
          <w:sz w:val="24"/>
          <w:szCs w:val="24"/>
        </w:rPr>
        <w:t xml:space="preserve"> в действ</w:t>
      </w:r>
      <w:r w:rsidR="00C3302C">
        <w:rPr>
          <w:rFonts w:ascii="Times New Roman" w:hAnsi="Times New Roman" w:cs="Times New Roman"/>
          <w:sz w:val="24"/>
          <w:szCs w:val="24"/>
        </w:rPr>
        <w:t xml:space="preserve">ующий </w:t>
      </w:r>
      <w:r w:rsidR="00460F45" w:rsidRPr="00460F45">
        <w:rPr>
          <w:rFonts w:ascii="Times New Roman" w:hAnsi="Times New Roman" w:cs="Times New Roman"/>
          <w:sz w:val="24"/>
          <w:szCs w:val="24"/>
        </w:rPr>
        <w:t xml:space="preserve"> ФЗ</w:t>
      </w:r>
      <w:r w:rsidR="00C3302C">
        <w:rPr>
          <w:rFonts w:ascii="Times New Roman" w:hAnsi="Times New Roman" w:cs="Times New Roman"/>
          <w:sz w:val="24"/>
          <w:szCs w:val="24"/>
        </w:rPr>
        <w:t xml:space="preserve"> 307 об аудиторской деятельности, </w:t>
      </w:r>
      <w:r w:rsidR="00460F45" w:rsidRPr="00460F45">
        <w:rPr>
          <w:rFonts w:ascii="Times New Roman" w:hAnsi="Times New Roman" w:cs="Times New Roman"/>
          <w:sz w:val="24"/>
          <w:szCs w:val="24"/>
        </w:rPr>
        <w:t xml:space="preserve">увеличивающие до 40 рабочих дней </w:t>
      </w:r>
      <w:r w:rsidR="00C3302C">
        <w:rPr>
          <w:rFonts w:ascii="Times New Roman" w:hAnsi="Times New Roman" w:cs="Times New Roman"/>
          <w:sz w:val="24"/>
          <w:szCs w:val="24"/>
        </w:rPr>
        <w:t xml:space="preserve">(до 2 месяцев!) срок </w:t>
      </w:r>
      <w:r w:rsidR="00460F45" w:rsidRPr="00460F4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C3302C">
        <w:rPr>
          <w:rFonts w:ascii="Times New Roman" w:hAnsi="Times New Roman" w:cs="Times New Roman"/>
          <w:sz w:val="24"/>
          <w:szCs w:val="24"/>
        </w:rPr>
        <w:t xml:space="preserve">аудиторских организаций </w:t>
      </w:r>
      <w:proofErr w:type="spellStart"/>
      <w:r w:rsidR="00C3302C">
        <w:rPr>
          <w:rFonts w:ascii="Times New Roman" w:hAnsi="Times New Roman" w:cs="Times New Roman"/>
          <w:sz w:val="24"/>
          <w:szCs w:val="24"/>
        </w:rPr>
        <w:t>Росфиннадзором</w:t>
      </w:r>
      <w:proofErr w:type="spellEnd"/>
      <w:r w:rsidR="00C3302C">
        <w:rPr>
          <w:rFonts w:ascii="Times New Roman" w:hAnsi="Times New Roman" w:cs="Times New Roman"/>
          <w:sz w:val="24"/>
          <w:szCs w:val="24"/>
        </w:rPr>
        <w:t>, за государственный счет!</w:t>
      </w:r>
    </w:p>
    <w:p w:rsidR="00D85E4B" w:rsidRPr="00460F45" w:rsidRDefault="00D85E4B" w:rsidP="00B84D9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1A21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не понятен смысл проводимых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Росфиннадзором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E4B">
        <w:rPr>
          <w:rFonts w:ascii="Times New Roman" w:hAnsi="Times New Roman" w:cs="Times New Roman"/>
          <w:sz w:val="24"/>
          <w:szCs w:val="24"/>
        </w:rPr>
        <w:t xml:space="preserve">проверок </w:t>
      </w:r>
      <w:r>
        <w:rPr>
          <w:rFonts w:ascii="Times New Roman" w:hAnsi="Times New Roman" w:cs="Times New Roman"/>
          <w:sz w:val="24"/>
          <w:szCs w:val="24"/>
        </w:rPr>
        <w:t xml:space="preserve">выполнения аудиторами утвержденных самим профсообществом Правил независимости, кодекса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профэтики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технических стандартов! Это же функция самого профсообщества! Причем, установленные не только Уставами СРО, но и даже законодательно - в действующем ФЗ 315!  Не пора ли «переориентировать» деятельность госконтроля на работу с уклоняющимися от «обязательного аудита» и применения к ним мер дисциплинарной и материальной ответственности! Вместо добровольного принятия на себя функций по выполнению обязанностей самого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профсообщества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в условиях отсутствия обращений об оказании такой «помощи» со стороны СРО аудиторов!</w:t>
      </w:r>
    </w:p>
    <w:p w:rsidR="00EE36A2" w:rsidRPr="00EE36A2" w:rsidRDefault="00EE36A2" w:rsidP="00B84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</w:t>
      </w:r>
      <w:r w:rsidRPr="00EE36A2">
        <w:rPr>
          <w:rFonts w:ascii="Times New Roman" w:hAnsi="Times New Roman" w:cs="Times New Roman"/>
          <w:b/>
          <w:sz w:val="24"/>
          <w:szCs w:val="24"/>
        </w:rPr>
        <w:t>. В области имущественной ответственности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аудиторов</w:t>
      </w:r>
      <w:r w:rsidRPr="00EE36A2">
        <w:rPr>
          <w:rFonts w:ascii="Times New Roman" w:hAnsi="Times New Roman" w:cs="Times New Roman"/>
          <w:b/>
          <w:sz w:val="24"/>
          <w:szCs w:val="24"/>
        </w:rPr>
        <w:t>:</w:t>
      </w:r>
    </w:p>
    <w:p w:rsidR="00EE36A2" w:rsidRPr="00EE36A2" w:rsidRDefault="00967BC9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1.2.3.1. </w:t>
      </w:r>
      <w:r w:rsidR="00EE36A2" w:rsidRPr="00EE36A2">
        <w:rPr>
          <w:rFonts w:ascii="Times New Roman" w:hAnsi="Times New Roman" w:cs="Times New Roman"/>
          <w:sz w:val="24"/>
          <w:szCs w:val="24"/>
        </w:rPr>
        <w:t xml:space="preserve">Вместо введения на законодательном уровне реальной имущественной ответственности, создана </w:t>
      </w:r>
      <w:r>
        <w:rPr>
          <w:rFonts w:ascii="Times New Roman" w:hAnsi="Times New Roman" w:cs="Times New Roman"/>
          <w:sz w:val="24"/>
          <w:szCs w:val="24"/>
        </w:rPr>
        <w:t xml:space="preserve">лишь ее </w:t>
      </w:r>
      <w:r w:rsidR="00EE36A2" w:rsidRPr="00EE36A2">
        <w:rPr>
          <w:rFonts w:ascii="Times New Roman" w:hAnsi="Times New Roman" w:cs="Times New Roman"/>
          <w:sz w:val="24"/>
          <w:szCs w:val="24"/>
        </w:rPr>
        <w:t>видимость в виде формирования Компенсационных фондов и введения законодательного «права» страхования имущ</w:t>
      </w:r>
      <w:r>
        <w:rPr>
          <w:rFonts w:ascii="Times New Roman" w:hAnsi="Times New Roman" w:cs="Times New Roman"/>
          <w:sz w:val="24"/>
          <w:szCs w:val="24"/>
        </w:rPr>
        <w:t>ественной</w:t>
      </w:r>
      <w:r w:rsidR="00EE36A2" w:rsidRPr="00EE36A2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EE36A2" w:rsidRDefault="00967BC9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1.2.3.2. </w:t>
      </w:r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информацией, публикуемой СРО аудиторов на своих сайтах в сети  Интернет, по состоянию на 01.07.2012 в их Компенсационных фондах  было аккумулировано за счет взносов более 108 миллионов рублей (по состоянию на 14.09.2015 91 млн. рублей) находящихся на счетах управляющих 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45A" w:rsidRPr="003C7276" w:rsidRDefault="00EC245A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1.2.3.2. Денежные 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являться средством 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ауд</w:t>
      </w:r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иторов дополнительной имущественной ответственности каждого ее члена перед потребителями аудиторских услуг и иными лицами, поскольку до настоящего времени отсутствуют государственные  регламенты его расходования и пополнения. </w:t>
      </w:r>
    </w:p>
    <w:p w:rsidR="00EC245A" w:rsidRPr="003C7276" w:rsidRDefault="00EC245A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5A" w:rsidRPr="003C7276" w:rsidRDefault="00EC245A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1.2.3.3. </w:t>
      </w:r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ст.13 Федерального закона от 01.12.2007 № 315-ФЗ «О саморегулируемых организациях» размещение средств </w:t>
      </w:r>
      <w:proofErr w:type="spellStart"/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Компфонда</w:t>
      </w:r>
      <w:proofErr w:type="spellEnd"/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осуществляться через управляющую компанию, а контроль за соблюдением установленных  ограничений размещения и инвестирования средств </w:t>
      </w:r>
      <w:proofErr w:type="spellStart"/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Компфонда</w:t>
      </w:r>
      <w:proofErr w:type="spellEnd"/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осуществляться специализированным депозитарием за счет взносов членов СРО аудиторов. </w:t>
      </w:r>
    </w:p>
    <w:p w:rsidR="00967BC9" w:rsidRPr="003C7276" w:rsidRDefault="00EC245A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1.2.3.4. Являясь</w:t>
      </w:r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«нерентабельными» инвестициями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аудиторов-</w:t>
      </w:r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СРО, но</w:t>
      </w:r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условием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членства, действующая система так называемого «</w:t>
      </w:r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ауд</w:t>
      </w:r>
      <w:r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иторов дополнительной имущественной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членов» </w:t>
      </w:r>
      <w:r w:rsidR="00967BC9"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устроить только аудиторские компании с иностранным участием, осуществляющим свою </w:t>
      </w:r>
      <w:r w:rsidR="00967BC9"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в РФ, получившим доступ к российскому рынку аудиторских услуг, уплатив  по 5 тысяч рублей в </w:t>
      </w:r>
      <w:proofErr w:type="spellStart"/>
      <w:r w:rsidR="00967BC9"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Компфонд</w:t>
      </w:r>
      <w:proofErr w:type="spellEnd"/>
      <w:r w:rsidR="00967BC9" w:rsidRPr="003C72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никак не отражает интересы ни государства, ни заказчиков аудиторских услуг, ни пользователей финансовой (бухгалтерской) отчетностью, ни саморегулируемых организаций  аудиторов.</w:t>
      </w:r>
    </w:p>
    <w:p w:rsidR="007C5816" w:rsidRDefault="007C5816" w:rsidP="00B84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ED6" w:rsidRPr="00344A2A" w:rsidRDefault="00EE36A2" w:rsidP="00B84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1.2.4. </w:t>
      </w:r>
      <w:r w:rsidR="00344A2A" w:rsidRPr="00344A2A">
        <w:rPr>
          <w:rFonts w:ascii="Times New Roman" w:hAnsi="Times New Roman" w:cs="Times New Roman"/>
          <w:b/>
          <w:sz w:val="24"/>
          <w:szCs w:val="24"/>
        </w:rPr>
        <w:t>В области «сертификации» российских аудиторов:</w:t>
      </w:r>
    </w:p>
    <w:p w:rsidR="007B30DB" w:rsidRPr="007B30DB" w:rsidRDefault="007B30DB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0DB">
        <w:rPr>
          <w:rFonts w:ascii="Times New Roman" w:hAnsi="Times New Roman" w:cs="Times New Roman"/>
          <w:sz w:val="24"/>
          <w:szCs w:val="24"/>
          <w:u w:val="single"/>
        </w:rPr>
        <w:t>1.2.4.1. При создании внешней видимости передачи саморегулируемым организациям аудиторов России функций по организации аттестации претендентов на осуществление аудиторской деятельности путем создания ими единой аттестационной комиссии</w:t>
      </w:r>
      <w:r w:rsidRPr="007B30DB">
        <w:rPr>
          <w:rFonts w:ascii="Times New Roman" w:hAnsi="Times New Roman" w:cs="Times New Roman"/>
          <w:sz w:val="24"/>
          <w:szCs w:val="24"/>
        </w:rPr>
        <w:t xml:space="preserve"> («</w:t>
      </w:r>
      <w:r w:rsidRPr="007B30DB">
        <w:rPr>
          <w:rFonts w:ascii="Times New Roman" w:hAnsi="Times New Roman" w:cs="Times New Roman"/>
          <w:i/>
          <w:sz w:val="24"/>
          <w:szCs w:val="24"/>
        </w:rPr>
        <w:t>Квалификационный аттестат аудитора выдается саморегулируемой организацией аудиторов»; «Квалификационный экзамен проводится единой аттестационной комиссией, которая создается совместно всеми саморегулируемыми организациями аудиторов»)</w:t>
      </w:r>
      <w:r w:rsidRPr="007B30DB">
        <w:rPr>
          <w:rFonts w:ascii="Times New Roman" w:hAnsi="Times New Roman" w:cs="Times New Roman"/>
          <w:sz w:val="24"/>
          <w:szCs w:val="24"/>
        </w:rPr>
        <w:t xml:space="preserve">, </w:t>
      </w:r>
      <w:r w:rsidRPr="007B30DB">
        <w:rPr>
          <w:rFonts w:ascii="Times New Roman" w:hAnsi="Times New Roman" w:cs="Times New Roman"/>
          <w:sz w:val="24"/>
          <w:szCs w:val="24"/>
          <w:u w:val="single"/>
        </w:rPr>
        <w:t>фактически, все вышеназванные функции были законодательно закреплены за Минфином РФ, а на практике еще и расширены.</w:t>
      </w:r>
    </w:p>
    <w:p w:rsidR="007B30DB" w:rsidRPr="007B30DB" w:rsidRDefault="007B30DB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1.2.4.2. </w:t>
      </w:r>
      <w:r w:rsidRPr="007B30DB">
        <w:rPr>
          <w:rFonts w:ascii="Times New Roman" w:hAnsi="Times New Roman" w:cs="Times New Roman"/>
          <w:sz w:val="24"/>
          <w:szCs w:val="24"/>
        </w:rPr>
        <w:t>Созданная система прохождения компьютерного тестирования и сдачи письменного экзамена действует по принципу «черного ящика» - сдающий экзамен не имеет возможности ознакомиться с результатам</w:t>
      </w:r>
      <w:r>
        <w:rPr>
          <w:rFonts w:ascii="Times New Roman" w:hAnsi="Times New Roman" w:cs="Times New Roman"/>
          <w:sz w:val="24"/>
          <w:szCs w:val="24"/>
        </w:rPr>
        <w:t xml:space="preserve">и сдачи экзамена, ознакомиться </w:t>
      </w:r>
      <w:r w:rsidRPr="007B30DB">
        <w:rPr>
          <w:rFonts w:ascii="Times New Roman" w:hAnsi="Times New Roman" w:cs="Times New Roman"/>
          <w:sz w:val="24"/>
          <w:szCs w:val="24"/>
        </w:rPr>
        <w:t>с выставленными ему оценками, направить апелляцию.</w:t>
      </w:r>
    </w:p>
    <w:p w:rsidR="007B30DB" w:rsidRPr="007B30DB" w:rsidRDefault="007B30DB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1.2.4.3. </w:t>
      </w:r>
      <w:r w:rsidRPr="007B30DB">
        <w:rPr>
          <w:rFonts w:ascii="Times New Roman" w:hAnsi="Times New Roman" w:cs="Times New Roman"/>
          <w:sz w:val="24"/>
          <w:szCs w:val="24"/>
        </w:rPr>
        <w:t xml:space="preserve">Никто из даже руководителей СРО, учредившими ЕАК,  не имеет возможности ознакомиться с результатами претендентов! И это – при декларируемой и уставной «прозрачности и открытости « деятельности ЕАК! </w:t>
      </w:r>
    </w:p>
    <w:p w:rsidR="004F6A99" w:rsidRDefault="00AB0697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1.2.4.4. </w:t>
      </w:r>
      <w:r w:rsidRPr="00AB0697">
        <w:rPr>
          <w:rFonts w:ascii="Times New Roman" w:hAnsi="Times New Roman" w:cs="Times New Roman"/>
          <w:sz w:val="24"/>
          <w:szCs w:val="24"/>
        </w:rPr>
        <w:t>Исключительно на Минфин РФ возложены все функции по определению порядка проведения квалификационного экзамена, порядка участия в квалификационном экзамене, порядка определения результатов квалификационного экзамена, порядка проведения квалификационного  экзамена единой аттестационной комиссией, определение размера и порядка взимания платы за прием квалификационного экзамена</w:t>
      </w:r>
      <w:r>
        <w:rPr>
          <w:rFonts w:ascii="Times New Roman" w:hAnsi="Times New Roman" w:cs="Times New Roman"/>
          <w:sz w:val="24"/>
          <w:szCs w:val="24"/>
        </w:rPr>
        <w:t>. (Р</w:t>
      </w:r>
      <w:r w:rsidRPr="00AB0697">
        <w:rPr>
          <w:rFonts w:ascii="Times New Roman" w:hAnsi="Times New Roman" w:cs="Times New Roman"/>
          <w:sz w:val="24"/>
          <w:szCs w:val="24"/>
        </w:rPr>
        <w:t>егламентируются «</w:t>
      </w:r>
      <w:hyperlink r:id="rId12" w:history="1">
        <w:r w:rsidRPr="00AB0697">
          <w:rPr>
            <w:rStyle w:val="a9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B0697">
        <w:rPr>
          <w:rFonts w:ascii="Times New Roman" w:hAnsi="Times New Roman" w:cs="Times New Roman"/>
          <w:sz w:val="24"/>
          <w:szCs w:val="24"/>
        </w:rPr>
        <w:t>м об упрощенном порядке сдачи квалификационного экзамена на получение квалификационного аттестата аудитора», утвержденным Приказом Минфина РФ от 30 сентября 2010 г. № 118н, вступившим в силу с 1 января 2011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B0697" w:rsidRDefault="00EC245A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1.2.4.5. </w:t>
      </w:r>
      <w:r w:rsidR="00AB0697">
        <w:rPr>
          <w:rFonts w:ascii="Times New Roman" w:hAnsi="Times New Roman" w:cs="Times New Roman"/>
          <w:sz w:val="24"/>
          <w:szCs w:val="24"/>
        </w:rPr>
        <w:t xml:space="preserve">За почти пять лет функционирования действующей системы аттестации, «новые» аттестаты выданы </w:t>
      </w:r>
      <w:r w:rsidR="00C914FD" w:rsidRPr="00C914FD">
        <w:rPr>
          <w:rFonts w:ascii="Times New Roman" w:hAnsi="Times New Roman" w:cs="Times New Roman"/>
          <w:b/>
          <w:sz w:val="24"/>
          <w:szCs w:val="24"/>
        </w:rPr>
        <w:t>3.456</w:t>
      </w:r>
      <w:r w:rsidR="00C914FD">
        <w:rPr>
          <w:rFonts w:ascii="Times New Roman" w:hAnsi="Times New Roman" w:cs="Times New Roman"/>
          <w:sz w:val="24"/>
          <w:szCs w:val="24"/>
        </w:rPr>
        <w:t xml:space="preserve"> аудиторам</w:t>
      </w:r>
      <w:r w:rsidR="00AB0697">
        <w:rPr>
          <w:rFonts w:ascii="Times New Roman" w:hAnsi="Times New Roman" w:cs="Times New Roman"/>
          <w:sz w:val="24"/>
          <w:szCs w:val="24"/>
        </w:rPr>
        <w:t xml:space="preserve">, а </w:t>
      </w:r>
      <w:r w:rsidR="00C914FD" w:rsidRPr="00C914FD">
        <w:rPr>
          <w:rFonts w:ascii="Times New Roman" w:hAnsi="Times New Roman" w:cs="Times New Roman"/>
          <w:b/>
          <w:sz w:val="24"/>
          <w:szCs w:val="24"/>
        </w:rPr>
        <w:t>18.198</w:t>
      </w:r>
      <w:r w:rsidR="00C914FD">
        <w:rPr>
          <w:rFonts w:ascii="Times New Roman" w:hAnsi="Times New Roman" w:cs="Times New Roman"/>
          <w:sz w:val="24"/>
          <w:szCs w:val="24"/>
        </w:rPr>
        <w:t xml:space="preserve"> </w:t>
      </w:r>
      <w:r w:rsidR="00AB0697">
        <w:rPr>
          <w:rFonts w:ascii="Times New Roman" w:hAnsi="Times New Roman" w:cs="Times New Roman"/>
          <w:sz w:val="24"/>
          <w:szCs w:val="24"/>
        </w:rPr>
        <w:t xml:space="preserve">аудиторов, оставшиеся в профессии, имеющие </w:t>
      </w:r>
      <w:r w:rsidR="00AB0697" w:rsidRPr="00AB0697">
        <w:rPr>
          <w:rFonts w:ascii="Times New Roman" w:hAnsi="Times New Roman" w:cs="Times New Roman"/>
          <w:b/>
          <w:sz w:val="24"/>
          <w:szCs w:val="24"/>
        </w:rPr>
        <w:t>бессрочные аттестаты</w:t>
      </w:r>
      <w:r w:rsidR="00AB0697">
        <w:rPr>
          <w:rFonts w:ascii="Times New Roman" w:hAnsi="Times New Roman" w:cs="Times New Roman"/>
          <w:sz w:val="24"/>
          <w:szCs w:val="24"/>
        </w:rPr>
        <w:t xml:space="preserve"> государственного образца, выданные Минфином </w:t>
      </w:r>
      <w:r w:rsidR="00C914FD">
        <w:rPr>
          <w:rFonts w:ascii="Times New Roman" w:hAnsi="Times New Roman" w:cs="Times New Roman"/>
          <w:sz w:val="24"/>
          <w:szCs w:val="24"/>
        </w:rPr>
        <w:t xml:space="preserve">РФ </w:t>
      </w:r>
      <w:r w:rsidR="00AB0697">
        <w:rPr>
          <w:rFonts w:ascii="Times New Roman" w:hAnsi="Times New Roman" w:cs="Times New Roman"/>
          <w:sz w:val="24"/>
          <w:szCs w:val="24"/>
        </w:rPr>
        <w:t xml:space="preserve">в соответствии с ФЗ </w:t>
      </w:r>
      <w:r w:rsidR="00B3189E">
        <w:rPr>
          <w:rFonts w:ascii="Times New Roman" w:hAnsi="Times New Roman" w:cs="Times New Roman"/>
          <w:sz w:val="24"/>
          <w:szCs w:val="24"/>
        </w:rPr>
        <w:t>119, имеющие многолетний практический опыт в аудите – до настоящего времени лишены права осуществления аудиторской деятельности на общественно-значимых субъектах!</w:t>
      </w:r>
    </w:p>
    <w:p w:rsidR="002A4A5D" w:rsidRDefault="00EE36A2" w:rsidP="00B84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1.2.5. </w:t>
      </w:r>
      <w:r w:rsidR="002A4A5D" w:rsidRPr="002A4A5D">
        <w:rPr>
          <w:rFonts w:ascii="Times New Roman" w:hAnsi="Times New Roman" w:cs="Times New Roman"/>
          <w:b/>
          <w:sz w:val="24"/>
          <w:szCs w:val="24"/>
        </w:rPr>
        <w:t>В области проведения «обязательного аудита»:</w:t>
      </w:r>
    </w:p>
    <w:p w:rsidR="002A4A5D" w:rsidRDefault="008D6AC1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1.2.5.1. </w:t>
      </w:r>
      <w:r w:rsidR="002A4A5D" w:rsidRPr="00460F45">
        <w:rPr>
          <w:rFonts w:ascii="Times New Roman" w:hAnsi="Times New Roman" w:cs="Times New Roman"/>
          <w:sz w:val="24"/>
          <w:szCs w:val="24"/>
        </w:rPr>
        <w:t xml:space="preserve"> </w:t>
      </w:r>
      <w:r w:rsidR="00460F45" w:rsidRPr="00460F45">
        <w:rPr>
          <w:rFonts w:ascii="Times New Roman" w:hAnsi="Times New Roman" w:cs="Times New Roman"/>
          <w:sz w:val="24"/>
          <w:szCs w:val="24"/>
        </w:rPr>
        <w:t>Организации с участием иностранного капитала, создание которых в соответствии с соответствующими Постановлениями Совмина в 1987 году явилось первоосновой появления в России аудиторской деятельности, были выведены из</w:t>
      </w:r>
      <w:r w:rsidR="003C7ED1">
        <w:rPr>
          <w:rFonts w:ascii="Times New Roman" w:hAnsi="Times New Roman" w:cs="Times New Roman"/>
          <w:sz w:val="24"/>
          <w:szCs w:val="24"/>
        </w:rPr>
        <w:t>-</w:t>
      </w:r>
      <w:r w:rsidR="00460F45" w:rsidRPr="00460F45">
        <w:rPr>
          <w:rFonts w:ascii="Times New Roman" w:hAnsi="Times New Roman" w:cs="Times New Roman"/>
          <w:sz w:val="24"/>
          <w:szCs w:val="24"/>
        </w:rPr>
        <w:t>под «обязательного аудита» с 2002 года;</w:t>
      </w:r>
    </w:p>
    <w:p w:rsidR="008D6AC1" w:rsidRPr="008D6AC1" w:rsidRDefault="008D6AC1" w:rsidP="00B8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1.2.5.2.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01.01.2011 аудиторские проверки в обязательным порядке должны были проходить организации, у которых объем выручки от продажи продукции (продажи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товаров, выполнения работ, оказания услуг) за предшествовавший отчетному год превышал 50 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активов бухгалтерского баланса которых по состоянию на конец предшествовавшего отчетному года превышала 20 млн. рублей.</w:t>
      </w:r>
    </w:p>
    <w:p w:rsidR="008D6AC1" w:rsidRPr="008D6AC1" w:rsidRDefault="008D6AC1" w:rsidP="00B8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B8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1.2.5.3.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01.01.2011 Федеральным законом от 28.12.2010 № 400-ФЗ показатель объема выручки, для целей проведения обязательного аудита, для предприятий</w:t>
      </w:r>
      <w:r w:rsidR="009A41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продажу продукции, продажу товаров, выполнение работ и оказание услуг был увеличен в 8 раз, и составляет в настоящее время  400 млн. рублей.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суммы активов бухгалтерского баланса по состоянию на конец предшествовавшего отчетному года, для целей проведения обязательного аудита, был увеличен в три раза, и составляет в настоящее время 60 млн. рублей.</w:t>
      </w:r>
    </w:p>
    <w:p w:rsidR="008D6AC1" w:rsidRDefault="008D6AC1" w:rsidP="00B8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B8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1.2.5.4. Основанием для того решения явилось утверждение, содержащееся в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записке к проекту федерального закона «О внесении изменения в статью 5 Федерального закона «Об аудиторской деятельности» было указано: </w:t>
      </w:r>
    </w:p>
    <w:p w:rsidR="008D6AC1" w:rsidRPr="008D6AC1" w:rsidRDefault="008D6AC1" w:rsidP="00B8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6AC1" w:rsidRPr="008D6AC1" w:rsidRDefault="008D6AC1" w:rsidP="00B84D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D6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условиях экономического кризиса, снижения спроса на продукцию и услуги субъектов малого предпринимательства, такие расходы </w:t>
      </w:r>
      <w:r w:rsidRPr="008D6A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(расходы на проведение ежегодных аудиторских проверок)</w:t>
      </w:r>
      <w:r w:rsidRPr="008D6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существенно ухудшают финансовое положение многих организаций малого бизнеса </w:t>
      </w:r>
      <w:r w:rsidRPr="008D6A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и </w:t>
      </w:r>
      <w:r w:rsidRPr="008D6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ставят под вопрос возможность продолжения ими своей деятельности</w:t>
      </w:r>
      <w:r w:rsidRPr="008D6A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(!?)». </w:t>
      </w:r>
    </w:p>
    <w:p w:rsidR="008D6AC1" w:rsidRPr="008D6AC1" w:rsidRDefault="008D6AC1" w:rsidP="00B84D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B8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1.2.5.5.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утверждение не соответствовало и не соответствует  действительности, поскольку расходы на проведение аудиторской проверки в размере 200-250 тыс. рублей (ориентировочная рыночная стоимость проверки организаций с объемом  выручки от продажи продукции (выполнения работ, оказания услуг) составляющим 50 млн. руб.) составляет около 0,5% от объема выручки, что не могло «поставить под вопрос возможность</w:t>
      </w:r>
      <w:r w:rsidRPr="008D6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ими своей деятельности!</w:t>
      </w:r>
    </w:p>
    <w:p w:rsidR="008D6AC1" w:rsidRDefault="008D6AC1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8D6AC1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1.2.5.6.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изменения в статью 5 Федерального закона от 30 декабря 2008г. №307-ФЗ "Об аудиторской деятельности» не было учтено консолидированное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аргументированное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аудиторов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изложенных в письме от 16.03.2010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подписью 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 «А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А.Г.Грязновой</w:t>
      </w:r>
      <w:proofErr w:type="spellEnd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Д.К.Долотенковой</w:t>
      </w:r>
      <w:proofErr w:type="spellEnd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</w:t>
      </w:r>
      <w:proofErr w:type="spellStart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В.И.Колбасин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«Гильдия аудиторов Региональных ИПБ» </w:t>
      </w:r>
      <w:proofErr w:type="spellStart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В.С.Голенко</w:t>
      </w:r>
      <w:proofErr w:type="spellEnd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Л.Руф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А.Д.Шеремет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AC1" w:rsidRPr="008D6AC1" w:rsidRDefault="008D6AC1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Pr="008D6AC1" w:rsidRDefault="00BD2C5C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1.2.5.7. </w:t>
      </w:r>
      <w:r w:rsidR="008D6AC1"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Принятая  поправка в законе выв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</w:t>
      </w:r>
      <w:r w:rsidR="008D6AC1"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рамки требований проведения аудита весь малый бизнес России, лиш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="008D6AC1"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</w:t>
      </w:r>
      <w:r w:rsidR="008D6AC1"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получения достоверной информации о финансовом состоянии дел в этом секторе экономики, противоречит международным соглашениям, поддержанных Россией, в отношении применения стандартов бухгалтерского учета и усиления роли аудита в частном секторе.</w:t>
      </w:r>
    </w:p>
    <w:p w:rsidR="008D6AC1" w:rsidRPr="008D6AC1" w:rsidRDefault="008D6AC1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Default="00BD2C5C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1.2.5.8. </w:t>
      </w:r>
      <w:r w:rsidR="008D6AC1" w:rsidRPr="008D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Из-под аудиторского контроля выведены целые отрасли: значительная часть коммунального хозяйства, что может привести к лишению возможности контроля за ростом тарифов; унитарные предприятия, выручка у которых менее 400 млн. рублей. Может возникнуть ситуация, когда обязательному аудиту не будут подлежать предприятия среднего и крупного бизнеса, строящие бизнес по «холдинговому типу».</w:t>
      </w:r>
    </w:p>
    <w:p w:rsidR="00275143" w:rsidRPr="008D6AC1" w:rsidRDefault="00275143" w:rsidP="00B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C1" w:rsidRDefault="00BD2C5C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1.2.5.9. До настоящего времени не определены </w:t>
      </w:r>
      <w:r w:rsidRPr="00BD2C5C">
        <w:rPr>
          <w:rFonts w:ascii="Times New Roman" w:hAnsi="Times New Roman" w:cs="Times New Roman"/>
          <w:sz w:val="24"/>
          <w:szCs w:val="24"/>
        </w:rPr>
        <w:t xml:space="preserve">  критерии для отнесения организаций, осуществляющих свою деятельность  в России, к  категории  «общественно-значимые организации».</w:t>
      </w:r>
    </w:p>
    <w:p w:rsidR="00275143" w:rsidRPr="00275143" w:rsidRDefault="00275143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43">
        <w:rPr>
          <w:rFonts w:ascii="Times New Roman" w:hAnsi="Times New Roman" w:cs="Times New Roman"/>
          <w:sz w:val="24"/>
          <w:szCs w:val="24"/>
        </w:rPr>
        <w:t>1.2.5.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75143">
        <w:rPr>
          <w:rFonts w:ascii="Times New Roman" w:hAnsi="Times New Roman" w:cs="Times New Roman"/>
          <w:sz w:val="24"/>
          <w:szCs w:val="24"/>
        </w:rPr>
        <w:t>.</w:t>
      </w:r>
      <w:r w:rsidRPr="0027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</w:t>
      </w:r>
      <w:r w:rsidRPr="00275143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Pr="00275143">
        <w:rPr>
          <w:rFonts w:ascii="Times New Roman" w:hAnsi="Times New Roman" w:cs="Times New Roman"/>
          <w:sz w:val="24"/>
          <w:szCs w:val="24"/>
        </w:rPr>
        <w:t xml:space="preserve">для всех организаций, подлежащих обязательному аудиту </w:t>
      </w:r>
      <w:r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r w:rsidRPr="00275143">
        <w:rPr>
          <w:rFonts w:ascii="Times New Roman" w:hAnsi="Times New Roman" w:cs="Times New Roman"/>
          <w:sz w:val="24"/>
          <w:szCs w:val="24"/>
        </w:rPr>
        <w:t xml:space="preserve"> опубликования в сети Интернет своей бухгалтерской (финансовой) отчетности, с приложением аудиторского заключения.</w:t>
      </w:r>
    </w:p>
    <w:p w:rsidR="00BD2C5C" w:rsidRDefault="00275143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43">
        <w:rPr>
          <w:rFonts w:ascii="Times New Roman" w:hAnsi="Times New Roman" w:cs="Times New Roman"/>
          <w:sz w:val="24"/>
          <w:szCs w:val="24"/>
        </w:rPr>
        <w:t>1.2.5.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27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установлена </w:t>
      </w:r>
      <w:r w:rsidRPr="00275143">
        <w:rPr>
          <w:rFonts w:ascii="Times New Roman" w:hAnsi="Times New Roman" w:cs="Times New Roman"/>
          <w:sz w:val="24"/>
          <w:szCs w:val="24"/>
        </w:rPr>
        <w:t xml:space="preserve"> обязательность прохождения ежегодных аудиторских проверок для всех государственных внебюджетных фондов, а также государственных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143" w:rsidRPr="00275143" w:rsidRDefault="00275143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43">
        <w:rPr>
          <w:rFonts w:ascii="Times New Roman" w:hAnsi="Times New Roman" w:cs="Times New Roman"/>
          <w:sz w:val="24"/>
          <w:szCs w:val="24"/>
        </w:rPr>
        <w:t>1.2.5.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5143">
        <w:rPr>
          <w:rFonts w:ascii="Times New Roman" w:hAnsi="Times New Roman" w:cs="Times New Roman"/>
          <w:sz w:val="24"/>
          <w:szCs w:val="24"/>
        </w:rPr>
        <w:t>.  Не установлена  обязательность прохождения ежегодных аудиторских проверок для всех организаций с участием госсобственности, осуществляющих деятельность на территории РФ.</w:t>
      </w:r>
    </w:p>
    <w:p w:rsidR="00275143" w:rsidRPr="00275143" w:rsidRDefault="00275143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43">
        <w:rPr>
          <w:rFonts w:ascii="Times New Roman" w:hAnsi="Times New Roman" w:cs="Times New Roman"/>
          <w:sz w:val="24"/>
          <w:szCs w:val="24"/>
        </w:rPr>
        <w:t>1.2.5.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75143">
        <w:rPr>
          <w:rFonts w:ascii="Times New Roman" w:hAnsi="Times New Roman" w:cs="Times New Roman"/>
          <w:sz w:val="24"/>
          <w:szCs w:val="24"/>
        </w:rPr>
        <w:t>. Не установлена  обязательность прохождения ежегодных аудиторских проверок для всех организаций с участием госсобственности, осуществляющих деятельность вне территории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143" w:rsidRPr="00275143" w:rsidRDefault="00275143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43">
        <w:rPr>
          <w:rFonts w:ascii="Times New Roman" w:hAnsi="Times New Roman" w:cs="Times New Roman"/>
          <w:sz w:val="24"/>
          <w:szCs w:val="24"/>
        </w:rPr>
        <w:t>1.2.5.</w:t>
      </w:r>
      <w:r w:rsidR="000D6CE0">
        <w:rPr>
          <w:rFonts w:ascii="Times New Roman" w:hAnsi="Times New Roman" w:cs="Times New Roman"/>
          <w:sz w:val="24"/>
          <w:szCs w:val="24"/>
        </w:rPr>
        <w:t>14</w:t>
      </w:r>
      <w:r w:rsidRPr="00275143">
        <w:rPr>
          <w:rFonts w:ascii="Times New Roman" w:hAnsi="Times New Roman" w:cs="Times New Roman"/>
          <w:sz w:val="24"/>
          <w:szCs w:val="24"/>
        </w:rPr>
        <w:t>.</w:t>
      </w:r>
      <w:r w:rsidR="00B84D98" w:rsidRPr="00B8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D98" w:rsidRPr="00275143">
        <w:rPr>
          <w:rFonts w:ascii="Times New Roman" w:hAnsi="Times New Roman" w:cs="Times New Roman"/>
          <w:sz w:val="24"/>
          <w:szCs w:val="24"/>
        </w:rPr>
        <w:t xml:space="preserve">Не установлена  </w:t>
      </w:r>
      <w:r w:rsidR="00B84D98" w:rsidRPr="00B84D98">
        <w:rPr>
          <w:rFonts w:ascii="Times New Roman" w:hAnsi="Times New Roman" w:cs="Times New Roman"/>
          <w:sz w:val="24"/>
          <w:szCs w:val="24"/>
        </w:rPr>
        <w:t>обязательность проведения ежегодного аудита для организаций социальной инфраструктуры, реализующих товары, работы, услуги населению по государственно регулируемым ценам</w:t>
      </w:r>
      <w:r w:rsidR="00B84D98">
        <w:rPr>
          <w:rFonts w:ascii="Times New Roman" w:hAnsi="Times New Roman" w:cs="Times New Roman"/>
          <w:sz w:val="24"/>
          <w:szCs w:val="24"/>
        </w:rPr>
        <w:t>.</w:t>
      </w:r>
    </w:p>
    <w:p w:rsidR="00275143" w:rsidRPr="00275143" w:rsidRDefault="00275143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43">
        <w:rPr>
          <w:rFonts w:ascii="Times New Roman" w:hAnsi="Times New Roman" w:cs="Times New Roman"/>
          <w:sz w:val="24"/>
          <w:szCs w:val="24"/>
        </w:rPr>
        <w:t>1.2.5.</w:t>
      </w:r>
      <w:r w:rsidR="000D6CE0">
        <w:rPr>
          <w:rFonts w:ascii="Times New Roman" w:hAnsi="Times New Roman" w:cs="Times New Roman"/>
          <w:sz w:val="24"/>
          <w:szCs w:val="24"/>
        </w:rPr>
        <w:t>15</w:t>
      </w:r>
      <w:r w:rsidRPr="00275143">
        <w:rPr>
          <w:rFonts w:ascii="Times New Roman" w:hAnsi="Times New Roman" w:cs="Times New Roman"/>
          <w:sz w:val="24"/>
          <w:szCs w:val="24"/>
        </w:rPr>
        <w:t>.</w:t>
      </w:r>
      <w:r w:rsidR="00B84D98" w:rsidRPr="00B84D98">
        <w:rPr>
          <w:rFonts w:ascii="Times New Roman" w:hAnsi="Times New Roman" w:cs="Times New Roman"/>
          <w:sz w:val="24"/>
          <w:szCs w:val="24"/>
        </w:rPr>
        <w:t xml:space="preserve"> </w:t>
      </w:r>
      <w:r w:rsidR="00B84D98" w:rsidRPr="00275143">
        <w:rPr>
          <w:rFonts w:ascii="Times New Roman" w:hAnsi="Times New Roman" w:cs="Times New Roman"/>
          <w:sz w:val="24"/>
          <w:szCs w:val="24"/>
        </w:rPr>
        <w:t>Не установлена</w:t>
      </w:r>
      <w:r w:rsidR="00B84D98" w:rsidRPr="00B8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D98" w:rsidRPr="00B84D98">
        <w:rPr>
          <w:rFonts w:ascii="Times New Roman" w:hAnsi="Times New Roman" w:cs="Times New Roman"/>
          <w:sz w:val="24"/>
          <w:szCs w:val="24"/>
        </w:rPr>
        <w:t>обязательность проведения ежегодного аудита для организаций, получающих бюджетное финансирование в объеме более 150 млн. рублей в год независимо от вида деятельности</w:t>
      </w:r>
      <w:r w:rsidR="00B84D98">
        <w:rPr>
          <w:rFonts w:ascii="Times New Roman" w:hAnsi="Times New Roman" w:cs="Times New Roman"/>
          <w:sz w:val="24"/>
          <w:szCs w:val="24"/>
        </w:rPr>
        <w:t>.</w:t>
      </w:r>
      <w:r w:rsidR="00B84D98" w:rsidRPr="002751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CE0" w:rsidRPr="000D6CE0" w:rsidRDefault="00275143" w:rsidP="000D6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43">
        <w:rPr>
          <w:rFonts w:ascii="Times New Roman" w:hAnsi="Times New Roman" w:cs="Times New Roman"/>
          <w:sz w:val="24"/>
          <w:szCs w:val="24"/>
        </w:rPr>
        <w:t>1.2.5.</w:t>
      </w:r>
      <w:r w:rsidR="000D6CE0">
        <w:rPr>
          <w:rFonts w:ascii="Times New Roman" w:hAnsi="Times New Roman" w:cs="Times New Roman"/>
          <w:sz w:val="24"/>
          <w:szCs w:val="24"/>
        </w:rPr>
        <w:t>16</w:t>
      </w:r>
      <w:r w:rsidRPr="00275143">
        <w:rPr>
          <w:rFonts w:ascii="Times New Roman" w:hAnsi="Times New Roman" w:cs="Times New Roman"/>
          <w:sz w:val="24"/>
          <w:szCs w:val="24"/>
        </w:rPr>
        <w:t>.</w:t>
      </w:r>
      <w:r w:rsidR="00B84D98" w:rsidRPr="00B84D98">
        <w:rPr>
          <w:rFonts w:ascii="Times New Roman" w:hAnsi="Times New Roman" w:cs="Times New Roman"/>
          <w:sz w:val="24"/>
          <w:szCs w:val="24"/>
        </w:rPr>
        <w:t xml:space="preserve"> </w:t>
      </w:r>
      <w:r w:rsidR="000D6CE0">
        <w:rPr>
          <w:rFonts w:ascii="Times New Roman" w:hAnsi="Times New Roman" w:cs="Times New Roman"/>
          <w:sz w:val="24"/>
          <w:szCs w:val="24"/>
        </w:rPr>
        <w:t xml:space="preserve"> </w:t>
      </w:r>
      <w:r w:rsidR="00B84D98" w:rsidRPr="00275143">
        <w:rPr>
          <w:rFonts w:ascii="Times New Roman" w:hAnsi="Times New Roman" w:cs="Times New Roman"/>
          <w:sz w:val="24"/>
          <w:szCs w:val="24"/>
        </w:rPr>
        <w:t xml:space="preserve">Не установлена  </w:t>
      </w:r>
      <w:r w:rsidR="000D6CE0" w:rsidRPr="000D6CE0">
        <w:rPr>
          <w:rFonts w:ascii="Times New Roman" w:hAnsi="Times New Roman" w:cs="Times New Roman"/>
          <w:sz w:val="24"/>
          <w:szCs w:val="24"/>
        </w:rPr>
        <w:t>обязательность проведения ежегодного аудита для организаций, созданных с участием иностранного капитала, вне зависимости от объемов реализации товаров, выполнения работ, оказания услуг (в т.ч. для некоммерческих, «неправительственных» организаций).</w:t>
      </w:r>
    </w:p>
    <w:p w:rsidR="00275143" w:rsidRDefault="000D6CE0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1.2.5.1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6CE0">
        <w:rPr>
          <w:rFonts w:ascii="Times New Roman" w:hAnsi="Times New Roman" w:cs="Times New Roman"/>
          <w:sz w:val="24"/>
          <w:szCs w:val="24"/>
        </w:rPr>
        <w:t>. Не установлена обязательность проведения ежегодного аудита для организаций, осуществляющих лицензионную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E0" w:rsidRDefault="000D6CE0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1.2.5.1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6CE0">
        <w:rPr>
          <w:rFonts w:ascii="Times New Roman" w:hAnsi="Times New Roman" w:cs="Times New Roman"/>
          <w:sz w:val="24"/>
          <w:szCs w:val="24"/>
        </w:rPr>
        <w:t>. Не установлена  обязательность прохождения аудиторских проверок для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CE0" w:rsidRPr="000D6CE0" w:rsidRDefault="000D6CE0" w:rsidP="000D6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1.2.5.1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6C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Введены законодательные ограничения для аудиторов на проведения «обязательного аудита», имеющие кв. аттестаты государственного образца, выданные Минфином РФ без ограничения срока действия.</w:t>
      </w:r>
      <w:r w:rsidRPr="000D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8F" w:rsidRDefault="000D6CE0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E0">
        <w:rPr>
          <w:rFonts w:ascii="Times New Roman" w:hAnsi="Times New Roman" w:cs="Times New Roman"/>
          <w:sz w:val="24"/>
          <w:szCs w:val="24"/>
        </w:rPr>
        <w:t>1.2.5.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6CE0">
        <w:rPr>
          <w:rFonts w:ascii="Times New Roman" w:hAnsi="Times New Roman" w:cs="Times New Roman"/>
          <w:sz w:val="24"/>
          <w:szCs w:val="24"/>
        </w:rPr>
        <w:t>.</w:t>
      </w:r>
      <w:r w:rsidR="00B11329">
        <w:rPr>
          <w:rFonts w:ascii="Times New Roman" w:hAnsi="Times New Roman" w:cs="Times New Roman"/>
          <w:sz w:val="24"/>
          <w:szCs w:val="24"/>
        </w:rPr>
        <w:t xml:space="preserve"> </w:t>
      </w:r>
      <w:r w:rsidR="00C55522" w:rsidRPr="003A39EA">
        <w:rPr>
          <w:rFonts w:ascii="Times New Roman" w:hAnsi="Times New Roman" w:cs="Times New Roman"/>
          <w:sz w:val="24"/>
          <w:szCs w:val="24"/>
        </w:rPr>
        <w:t xml:space="preserve"> </w:t>
      </w:r>
      <w:r w:rsidR="0066388F" w:rsidRPr="0066388F">
        <w:rPr>
          <w:rFonts w:ascii="Times New Roman" w:hAnsi="Times New Roman" w:cs="Times New Roman"/>
          <w:sz w:val="24"/>
          <w:szCs w:val="24"/>
        </w:rPr>
        <w:t>В декабре 2001 года, Федеральным законом от 30.12.2001 №196-ФЗ «О введении в действие Кодекса Р</w:t>
      </w:r>
      <w:r w:rsidR="0066388F">
        <w:rPr>
          <w:rFonts w:ascii="Times New Roman" w:hAnsi="Times New Roman" w:cs="Times New Roman"/>
          <w:sz w:val="24"/>
          <w:szCs w:val="24"/>
        </w:rPr>
        <w:t>Ф</w:t>
      </w:r>
      <w:r w:rsidR="0066388F" w:rsidRPr="0066388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правонарушениях» </w:t>
      </w:r>
      <w:r w:rsidR="0066388F">
        <w:rPr>
          <w:rFonts w:ascii="Times New Roman" w:hAnsi="Times New Roman" w:cs="Times New Roman"/>
          <w:sz w:val="24"/>
          <w:szCs w:val="24"/>
        </w:rPr>
        <w:t xml:space="preserve">была исключена </w:t>
      </w:r>
      <w:r w:rsidR="0066388F" w:rsidRPr="0066388F">
        <w:rPr>
          <w:rFonts w:ascii="Times New Roman" w:hAnsi="Times New Roman" w:cs="Times New Roman"/>
          <w:sz w:val="24"/>
          <w:szCs w:val="24"/>
        </w:rPr>
        <w:t>ответственность  за уклонение экономических субъектов от прохождения обязательного аудита (пп.2-4)</w:t>
      </w:r>
      <w:r w:rsidR="00B11329">
        <w:rPr>
          <w:rFonts w:ascii="Times New Roman" w:hAnsi="Times New Roman" w:cs="Times New Roman"/>
          <w:sz w:val="24"/>
          <w:szCs w:val="24"/>
        </w:rPr>
        <w:t>. В результате</w:t>
      </w:r>
      <w:r w:rsidR="0066388F" w:rsidRPr="0066388F">
        <w:rPr>
          <w:rFonts w:ascii="Times New Roman" w:hAnsi="Times New Roman" w:cs="Times New Roman"/>
          <w:sz w:val="24"/>
          <w:szCs w:val="24"/>
        </w:rPr>
        <w:t xml:space="preserve"> экономические субъекты, подлежащие обязательному аудиту, получили возможность абсолютно безнаказанно игнорировать законодательные требования об обязательном  прохождении аудиторских проверок</w:t>
      </w:r>
      <w:r w:rsidR="0066388F">
        <w:rPr>
          <w:rFonts w:ascii="Times New Roman" w:hAnsi="Times New Roman" w:cs="Times New Roman"/>
          <w:sz w:val="24"/>
          <w:szCs w:val="24"/>
        </w:rPr>
        <w:t xml:space="preserve">. </w:t>
      </w:r>
      <w:r w:rsidR="0066388F" w:rsidRPr="0066388F">
        <w:rPr>
          <w:rFonts w:ascii="Times New Roman" w:hAnsi="Times New Roman" w:cs="Times New Roman"/>
          <w:sz w:val="24"/>
          <w:szCs w:val="24"/>
        </w:rPr>
        <w:t xml:space="preserve"> </w:t>
      </w:r>
      <w:r w:rsidR="0066388F">
        <w:rPr>
          <w:rFonts w:ascii="Times New Roman" w:hAnsi="Times New Roman" w:cs="Times New Roman"/>
          <w:sz w:val="24"/>
          <w:szCs w:val="24"/>
        </w:rPr>
        <w:t>До настоящего времени не определена административная и материальная ответственность за уклонение от проведения «обязательного аудита».</w:t>
      </w:r>
    </w:p>
    <w:p w:rsidR="00C55522" w:rsidRDefault="00B11329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29">
        <w:rPr>
          <w:rFonts w:ascii="Times New Roman" w:hAnsi="Times New Roman" w:cs="Times New Roman"/>
          <w:sz w:val="24"/>
          <w:szCs w:val="24"/>
        </w:rPr>
        <w:lastRenderedPageBreak/>
        <w:t>1.2.5.2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1329">
        <w:rPr>
          <w:rFonts w:ascii="Times New Roman" w:hAnsi="Times New Roman" w:cs="Times New Roman"/>
          <w:sz w:val="24"/>
          <w:szCs w:val="24"/>
        </w:rPr>
        <w:t xml:space="preserve">.  </w:t>
      </w:r>
      <w:r w:rsidR="00C55522">
        <w:rPr>
          <w:rFonts w:ascii="Times New Roman" w:hAnsi="Times New Roman" w:cs="Times New Roman"/>
          <w:sz w:val="24"/>
          <w:szCs w:val="24"/>
        </w:rPr>
        <w:t xml:space="preserve"> В 2012 году из ФЗ «О бухгалтерском учете» №402-ФЗ из состава</w:t>
      </w:r>
      <w:r w:rsidR="00C55522" w:rsidRPr="00C55522">
        <w:rPr>
          <w:rFonts w:ascii="Times New Roman" w:hAnsi="Times New Roman" w:cs="Times New Roman"/>
          <w:sz w:val="24"/>
          <w:szCs w:val="24"/>
        </w:rPr>
        <w:t xml:space="preserve"> бухгалтерской (финансовой) отчетности </w:t>
      </w:r>
      <w:r w:rsidR="00C55522">
        <w:rPr>
          <w:rFonts w:ascii="Times New Roman" w:hAnsi="Times New Roman" w:cs="Times New Roman"/>
          <w:sz w:val="24"/>
          <w:szCs w:val="24"/>
        </w:rPr>
        <w:t xml:space="preserve">было исключено  понятие </w:t>
      </w:r>
      <w:r w:rsidR="00C55522" w:rsidRPr="00C55522">
        <w:rPr>
          <w:rFonts w:ascii="Times New Roman" w:hAnsi="Times New Roman" w:cs="Times New Roman"/>
          <w:sz w:val="24"/>
          <w:szCs w:val="24"/>
        </w:rPr>
        <w:t xml:space="preserve"> «аудиторское з</w:t>
      </w:r>
      <w:r w:rsidR="00C55522">
        <w:rPr>
          <w:rFonts w:ascii="Times New Roman" w:hAnsi="Times New Roman" w:cs="Times New Roman"/>
          <w:sz w:val="24"/>
          <w:szCs w:val="24"/>
        </w:rPr>
        <w:t>аключение», что, в условиях отсутствия реальной административной и материальной ответственности уклоняющихся от проведения  «обязательного аудита», дополнительным аргументом для его игнорирования.</w:t>
      </w:r>
    </w:p>
    <w:p w:rsidR="00E76208" w:rsidRDefault="00E76208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BD" w:rsidRDefault="00EE36A2" w:rsidP="007C58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F47BD" w:rsidRPr="00EE36A2">
        <w:rPr>
          <w:rFonts w:ascii="Times New Roman" w:hAnsi="Times New Roman" w:cs="Times New Roman"/>
          <w:b/>
          <w:sz w:val="24"/>
          <w:szCs w:val="24"/>
        </w:rPr>
        <w:t>Предл</w:t>
      </w:r>
      <w:r w:rsidR="007312DC">
        <w:rPr>
          <w:rFonts w:ascii="Times New Roman" w:hAnsi="Times New Roman" w:cs="Times New Roman"/>
          <w:b/>
          <w:sz w:val="24"/>
          <w:szCs w:val="24"/>
        </w:rPr>
        <w:t>ожения Совета</w:t>
      </w:r>
      <w:r w:rsidR="007A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2A6">
        <w:rPr>
          <w:rFonts w:ascii="Times New Roman" w:hAnsi="Times New Roman" w:cs="Times New Roman"/>
          <w:b/>
          <w:sz w:val="24"/>
          <w:szCs w:val="24"/>
        </w:rPr>
        <w:t>членам рабочего органа совета по аудиторской деятельности МФ РФ</w:t>
      </w:r>
      <w:r w:rsidR="007312DC">
        <w:rPr>
          <w:rFonts w:ascii="Times New Roman" w:hAnsi="Times New Roman" w:cs="Times New Roman"/>
          <w:b/>
          <w:sz w:val="24"/>
          <w:szCs w:val="24"/>
        </w:rPr>
        <w:t>:</w:t>
      </w:r>
    </w:p>
    <w:p w:rsidR="00B573E6" w:rsidRDefault="00B573E6" w:rsidP="00371FF4">
      <w:pPr>
        <w:pStyle w:val="aa"/>
        <w:numPr>
          <w:ilvl w:val="1"/>
          <w:numId w:val="3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3E6">
        <w:rPr>
          <w:rFonts w:ascii="Times New Roman" w:hAnsi="Times New Roman" w:cs="Times New Roman"/>
          <w:sz w:val="24"/>
          <w:szCs w:val="24"/>
        </w:rPr>
        <w:t>Ознакомиться с прилагаемыми материалами и рассмотреть предложение Совнадзора о разработке Концепции развития (реформирования) действующей в России системы госрегулирования и саморегулирования аудиторской деятельности, с ее последующей «трансформацией» в форму нового законопроекта «Об аудиторской деятельности» и представления на рассмотрение Законодателю.</w:t>
      </w:r>
    </w:p>
    <w:p w:rsidR="00B573E6" w:rsidRPr="00B573E6" w:rsidRDefault="00B573E6" w:rsidP="00371FF4">
      <w:pPr>
        <w:pStyle w:val="aa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573E6" w:rsidRDefault="00B573E6" w:rsidP="00371FF4">
      <w:pPr>
        <w:pStyle w:val="aa"/>
        <w:numPr>
          <w:ilvl w:val="1"/>
          <w:numId w:val="3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95F01">
        <w:rPr>
          <w:rFonts w:ascii="Times New Roman" w:hAnsi="Times New Roman" w:cs="Times New Roman"/>
          <w:sz w:val="24"/>
          <w:szCs w:val="24"/>
        </w:rPr>
        <w:t xml:space="preserve"> </w:t>
      </w:r>
      <w:r w:rsidR="00C95F01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действующих СРО аудиторов создать «Объединенные комиссии» по </w:t>
      </w:r>
      <w:proofErr w:type="spellStart"/>
      <w:r w:rsidR="00C95F01">
        <w:rPr>
          <w:rFonts w:ascii="Times New Roman" w:hAnsi="Times New Roman" w:cs="Times New Roman"/>
          <w:sz w:val="24"/>
          <w:szCs w:val="24"/>
        </w:rPr>
        <w:t>профстандартам</w:t>
      </w:r>
      <w:proofErr w:type="spellEnd"/>
      <w:r w:rsidR="00C95F01">
        <w:rPr>
          <w:rFonts w:ascii="Times New Roman" w:hAnsi="Times New Roman" w:cs="Times New Roman"/>
          <w:sz w:val="24"/>
          <w:szCs w:val="24"/>
        </w:rPr>
        <w:t>, ВККР и дисциплинарным воздействиям. Тогда «отпадут» декларируемые ныне основания для «укрупнения» действующих СРО, появится реальная возможность развития</w:t>
      </w:r>
      <w:r w:rsidR="00371FF4">
        <w:rPr>
          <w:rFonts w:ascii="Times New Roman" w:hAnsi="Times New Roman" w:cs="Times New Roman"/>
          <w:sz w:val="24"/>
          <w:szCs w:val="24"/>
        </w:rPr>
        <w:t>,</w:t>
      </w:r>
      <w:r w:rsidR="00C95F01">
        <w:rPr>
          <w:rFonts w:ascii="Times New Roman" w:hAnsi="Times New Roman" w:cs="Times New Roman"/>
          <w:sz w:val="24"/>
          <w:szCs w:val="24"/>
        </w:rPr>
        <w:t xml:space="preserve"> унификации и реализации основных, законодательно установленных, принципов саморегулирования, у руководства высвободится время для решения насущных проблем членов СРО.</w:t>
      </w:r>
    </w:p>
    <w:p w:rsidR="00371FF4" w:rsidRDefault="00371FF4" w:rsidP="00371FF4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371FF4" w:rsidRPr="00371FF4" w:rsidRDefault="00371FF4" w:rsidP="00371FF4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(Из ст.2 ФЗ</w:t>
      </w:r>
      <w:r w:rsidRPr="00371FF4">
        <w:rPr>
          <w:rFonts w:ascii="Times New Roman" w:hAnsi="Times New Roman" w:cs="Times New Roman"/>
          <w:sz w:val="24"/>
          <w:szCs w:val="24"/>
        </w:rPr>
        <w:t xml:space="preserve"> от 01.12.2007 N 315-ФЗ "О саморегулируемых организациях"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71FF4" w:rsidRDefault="00371FF4" w:rsidP="00371FF4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95F01" w:rsidRDefault="00371FF4" w:rsidP="00371FF4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1FF4">
        <w:rPr>
          <w:rFonts w:ascii="Times New Roman" w:hAnsi="Times New Roman" w:cs="Times New Roman"/>
          <w:sz w:val="24"/>
          <w:szCs w:val="24"/>
        </w:rPr>
        <w:t xml:space="preserve">Под саморегулированием понимается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</w:t>
      </w:r>
      <w:proofErr w:type="gramStart"/>
      <w:r w:rsidRPr="00371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FF4">
        <w:rPr>
          <w:rFonts w:ascii="Times New Roman" w:hAnsi="Times New Roman" w:cs="Times New Roman"/>
          <w:sz w:val="24"/>
          <w:szCs w:val="24"/>
        </w:rPr>
        <w:t xml:space="preserve"> соблюдением требований указанных стандартов и правил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1FF4">
        <w:rPr>
          <w:rFonts w:ascii="Times New Roman" w:hAnsi="Times New Roman" w:cs="Times New Roman"/>
          <w:sz w:val="24"/>
          <w:szCs w:val="24"/>
        </w:rPr>
        <w:t>.</w:t>
      </w:r>
    </w:p>
    <w:p w:rsidR="00371FF4" w:rsidRDefault="00371FF4" w:rsidP="00371FF4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1FF4" w:rsidRPr="00371FF4" w:rsidRDefault="00371FF4" w:rsidP="00371FF4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ст.19 ФЗ</w:t>
      </w:r>
      <w:r w:rsidRPr="00371FF4">
        <w:rPr>
          <w:rFonts w:ascii="Times New Roman" w:hAnsi="Times New Roman" w:cs="Times New Roman"/>
          <w:sz w:val="24"/>
          <w:szCs w:val="24"/>
        </w:rPr>
        <w:t xml:space="preserve"> от 01.12.2007 N 315-ФЗ  "О саморегулируемых организациях"</w:t>
      </w:r>
    </w:p>
    <w:p w:rsidR="00371FF4" w:rsidRPr="00371FF4" w:rsidRDefault="00371FF4" w:rsidP="00371FF4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1FF4" w:rsidRPr="00371FF4" w:rsidRDefault="00371FF4" w:rsidP="00371FF4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1FF4">
        <w:rPr>
          <w:rFonts w:ascii="Times New Roman" w:hAnsi="Times New Roman" w:cs="Times New Roman"/>
          <w:sz w:val="24"/>
          <w:szCs w:val="24"/>
        </w:rPr>
        <w:t>К специализированным органам саморегулируемой организации, которые в обязательном порядке создаются постоянно действующим коллегиальным органом управления саморегулируемой организации, относятся:</w:t>
      </w:r>
    </w:p>
    <w:p w:rsidR="00371FF4" w:rsidRPr="00371FF4" w:rsidRDefault="00371FF4" w:rsidP="00371FF4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1FF4">
        <w:rPr>
          <w:rFonts w:ascii="Times New Roman" w:hAnsi="Times New Roman" w:cs="Times New Roman"/>
          <w:sz w:val="24"/>
          <w:szCs w:val="24"/>
        </w:rPr>
        <w:t xml:space="preserve">1) орган, осуществляющий </w:t>
      </w:r>
      <w:proofErr w:type="gramStart"/>
      <w:r w:rsidRPr="00371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FF4">
        <w:rPr>
          <w:rFonts w:ascii="Times New Roman" w:hAnsi="Times New Roman" w:cs="Times New Roman"/>
          <w:sz w:val="24"/>
          <w:szCs w:val="24"/>
        </w:rPr>
        <w:t xml:space="preserve"> соблюдением членами саморегулируемой организации требований стандартов и правил саморегулируемой организации;</w:t>
      </w:r>
    </w:p>
    <w:p w:rsidR="00371FF4" w:rsidRDefault="00371FF4" w:rsidP="00371FF4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FF4">
        <w:rPr>
          <w:rFonts w:ascii="Times New Roman" w:hAnsi="Times New Roman" w:cs="Times New Roman"/>
          <w:sz w:val="24"/>
          <w:szCs w:val="24"/>
        </w:rPr>
        <w:t>2) орган по рассмотрению дел о применении в отношении членов саморегулируемой организации мер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1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71FF4" w:rsidRDefault="00371FF4" w:rsidP="00371FF4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1FF4" w:rsidRDefault="00371FF4" w:rsidP="00371FF4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Никого противоречия с действующим ФЗ не будет – вместе создали, </w:t>
      </w:r>
      <w:r w:rsidR="005B300F">
        <w:rPr>
          <w:rFonts w:ascii="Times New Roman" w:hAnsi="Times New Roman" w:cs="Times New Roman"/>
          <w:sz w:val="24"/>
          <w:szCs w:val="24"/>
        </w:rPr>
        <w:t xml:space="preserve">по отдельности </w:t>
      </w:r>
      <w:r>
        <w:rPr>
          <w:rFonts w:ascii="Times New Roman" w:hAnsi="Times New Roman" w:cs="Times New Roman"/>
          <w:sz w:val="24"/>
          <w:szCs w:val="24"/>
        </w:rPr>
        <w:t xml:space="preserve">утвердили </w:t>
      </w:r>
      <w:r w:rsidR="005B300F">
        <w:rPr>
          <w:rFonts w:ascii="Times New Roman" w:hAnsi="Times New Roman" w:cs="Times New Roman"/>
          <w:sz w:val="24"/>
          <w:szCs w:val="24"/>
        </w:rPr>
        <w:t xml:space="preserve">единые </w:t>
      </w:r>
      <w:r>
        <w:rPr>
          <w:rFonts w:ascii="Times New Roman" w:hAnsi="Times New Roman" w:cs="Times New Roman"/>
          <w:sz w:val="24"/>
          <w:szCs w:val="24"/>
        </w:rPr>
        <w:t>регламенты, в</w:t>
      </w:r>
      <w:r w:rsidR="005B300F">
        <w:rPr>
          <w:rFonts w:ascii="Times New Roman" w:hAnsi="Times New Roman" w:cs="Times New Roman"/>
          <w:sz w:val="24"/>
          <w:szCs w:val="24"/>
        </w:rPr>
        <w:t>месте организовали деятельность!</w:t>
      </w:r>
    </w:p>
    <w:p w:rsidR="00371FF4" w:rsidRPr="00C95F01" w:rsidRDefault="00371FF4" w:rsidP="00371FF4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B573E6" w:rsidRPr="00B573E6" w:rsidRDefault="005B300F" w:rsidP="00371FF4">
      <w:pPr>
        <w:pStyle w:val="aa"/>
        <w:numPr>
          <w:ilvl w:val="1"/>
          <w:numId w:val="3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B300F">
        <w:rPr>
          <w:rFonts w:ascii="Times New Roman" w:hAnsi="Times New Roman" w:cs="Times New Roman"/>
          <w:sz w:val="24"/>
          <w:szCs w:val="24"/>
        </w:rPr>
        <w:lastRenderedPageBreak/>
        <w:t>Рекомендовать руководителям действующих СРО аудиторов создать</w:t>
      </w:r>
      <w:r>
        <w:rPr>
          <w:rFonts w:ascii="Times New Roman" w:hAnsi="Times New Roman" w:cs="Times New Roman"/>
          <w:sz w:val="24"/>
          <w:szCs w:val="24"/>
        </w:rPr>
        <w:t xml:space="preserve"> единую </w:t>
      </w:r>
      <w:r w:rsidR="00B573E6" w:rsidRPr="00B573E6">
        <w:rPr>
          <w:rFonts w:ascii="Times New Roman" w:hAnsi="Times New Roman" w:cs="Times New Roman"/>
          <w:sz w:val="24"/>
          <w:szCs w:val="24"/>
        </w:rPr>
        <w:t xml:space="preserve"> «Комиссию по законодательным инициативам в сфере регулирования аудиторской деятельности», с целью:</w:t>
      </w:r>
    </w:p>
    <w:p w:rsidR="00B573E6" w:rsidRPr="00B573E6" w:rsidRDefault="00B573E6" w:rsidP="00371FF4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573E6">
        <w:rPr>
          <w:rFonts w:ascii="Times New Roman" w:hAnsi="Times New Roman" w:cs="Times New Roman"/>
          <w:sz w:val="24"/>
          <w:szCs w:val="24"/>
        </w:rPr>
        <w:t xml:space="preserve">-  оперативного влияния на законодательный процесс (в </w:t>
      </w:r>
      <w:proofErr w:type="spellStart"/>
      <w:r w:rsidRPr="00B573E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73E6">
        <w:rPr>
          <w:rFonts w:ascii="Times New Roman" w:hAnsi="Times New Roman" w:cs="Times New Roman"/>
          <w:sz w:val="24"/>
          <w:szCs w:val="24"/>
        </w:rPr>
        <w:t>. на изменение цифры «400» на «800» по инициативе депутата Гришина</w:t>
      </w:r>
      <w:r w:rsidR="005B300F">
        <w:rPr>
          <w:rFonts w:ascii="Times New Roman" w:hAnsi="Times New Roman" w:cs="Times New Roman"/>
          <w:sz w:val="24"/>
          <w:szCs w:val="24"/>
        </w:rPr>
        <w:t xml:space="preserve"> и на так наз. «инициативы</w:t>
      </w:r>
      <w:r w:rsidR="00987471">
        <w:rPr>
          <w:rFonts w:ascii="Times New Roman" w:hAnsi="Times New Roman" w:cs="Times New Roman"/>
          <w:sz w:val="24"/>
          <w:szCs w:val="24"/>
        </w:rPr>
        <w:t>»</w:t>
      </w:r>
      <w:r w:rsidR="005B300F">
        <w:rPr>
          <w:rFonts w:ascii="Times New Roman" w:hAnsi="Times New Roman" w:cs="Times New Roman"/>
          <w:sz w:val="24"/>
          <w:szCs w:val="24"/>
        </w:rPr>
        <w:t xml:space="preserve"> РФН</w:t>
      </w:r>
      <w:r w:rsidR="00987471">
        <w:rPr>
          <w:rFonts w:ascii="Times New Roman" w:hAnsi="Times New Roman" w:cs="Times New Roman"/>
          <w:sz w:val="24"/>
          <w:szCs w:val="24"/>
        </w:rPr>
        <w:t>/Никифорова</w:t>
      </w:r>
      <w:r w:rsidRPr="00B573E6">
        <w:rPr>
          <w:rFonts w:ascii="Times New Roman" w:hAnsi="Times New Roman" w:cs="Times New Roman"/>
          <w:sz w:val="24"/>
          <w:szCs w:val="24"/>
        </w:rPr>
        <w:t>);</w:t>
      </w:r>
    </w:p>
    <w:p w:rsidR="00B573E6" w:rsidRDefault="00B573E6" w:rsidP="00371FF4">
      <w:pPr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573E6">
        <w:rPr>
          <w:rFonts w:ascii="Times New Roman" w:hAnsi="Times New Roman" w:cs="Times New Roman"/>
          <w:sz w:val="24"/>
          <w:szCs w:val="24"/>
        </w:rPr>
        <w:t xml:space="preserve">-  организации системной работы с законодателями и органами </w:t>
      </w:r>
      <w:proofErr w:type="spellStart"/>
      <w:r w:rsidRPr="00B573E6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B573E6">
        <w:rPr>
          <w:rFonts w:ascii="Times New Roman" w:hAnsi="Times New Roman" w:cs="Times New Roman"/>
          <w:sz w:val="24"/>
          <w:szCs w:val="24"/>
        </w:rPr>
        <w:t>, в отношении «предмета саморегулирования», во исполнение ст. 6 ФЗ от 01.12.2007 № 315-ФЗ «О СРО».</w:t>
      </w:r>
    </w:p>
    <w:p w:rsidR="005B300F" w:rsidRDefault="005B300F" w:rsidP="005B300F">
      <w:pPr>
        <w:spacing w:line="240" w:lineRule="auto"/>
        <w:ind w:left="567" w:hanging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(Из ст.6</w:t>
      </w:r>
      <w:r w:rsidRPr="005B300F">
        <w:rPr>
          <w:rFonts w:ascii="Times New Roman" w:hAnsi="Times New Roman" w:cs="Times New Roman"/>
          <w:sz w:val="24"/>
          <w:szCs w:val="24"/>
        </w:rPr>
        <w:t xml:space="preserve"> ФЗ от 01.12.2007 N 315-ФЗ "О саморегулируемых организациях":</w:t>
      </w:r>
      <w:proofErr w:type="gramEnd"/>
    </w:p>
    <w:p w:rsidR="005B300F" w:rsidRDefault="00530FBA" w:rsidP="005B300F">
      <w:pPr>
        <w:spacing w:line="240" w:lineRule="auto"/>
        <w:ind w:left="567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300F" w:rsidRPr="005B300F">
        <w:rPr>
          <w:rFonts w:ascii="Times New Roman" w:hAnsi="Times New Roman" w:cs="Times New Roman"/>
          <w:sz w:val="24"/>
          <w:szCs w:val="24"/>
        </w:rPr>
        <w:t>3. Саморегулируемая организация имеет право:</w:t>
      </w:r>
    </w:p>
    <w:p w:rsidR="005B300F" w:rsidRDefault="005B300F" w:rsidP="005B300F">
      <w:pPr>
        <w:spacing w:line="240" w:lineRule="auto"/>
        <w:ind w:left="567"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5B300F">
        <w:rPr>
          <w:rFonts w:ascii="Times New Roman" w:hAnsi="Times New Roman" w:cs="Times New Roman"/>
          <w:sz w:val="24"/>
          <w:szCs w:val="24"/>
        </w:rPr>
        <w:t>4) вносить на рассмотрение органов государственной власти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B300F">
        <w:rPr>
          <w:rFonts w:ascii="Times New Roman" w:hAnsi="Times New Roman" w:cs="Times New Roman"/>
          <w:sz w:val="24"/>
          <w:szCs w:val="24"/>
        </w:rPr>
        <w:t>, органов государственной власти субъектов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B300F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30F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41A05" w:rsidRDefault="00B41A05" w:rsidP="005B300F">
      <w:pPr>
        <w:pStyle w:val="aa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планируемым переходом на МСА и увеличением количества экономических субъектов, уклоняющихся от обязательного аудита, в условиях отсутствия какой либо ответственности за это:</w:t>
      </w:r>
    </w:p>
    <w:p w:rsidR="00B41A05" w:rsidRDefault="00B41A05" w:rsidP="005B300F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1FF4" w:rsidRDefault="00B41A05" w:rsidP="005B300F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71FF4">
        <w:rPr>
          <w:rFonts w:ascii="Times New Roman" w:hAnsi="Times New Roman" w:cs="Times New Roman"/>
          <w:sz w:val="24"/>
          <w:szCs w:val="24"/>
        </w:rPr>
        <w:t>редложить РФН</w:t>
      </w:r>
      <w:r>
        <w:rPr>
          <w:rFonts w:ascii="Times New Roman" w:hAnsi="Times New Roman" w:cs="Times New Roman"/>
          <w:sz w:val="24"/>
          <w:szCs w:val="24"/>
        </w:rPr>
        <w:t xml:space="preserve"> направить свою энергию на работу по выявлению «уклонистов» от проведения </w:t>
      </w:r>
      <w:r w:rsidR="005B30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обязательного аудита</w:t>
      </w:r>
      <w:r w:rsidR="005B30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 привлечению их хоть к административной ответственности, оставив функции ВККР, законодательно закрепленные за СРО аудиторов – самим СРО;</w:t>
      </w:r>
    </w:p>
    <w:p w:rsidR="00B41A05" w:rsidRDefault="00B41A05" w:rsidP="005B300F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A05" w:rsidRDefault="005B300F" w:rsidP="005B300F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инициировать введение ранее действовавшей материальной ответственности за уклонение от «обязательного аудита».</w:t>
      </w:r>
    </w:p>
    <w:p w:rsidR="00987471" w:rsidRDefault="00987471" w:rsidP="005B300F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07C" w:rsidRDefault="00987471" w:rsidP="0098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47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допускать в текстах анонимных «пояснительных записок» к принимаемым поправкам в законодательство об аудиторской деятельности</w:t>
      </w:r>
      <w:r w:rsidR="00DB507C">
        <w:rPr>
          <w:rFonts w:ascii="Times New Roman" w:hAnsi="Times New Roman" w:cs="Times New Roman"/>
          <w:sz w:val="24"/>
          <w:szCs w:val="24"/>
        </w:rPr>
        <w:t xml:space="preserve"> необоснованных выражений, направленных скорее на дискредитацию, а не на укрепление национального аудита в России</w:t>
      </w:r>
      <w:r w:rsidR="007C606E">
        <w:rPr>
          <w:rFonts w:ascii="Times New Roman" w:hAnsi="Times New Roman" w:cs="Times New Roman"/>
          <w:sz w:val="24"/>
          <w:szCs w:val="24"/>
        </w:rPr>
        <w:t xml:space="preserve"> и его престижа</w:t>
      </w:r>
      <w:r w:rsidR="00DB507C">
        <w:rPr>
          <w:rFonts w:ascii="Times New Roman" w:hAnsi="Times New Roman" w:cs="Times New Roman"/>
          <w:sz w:val="24"/>
          <w:szCs w:val="24"/>
        </w:rPr>
        <w:t xml:space="preserve">, </w:t>
      </w:r>
      <w:r w:rsidR="007C606E">
        <w:rPr>
          <w:rFonts w:ascii="Times New Roman" w:hAnsi="Times New Roman" w:cs="Times New Roman"/>
          <w:sz w:val="24"/>
          <w:szCs w:val="24"/>
        </w:rPr>
        <w:t>такие как</w:t>
      </w:r>
      <w:r w:rsidR="00DB507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DB507C" w:rsidRDefault="00DB507C" w:rsidP="0098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08A3">
        <w:rPr>
          <w:rFonts w:ascii="Times New Roman" w:hAnsi="Times New Roman" w:cs="Times New Roman"/>
          <w:b/>
          <w:sz w:val="24"/>
          <w:szCs w:val="24"/>
        </w:rPr>
        <w:t>«… свидетельствует о низком качестве оказываемых аудиторскими организациями услуг по проведению обязательного аудита</w:t>
      </w:r>
      <w:r>
        <w:rPr>
          <w:rFonts w:ascii="Times New Roman" w:hAnsi="Times New Roman" w:cs="Times New Roman"/>
          <w:sz w:val="24"/>
          <w:szCs w:val="24"/>
        </w:rPr>
        <w:t xml:space="preserve"> …» (</w:t>
      </w:r>
      <w:r w:rsidR="00530FBA">
        <w:rPr>
          <w:rFonts w:ascii="Times New Roman" w:hAnsi="Times New Roman" w:cs="Times New Roman"/>
          <w:sz w:val="24"/>
          <w:szCs w:val="24"/>
        </w:rPr>
        <w:t xml:space="preserve">Прим. Алексея </w:t>
      </w:r>
      <w:proofErr w:type="spellStart"/>
      <w:r w:rsidR="00530FBA">
        <w:rPr>
          <w:rFonts w:ascii="Times New Roman" w:hAnsi="Times New Roman" w:cs="Times New Roman"/>
          <w:sz w:val="24"/>
          <w:szCs w:val="24"/>
        </w:rPr>
        <w:t>Руфа</w:t>
      </w:r>
      <w:proofErr w:type="spellEnd"/>
      <w:r w:rsidR="00530F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30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Кому свидетельствует? Кто автор? Где эти </w:t>
      </w:r>
      <w:r w:rsidR="00530F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итоги</w:t>
      </w:r>
      <w:r w:rsidR="00530F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 Почему делаются такие выводы о работе 7 тысяч организаций</w:t>
      </w:r>
      <w:r w:rsidR="00E408A3">
        <w:rPr>
          <w:rFonts w:ascii="Times New Roman" w:hAnsi="Times New Roman" w:cs="Times New Roman"/>
          <w:sz w:val="24"/>
          <w:szCs w:val="24"/>
        </w:rPr>
        <w:t xml:space="preserve"> и 19 тысяч аудиторов</w:t>
      </w:r>
      <w:r>
        <w:rPr>
          <w:rFonts w:ascii="Times New Roman" w:hAnsi="Times New Roman" w:cs="Times New Roman"/>
          <w:sz w:val="24"/>
          <w:szCs w:val="24"/>
        </w:rPr>
        <w:t>, на основании выявления «нарушений» у 20 организаций?</w:t>
      </w:r>
      <w:r w:rsidR="00E4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что это за «нарушения?</w:t>
      </w:r>
      <w:r w:rsidR="00E40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87471" w:rsidRPr="00987471" w:rsidRDefault="00DB507C" w:rsidP="0098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408A3">
        <w:rPr>
          <w:rFonts w:ascii="Times New Roman" w:hAnsi="Times New Roman" w:cs="Times New Roman"/>
          <w:b/>
          <w:sz w:val="24"/>
          <w:szCs w:val="24"/>
        </w:rPr>
        <w:t>об «общественном скепсисе» по поводу аудиторских заключений, выдаваемых в отношении «отечности» кредитных организаций, и АЗ, которые выражают мнение о достоверности «отечности» иных субъектов экономики»</w:t>
      </w:r>
      <w:r w:rsidR="00E408A3">
        <w:rPr>
          <w:rFonts w:ascii="Times New Roman" w:hAnsi="Times New Roman" w:cs="Times New Roman"/>
          <w:sz w:val="24"/>
          <w:szCs w:val="24"/>
        </w:rPr>
        <w:t xml:space="preserve"> (</w:t>
      </w:r>
      <w:r w:rsidR="00530FBA">
        <w:rPr>
          <w:rFonts w:ascii="Times New Roman" w:hAnsi="Times New Roman" w:cs="Times New Roman"/>
          <w:sz w:val="24"/>
          <w:szCs w:val="24"/>
        </w:rPr>
        <w:t xml:space="preserve">Прим. Алексея </w:t>
      </w:r>
      <w:proofErr w:type="spellStart"/>
      <w:r w:rsidR="00530FBA">
        <w:rPr>
          <w:rFonts w:ascii="Times New Roman" w:hAnsi="Times New Roman" w:cs="Times New Roman"/>
          <w:sz w:val="24"/>
          <w:szCs w:val="24"/>
        </w:rPr>
        <w:t>Руфа</w:t>
      </w:r>
      <w:proofErr w:type="spellEnd"/>
      <w:r w:rsidR="00530F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30FBA">
        <w:rPr>
          <w:rFonts w:ascii="Times New Roman" w:hAnsi="Times New Roman" w:cs="Times New Roman"/>
          <w:sz w:val="24"/>
          <w:szCs w:val="24"/>
        </w:rPr>
        <w:t xml:space="preserve"> </w:t>
      </w:r>
      <w:r w:rsidR="00E408A3">
        <w:rPr>
          <w:rFonts w:ascii="Times New Roman" w:hAnsi="Times New Roman" w:cs="Times New Roman"/>
          <w:sz w:val="24"/>
          <w:szCs w:val="24"/>
        </w:rPr>
        <w:t>У кого конкретно это «скепсис»? И кто является его выразителем?</w:t>
      </w:r>
      <w:r w:rsidR="00DF191B">
        <w:rPr>
          <w:rFonts w:ascii="Times New Roman" w:hAnsi="Times New Roman" w:cs="Times New Roman"/>
          <w:sz w:val="24"/>
          <w:szCs w:val="24"/>
        </w:rPr>
        <w:t xml:space="preserve"> </w:t>
      </w:r>
      <w:r w:rsidR="00E408A3">
        <w:rPr>
          <w:rFonts w:ascii="Times New Roman" w:hAnsi="Times New Roman" w:cs="Times New Roman"/>
          <w:sz w:val="24"/>
          <w:szCs w:val="24"/>
        </w:rPr>
        <w:t xml:space="preserve">«Отечность» у кредитных организаций, а необоснованные оскорбления в адрес аудиторов! </w:t>
      </w:r>
      <w:r w:rsidR="00DF191B">
        <w:rPr>
          <w:rFonts w:ascii="Times New Roman" w:hAnsi="Times New Roman" w:cs="Times New Roman"/>
          <w:sz w:val="24"/>
          <w:szCs w:val="24"/>
        </w:rPr>
        <w:t xml:space="preserve">Да еще и в преамбуле к ФЗ! </w:t>
      </w:r>
      <w:r w:rsidR="00E408A3">
        <w:rPr>
          <w:rFonts w:ascii="Times New Roman" w:hAnsi="Times New Roman" w:cs="Times New Roman"/>
          <w:sz w:val="24"/>
          <w:szCs w:val="24"/>
        </w:rPr>
        <w:t>И совершенно необоснованные предложения о «10 аудиторах в штате»! Они что, будут теперь все вместе подписывать АЗ</w:t>
      </w:r>
      <w:r>
        <w:rPr>
          <w:rFonts w:ascii="Times New Roman" w:hAnsi="Times New Roman" w:cs="Times New Roman"/>
          <w:sz w:val="24"/>
          <w:szCs w:val="24"/>
        </w:rPr>
        <w:t>!</w:t>
      </w:r>
      <w:r w:rsidR="00E408A3" w:rsidRPr="00E408A3">
        <w:t xml:space="preserve"> </w:t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Это </w:t>
      </w:r>
      <w:r w:rsidR="00E408A3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E408A3" w:rsidRPr="00E408A3">
        <w:rPr>
          <w:rFonts w:ascii="Times New Roman" w:hAnsi="Times New Roman" w:cs="Times New Roman"/>
          <w:sz w:val="24"/>
          <w:szCs w:val="24"/>
        </w:rPr>
        <w:t>противоречит мировой практике</w:t>
      </w:r>
      <w:r w:rsidR="00E408A3">
        <w:rPr>
          <w:rFonts w:ascii="Times New Roman" w:hAnsi="Times New Roman" w:cs="Times New Roman"/>
          <w:sz w:val="24"/>
          <w:szCs w:val="24"/>
        </w:rPr>
        <w:t xml:space="preserve"> </w:t>
      </w:r>
      <w:r w:rsidR="00E408A3">
        <w:rPr>
          <w:rFonts w:ascii="Times New Roman" w:hAnsi="Times New Roman" w:cs="Times New Roman"/>
          <w:sz w:val="24"/>
          <w:szCs w:val="24"/>
        </w:rPr>
        <w:lastRenderedPageBreak/>
        <w:t>и здравому смыслу</w:t>
      </w:r>
      <w:r w:rsidR="00E408A3" w:rsidRPr="00E408A3">
        <w:rPr>
          <w:rFonts w:ascii="Times New Roman" w:hAnsi="Times New Roman" w:cs="Times New Roman"/>
          <w:sz w:val="24"/>
          <w:szCs w:val="24"/>
        </w:rPr>
        <w:t>! Подписывает АЗ – аудитор</w:t>
      </w:r>
      <w:r w:rsidR="00E408A3">
        <w:rPr>
          <w:rFonts w:ascii="Times New Roman" w:hAnsi="Times New Roman" w:cs="Times New Roman"/>
          <w:sz w:val="24"/>
          <w:szCs w:val="24"/>
        </w:rPr>
        <w:t xml:space="preserve">, </w:t>
      </w:r>
      <w:r w:rsidR="00E408A3" w:rsidRPr="00E408A3">
        <w:rPr>
          <w:rFonts w:ascii="Times New Roman" w:hAnsi="Times New Roman" w:cs="Times New Roman"/>
          <w:sz w:val="24"/>
          <w:szCs w:val="24"/>
        </w:rPr>
        <w:t>а не все сотрудники, имеющие аттестаты! И сколько он привлечет экспертов, какие он будет применять процедуры – это его личное дело и его персональная ответственность!!! Вопрос в ответственности, которой у нас до сих пор нет! И надо ее вводить, а не увеличивать кол-во аттестованных в ауд</w:t>
      </w:r>
      <w:r w:rsidR="00E408A3">
        <w:rPr>
          <w:rFonts w:ascii="Times New Roman" w:hAnsi="Times New Roman" w:cs="Times New Roman"/>
          <w:sz w:val="24"/>
          <w:szCs w:val="24"/>
        </w:rPr>
        <w:t>иторских</w:t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 </w:t>
      </w:r>
      <w:r w:rsidR="00E408A3">
        <w:rPr>
          <w:rFonts w:ascii="Times New Roman" w:hAnsi="Times New Roman" w:cs="Times New Roman"/>
          <w:sz w:val="24"/>
          <w:szCs w:val="24"/>
        </w:rPr>
        <w:t>о</w:t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рганизациях, продолжая </w:t>
      </w:r>
      <w:r w:rsidR="00E408A3">
        <w:rPr>
          <w:rFonts w:ascii="Times New Roman" w:hAnsi="Times New Roman" w:cs="Times New Roman"/>
          <w:sz w:val="24"/>
          <w:szCs w:val="24"/>
        </w:rPr>
        <w:t xml:space="preserve">сужать площадку для деятельности </w:t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 нац</w:t>
      </w:r>
      <w:r w:rsidR="007C606E">
        <w:rPr>
          <w:rFonts w:ascii="Times New Roman" w:hAnsi="Times New Roman" w:cs="Times New Roman"/>
          <w:sz w:val="24"/>
          <w:szCs w:val="24"/>
        </w:rPr>
        <w:t>иональных</w:t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 аудиторов и рас</w:t>
      </w:r>
      <w:r w:rsidR="00E408A3">
        <w:rPr>
          <w:rFonts w:ascii="Times New Roman" w:hAnsi="Times New Roman" w:cs="Times New Roman"/>
          <w:sz w:val="24"/>
          <w:szCs w:val="24"/>
        </w:rPr>
        <w:t xml:space="preserve">ширять </w:t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 площадку для компаний</w:t>
      </w:r>
      <w:r w:rsidR="007C606E">
        <w:rPr>
          <w:rFonts w:ascii="Times New Roman" w:hAnsi="Times New Roman" w:cs="Times New Roman"/>
          <w:sz w:val="24"/>
          <w:szCs w:val="24"/>
        </w:rPr>
        <w:t xml:space="preserve"> с иностранным участием</w:t>
      </w:r>
      <w:r w:rsidR="00E408A3" w:rsidRPr="00E408A3">
        <w:rPr>
          <w:rFonts w:ascii="Times New Roman" w:hAnsi="Times New Roman" w:cs="Times New Roman"/>
          <w:sz w:val="24"/>
          <w:szCs w:val="24"/>
        </w:rPr>
        <w:t>!</w:t>
      </w:r>
    </w:p>
    <w:p w:rsidR="004B28D3" w:rsidRPr="00371FF4" w:rsidRDefault="004B28D3" w:rsidP="00B84D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41" w:rsidRDefault="00530FBA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BA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Обратиться в РФН с просьбой представить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поведенных проверок, содержащих информацию о «резком снижении качества</w:t>
      </w:r>
      <w:r w:rsidR="00E41E41">
        <w:rPr>
          <w:rFonts w:ascii="Times New Roman" w:hAnsi="Times New Roman" w:cs="Times New Roman"/>
          <w:sz w:val="24"/>
          <w:szCs w:val="24"/>
        </w:rPr>
        <w:t xml:space="preserve"> оказываемых аудиторских услуг</w:t>
      </w:r>
      <w:r>
        <w:rPr>
          <w:rFonts w:ascii="Times New Roman" w:hAnsi="Times New Roman" w:cs="Times New Roman"/>
          <w:sz w:val="24"/>
          <w:szCs w:val="24"/>
        </w:rPr>
        <w:t xml:space="preserve">» и вызывающие «общественный скепсис». Передать их в Дисциплинарные комиссии СРО для проведения соответствующего анализа. </w:t>
      </w:r>
    </w:p>
    <w:p w:rsidR="00E41E41" w:rsidRDefault="00E41E41" w:rsidP="00E41E4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E41">
        <w:rPr>
          <w:rFonts w:ascii="Times New Roman" w:hAnsi="Times New Roman" w:cs="Times New Roman"/>
          <w:sz w:val="24"/>
          <w:szCs w:val="24"/>
        </w:rPr>
        <w:t>(Из ст.6 ФЗ от 01.12.2007 N 315-ФЗ "О саморегулируемых организациях":</w:t>
      </w:r>
      <w:proofErr w:type="gramEnd"/>
    </w:p>
    <w:p w:rsidR="00E41E41" w:rsidRDefault="00E41E41" w:rsidP="00E41E4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1E41">
        <w:rPr>
          <w:rFonts w:ascii="Times New Roman" w:hAnsi="Times New Roman" w:cs="Times New Roman"/>
          <w:sz w:val="24"/>
          <w:szCs w:val="24"/>
        </w:rPr>
        <w:t>1. Саморегулируемая организация осуществляет следующие основные функции:</w:t>
      </w:r>
    </w:p>
    <w:p w:rsidR="00E41E41" w:rsidRDefault="00E41E41" w:rsidP="00E41E4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E41">
        <w:rPr>
          <w:rFonts w:ascii="Times New Roman" w:hAnsi="Times New Roman" w:cs="Times New Roman"/>
          <w:sz w:val="24"/>
          <w:szCs w:val="24"/>
        </w:rPr>
        <w:t>9)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организации, условий членства в саморегулируемой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..».</w:t>
      </w:r>
      <w:proofErr w:type="gramEnd"/>
    </w:p>
    <w:p w:rsidR="00530FBA" w:rsidRDefault="00530FBA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факты нарушений подтвердятся, и смогут быть квалифицированы как «нарушения» - надо применять к таким организациям меры дисциплинарного воздействия со стороны СРО.</w:t>
      </w:r>
    </w:p>
    <w:p w:rsidR="00530FBA" w:rsidRPr="00530FBA" w:rsidRDefault="00530FBA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E41E41">
        <w:rPr>
          <w:rFonts w:ascii="Times New Roman" w:hAnsi="Times New Roman" w:cs="Times New Roman"/>
          <w:sz w:val="24"/>
          <w:szCs w:val="24"/>
        </w:rPr>
        <w:t>От имени рабочего органа р</w:t>
      </w:r>
      <w:r>
        <w:rPr>
          <w:rFonts w:ascii="Times New Roman" w:hAnsi="Times New Roman" w:cs="Times New Roman"/>
          <w:sz w:val="24"/>
          <w:szCs w:val="24"/>
        </w:rPr>
        <w:t>екомендовать руководителям СРО аудиторов обратиться в ЦБ РФ, в соответствии с</w:t>
      </w:r>
      <w:r w:rsidR="00E41E41">
        <w:rPr>
          <w:rFonts w:ascii="Times New Roman" w:hAnsi="Times New Roman" w:cs="Times New Roman"/>
          <w:sz w:val="24"/>
          <w:szCs w:val="24"/>
        </w:rPr>
        <w:t xml:space="preserve">о ст.6 </w:t>
      </w:r>
      <w:r w:rsidR="00E41E41" w:rsidRPr="00E41E41">
        <w:rPr>
          <w:rFonts w:ascii="Times New Roman" w:hAnsi="Times New Roman" w:cs="Times New Roman"/>
          <w:sz w:val="24"/>
          <w:szCs w:val="24"/>
        </w:rPr>
        <w:t>ФЗ от 01.12.2007 N 315-ФЗ</w:t>
      </w:r>
      <w:r w:rsidR="00E41E41">
        <w:rPr>
          <w:rFonts w:ascii="Times New Roman" w:hAnsi="Times New Roman" w:cs="Times New Roman"/>
          <w:sz w:val="24"/>
          <w:szCs w:val="24"/>
        </w:rPr>
        <w:t>, с просьбой представить информацию об аудиторах комбанков, у которых была отозвана лицензия, и передать эту информацию в комиссии по ВККР и Дисциплинарные комиссии, для установления фактов «нарушения» аудиторами требований законодательства, и применения к ним, в случае наличия оснований</w:t>
      </w:r>
      <w:proofErr w:type="gramEnd"/>
      <w:r w:rsidR="00E41E41">
        <w:rPr>
          <w:rFonts w:ascii="Times New Roman" w:hAnsi="Times New Roman" w:cs="Times New Roman"/>
          <w:sz w:val="24"/>
          <w:szCs w:val="24"/>
        </w:rPr>
        <w:t>, мер дисциплинарного воздействия.</w:t>
      </w:r>
    </w:p>
    <w:p w:rsidR="00E41E41" w:rsidRPr="00E41E41" w:rsidRDefault="00E41E41" w:rsidP="00E41E4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E41">
        <w:rPr>
          <w:rFonts w:ascii="Times New Roman" w:hAnsi="Times New Roman" w:cs="Times New Roman"/>
          <w:sz w:val="24"/>
          <w:szCs w:val="24"/>
        </w:rPr>
        <w:t>(Из ст.6 ФЗ от 01.12.2007 N 315-ФЗ "О саморегулируемых организациях":</w:t>
      </w:r>
      <w:proofErr w:type="gramEnd"/>
    </w:p>
    <w:p w:rsidR="00530FBA" w:rsidRPr="00530FBA" w:rsidRDefault="00E41E41" w:rsidP="00E41E4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E41">
        <w:rPr>
          <w:rFonts w:ascii="Times New Roman" w:hAnsi="Times New Roman" w:cs="Times New Roman"/>
          <w:sz w:val="24"/>
          <w:szCs w:val="24"/>
        </w:rPr>
        <w:t>«3. Саморегулируемая организация имеет право:</w:t>
      </w:r>
    </w:p>
    <w:p w:rsidR="00530FBA" w:rsidRDefault="00E41E41" w:rsidP="00E41E4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E41">
        <w:rPr>
          <w:rFonts w:ascii="Times New Roman" w:hAnsi="Times New Roman" w:cs="Times New Roman"/>
          <w:sz w:val="24"/>
          <w:szCs w:val="24"/>
        </w:rPr>
        <w:t>5)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саморегулируемой организацией возложенных на нее федеральными законами функций, в установленном федеральными законами порядке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1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41E41" w:rsidRPr="00530FBA" w:rsidRDefault="00E41E41" w:rsidP="00E41E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Заодно проверить «качество» ока</w:t>
      </w:r>
      <w:r w:rsidR="00511CB8">
        <w:rPr>
          <w:rFonts w:ascii="Times New Roman" w:hAnsi="Times New Roman" w:cs="Times New Roman"/>
          <w:sz w:val="24"/>
          <w:szCs w:val="24"/>
        </w:rPr>
        <w:t>зываемых услуг у аудиторских организаций, в</w:t>
      </w:r>
      <w:r>
        <w:rPr>
          <w:rFonts w:ascii="Times New Roman" w:hAnsi="Times New Roman" w:cs="Times New Roman"/>
          <w:sz w:val="24"/>
          <w:szCs w:val="24"/>
        </w:rPr>
        <w:t>ыигрывающих тендеры комбанков</w:t>
      </w:r>
      <w:r w:rsidR="00511CB8">
        <w:rPr>
          <w:rFonts w:ascii="Times New Roman" w:hAnsi="Times New Roman" w:cs="Times New Roman"/>
          <w:sz w:val="24"/>
          <w:szCs w:val="24"/>
        </w:rPr>
        <w:t xml:space="preserve"> по цене </w:t>
      </w:r>
      <w:r w:rsidR="00EF1049">
        <w:rPr>
          <w:rFonts w:ascii="Times New Roman" w:hAnsi="Times New Roman" w:cs="Times New Roman"/>
          <w:sz w:val="24"/>
          <w:szCs w:val="24"/>
        </w:rPr>
        <w:t>до</w:t>
      </w:r>
      <w:r w:rsidR="00511CB8">
        <w:rPr>
          <w:rFonts w:ascii="Times New Roman" w:hAnsi="Times New Roman" w:cs="Times New Roman"/>
          <w:sz w:val="24"/>
          <w:szCs w:val="24"/>
        </w:rPr>
        <w:t xml:space="preserve"> 30 раз меньшей максимальной, установленной организаторами конкурса (информация в открытом доступе в Интернете</w:t>
      </w:r>
      <w:r w:rsidR="00EF1049">
        <w:rPr>
          <w:rFonts w:ascii="Times New Roman" w:hAnsi="Times New Roman" w:cs="Times New Roman"/>
          <w:sz w:val="24"/>
          <w:szCs w:val="24"/>
        </w:rPr>
        <w:t xml:space="preserve"> и в </w:t>
      </w:r>
      <w:r w:rsidR="00EF1049" w:rsidRPr="00EF1049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EF1049">
        <w:rPr>
          <w:rFonts w:ascii="Times New Roman" w:hAnsi="Times New Roman" w:cs="Times New Roman"/>
          <w:sz w:val="24"/>
          <w:szCs w:val="24"/>
        </w:rPr>
        <w:t>е</w:t>
      </w:r>
      <w:r w:rsidR="00EF1049" w:rsidRPr="00EF1049">
        <w:rPr>
          <w:rFonts w:ascii="Times New Roman" w:hAnsi="Times New Roman" w:cs="Times New Roman"/>
          <w:sz w:val="24"/>
          <w:szCs w:val="24"/>
        </w:rPr>
        <w:t xml:space="preserve"> членам рабочего органа № 13 – 02/02 от 25.05.2012, на сайте www.sovnad</w:t>
      </w:r>
      <w:r w:rsidR="00EF1049">
        <w:rPr>
          <w:rFonts w:ascii="Times New Roman" w:hAnsi="Times New Roman" w:cs="Times New Roman"/>
          <w:sz w:val="24"/>
          <w:szCs w:val="24"/>
        </w:rPr>
        <w:t>zor.ru, в разделе «Предложения»</w:t>
      </w:r>
      <w:r w:rsidR="00511CB8">
        <w:rPr>
          <w:rFonts w:ascii="Times New Roman" w:hAnsi="Times New Roman" w:cs="Times New Roman"/>
          <w:sz w:val="24"/>
          <w:szCs w:val="24"/>
        </w:rPr>
        <w:t>).</w:t>
      </w:r>
    </w:p>
    <w:p w:rsidR="00511CB8" w:rsidRPr="00DC4855" w:rsidRDefault="00511CB8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855" w:rsidRDefault="00DC4855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55">
        <w:rPr>
          <w:rFonts w:ascii="Times New Roman" w:hAnsi="Times New Roman" w:cs="Times New Roman"/>
          <w:sz w:val="24"/>
          <w:szCs w:val="24"/>
        </w:rPr>
        <w:lastRenderedPageBreak/>
        <w:t xml:space="preserve">2.7. От имени рабочего органа рекомендовать руководителям СРО аудиторов обратиться в </w:t>
      </w:r>
      <w:r>
        <w:rPr>
          <w:rFonts w:ascii="Times New Roman" w:hAnsi="Times New Roman" w:cs="Times New Roman"/>
          <w:sz w:val="24"/>
          <w:szCs w:val="24"/>
        </w:rPr>
        <w:t>МФ</w:t>
      </w:r>
      <w:r w:rsidRPr="00DC4855">
        <w:rPr>
          <w:rFonts w:ascii="Times New Roman" w:hAnsi="Times New Roman" w:cs="Times New Roman"/>
          <w:sz w:val="24"/>
          <w:szCs w:val="24"/>
        </w:rPr>
        <w:t xml:space="preserve"> РФ, в соответствии со ст.6 ФЗ от 01.12.2007 N 315-ФЗ, с просьбой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4855" w:rsidRDefault="00DC4855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4855">
        <w:rPr>
          <w:rFonts w:ascii="Times New Roman" w:hAnsi="Times New Roman" w:cs="Times New Roman"/>
          <w:sz w:val="24"/>
          <w:szCs w:val="24"/>
        </w:rPr>
        <w:t xml:space="preserve"> представить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аудиторских организаций, имеющих в штате 10 и более аудиторов с «новыми» аттестатами (для четкого понимания последствий принятия поправки о 10 аудиторах»);</w:t>
      </w:r>
    </w:p>
    <w:p w:rsidR="00DC4855" w:rsidRPr="00CA73B0" w:rsidRDefault="00DC4855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достоверную информацию об объемах реализац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диторских и консультационных услуг аудиторскими организациями, с участием иностранных компаний, после получения которой – направить соответствующий запрос в ФАС</w:t>
      </w:r>
      <w:r w:rsidR="00CA73B0">
        <w:rPr>
          <w:rFonts w:ascii="Times New Roman" w:hAnsi="Times New Roman" w:cs="Times New Roman"/>
          <w:sz w:val="24"/>
          <w:szCs w:val="24"/>
        </w:rPr>
        <w:t>.</w:t>
      </w:r>
    </w:p>
    <w:p w:rsidR="00DC4855" w:rsidRDefault="00DC4855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DC4855">
        <w:rPr>
          <w:rFonts w:ascii="Times New Roman" w:hAnsi="Times New Roman" w:cs="Times New Roman"/>
          <w:sz w:val="24"/>
          <w:szCs w:val="24"/>
        </w:rPr>
        <w:t xml:space="preserve">От имени рабочего органа рекомендовать руководителям СРО аудиторов обратиться в </w:t>
      </w:r>
      <w:r>
        <w:rPr>
          <w:rFonts w:ascii="Times New Roman" w:hAnsi="Times New Roman" w:cs="Times New Roman"/>
          <w:sz w:val="24"/>
          <w:szCs w:val="24"/>
        </w:rPr>
        <w:t>Госкомстат</w:t>
      </w:r>
      <w:r w:rsidRPr="00DC4855">
        <w:rPr>
          <w:rFonts w:ascii="Times New Roman" w:hAnsi="Times New Roman" w:cs="Times New Roman"/>
          <w:sz w:val="24"/>
          <w:szCs w:val="24"/>
        </w:rPr>
        <w:t xml:space="preserve">, в соответствии со ст.6 ФЗ от </w:t>
      </w:r>
      <w:r>
        <w:rPr>
          <w:rFonts w:ascii="Times New Roman" w:hAnsi="Times New Roman" w:cs="Times New Roman"/>
          <w:sz w:val="24"/>
          <w:szCs w:val="24"/>
        </w:rPr>
        <w:t xml:space="preserve">01.12.2007 N 315-ФЗ, с просьбой представить информацию о количестве экономических субъектов (по отраслям) имеющих выручку от реализации товаров, работ и услуг от 50 до 400 млн. рублей в год, и от 400 до 800 млн. рублей. </w:t>
      </w:r>
      <w:proofErr w:type="gramEnd"/>
    </w:p>
    <w:p w:rsidR="00DC4855" w:rsidRDefault="00DC4855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информация позволит подготовить </w:t>
      </w:r>
      <w:r w:rsidR="00C877F3">
        <w:rPr>
          <w:rFonts w:ascii="Times New Roman" w:hAnsi="Times New Roman" w:cs="Times New Roman"/>
          <w:sz w:val="24"/>
          <w:szCs w:val="24"/>
        </w:rPr>
        <w:t xml:space="preserve">аргументированное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органам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="00C877F3">
        <w:rPr>
          <w:rFonts w:ascii="Times New Roman" w:hAnsi="Times New Roman" w:cs="Times New Roman"/>
          <w:sz w:val="24"/>
          <w:szCs w:val="24"/>
        </w:rPr>
        <w:t xml:space="preserve"> от имени СРО аудиторов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Pr="00DC48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той же</w:t>
      </w:r>
      <w:r w:rsidRPr="00DC4855">
        <w:rPr>
          <w:rFonts w:ascii="Times New Roman" w:hAnsi="Times New Roman" w:cs="Times New Roman"/>
          <w:sz w:val="24"/>
          <w:szCs w:val="24"/>
        </w:rPr>
        <w:t xml:space="preserve"> ст.6 ФЗ от 01.12.2007 N 315-ФЗ,</w:t>
      </w:r>
      <w:r w:rsidR="00C877F3">
        <w:rPr>
          <w:rFonts w:ascii="Times New Roman" w:hAnsi="Times New Roman" w:cs="Times New Roman"/>
          <w:sz w:val="24"/>
          <w:szCs w:val="24"/>
        </w:rPr>
        <w:t xml:space="preserve"> об изменении цифры «400» в ту, или иную сторону, вместо безосновательных заявлений «о гранях выживания» малого бизнеса.</w:t>
      </w:r>
    </w:p>
    <w:p w:rsidR="00C877F3" w:rsidRDefault="00C877F3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CA73B0">
        <w:rPr>
          <w:rFonts w:ascii="Times New Roman" w:hAnsi="Times New Roman" w:cs="Times New Roman"/>
          <w:sz w:val="24"/>
          <w:szCs w:val="24"/>
        </w:rPr>
        <w:t>ранее направленные в рабочий орган предложение Совнадзора о присвоении «рабочему органу» имени собственного (для благозвучия), или, по крайней мере, инициировать техническую правку в ФЗ о написании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B0">
        <w:rPr>
          <w:rFonts w:ascii="Times New Roman" w:hAnsi="Times New Roman" w:cs="Times New Roman"/>
          <w:sz w:val="24"/>
          <w:szCs w:val="24"/>
        </w:rPr>
        <w:t>«рабочего органа» и «совета по аудиторской деятельности» с большой буквы.</w:t>
      </w:r>
      <w:proofErr w:type="gramEnd"/>
    </w:p>
    <w:p w:rsidR="00DC4855" w:rsidRDefault="00DC4855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855" w:rsidRDefault="00DC4855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855" w:rsidRPr="00DC4855" w:rsidRDefault="00DC4855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D3" w:rsidRPr="004B28D3" w:rsidRDefault="004B28D3" w:rsidP="003E6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F4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691F" w:rsidRPr="003E691F">
        <w:rPr>
          <w:rFonts w:ascii="Times New Roman" w:hAnsi="Times New Roman" w:cs="Times New Roman"/>
          <w:sz w:val="24"/>
          <w:szCs w:val="24"/>
        </w:rPr>
        <w:t>Консолидированные предложения  по реформированию</w:t>
      </w:r>
      <w:r w:rsidR="003E691F">
        <w:rPr>
          <w:rFonts w:ascii="Times New Roman" w:hAnsi="Times New Roman" w:cs="Times New Roman"/>
          <w:sz w:val="24"/>
          <w:szCs w:val="24"/>
        </w:rPr>
        <w:t xml:space="preserve"> </w:t>
      </w:r>
      <w:r w:rsidR="003E691F" w:rsidRPr="003E691F">
        <w:rPr>
          <w:rFonts w:ascii="Times New Roman" w:hAnsi="Times New Roman" w:cs="Times New Roman"/>
          <w:sz w:val="24"/>
          <w:szCs w:val="24"/>
        </w:rPr>
        <w:t>действующей системы государственного и саморегулирования аудиторской деятел</w:t>
      </w:r>
      <w:r w:rsidR="003E691F">
        <w:rPr>
          <w:rFonts w:ascii="Times New Roman" w:hAnsi="Times New Roman" w:cs="Times New Roman"/>
          <w:sz w:val="24"/>
          <w:szCs w:val="24"/>
        </w:rPr>
        <w:t>ьности в России (на 26.09.2015) на 14 страницах.</w:t>
      </w:r>
    </w:p>
    <w:p w:rsidR="00256D8B" w:rsidRDefault="00256D8B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8B" w:rsidRDefault="00256D8B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256D8B" w:rsidRDefault="00256D8B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F15FDF" w:rsidRPr="00283316" w:rsidRDefault="00256D8B" w:rsidP="00B84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Руф</w:t>
      </w:r>
    </w:p>
    <w:sectPr w:rsidR="00F15FDF" w:rsidRPr="00283316" w:rsidSect="00F15FDF"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0A" w:rsidRDefault="00C1050A" w:rsidP="00F15FDF">
      <w:pPr>
        <w:spacing w:after="0" w:line="240" w:lineRule="auto"/>
      </w:pPr>
      <w:r>
        <w:separator/>
      </w:r>
    </w:p>
  </w:endnote>
  <w:endnote w:type="continuationSeparator" w:id="0">
    <w:p w:rsidR="00C1050A" w:rsidRDefault="00C1050A" w:rsidP="00F1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832266"/>
      <w:docPartObj>
        <w:docPartGallery w:val="Page Numbers (Bottom of Page)"/>
        <w:docPartUnique/>
      </w:docPartObj>
    </w:sdtPr>
    <w:sdtEndPr/>
    <w:sdtContent>
      <w:p w:rsidR="00AD02E5" w:rsidRDefault="00AD02E5" w:rsidP="00AD02E5">
        <w:pPr>
          <w:pStyle w:val="a5"/>
          <w:pBdr>
            <w:bottom w:val="single" w:sz="6" w:space="1" w:color="auto"/>
          </w:pBdr>
        </w:pPr>
        <w:r>
          <w:t xml:space="preserve"> </w:t>
        </w:r>
      </w:p>
      <w:p w:rsidR="00AD02E5" w:rsidRDefault="00AD02E5" w:rsidP="00AD02E5">
        <w:pPr>
          <w:pStyle w:val="a5"/>
        </w:pPr>
        <w:r w:rsidRPr="00AD02E5">
          <w:rPr>
            <w:rFonts w:ascii="Times New Roman" w:hAnsi="Times New Roman" w:cs="Times New Roman"/>
            <w:i/>
            <w:iCs/>
            <w:sz w:val="20"/>
            <w:szCs w:val="20"/>
          </w:rPr>
          <w:t>© 2015</w:t>
        </w:r>
        <w:r w:rsidRPr="00AD02E5">
          <w:rPr>
            <w:rFonts w:ascii="Times New Roman" w:hAnsi="Times New Roman" w:cs="Times New Roman"/>
            <w:i/>
            <w:sz w:val="20"/>
            <w:szCs w:val="20"/>
          </w:rPr>
          <w:t xml:space="preserve"> Совнадзор</w:t>
        </w:r>
        <w:r w:rsidRPr="00843D86">
          <w:rPr>
            <w:rFonts w:ascii="Times New Roman" w:hAnsi="Times New Roman" w:cs="Times New Roman"/>
            <w:i/>
            <w:sz w:val="20"/>
            <w:szCs w:val="20"/>
          </w:rPr>
          <w:t xml:space="preserve">.                  </w:t>
        </w:r>
        <w:r w:rsidRPr="00843D86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</w:t>
        </w:r>
        <w:r w:rsidRPr="00843D86">
          <w:rPr>
            <w:rFonts w:ascii="Times New Roman" w:hAnsi="Times New Roman" w:cs="Times New Roman"/>
          </w:rPr>
          <w:fldChar w:fldCharType="begin"/>
        </w:r>
        <w:r w:rsidRPr="00843D86">
          <w:rPr>
            <w:rFonts w:ascii="Times New Roman" w:hAnsi="Times New Roman" w:cs="Times New Roman"/>
          </w:rPr>
          <w:instrText>PAGE   \* MERGEFORMAT</w:instrText>
        </w:r>
        <w:r w:rsidRPr="00843D86">
          <w:rPr>
            <w:rFonts w:ascii="Times New Roman" w:hAnsi="Times New Roman" w:cs="Times New Roman"/>
          </w:rPr>
          <w:fldChar w:fldCharType="separate"/>
        </w:r>
        <w:r w:rsidR="00E61441">
          <w:rPr>
            <w:rFonts w:ascii="Times New Roman" w:hAnsi="Times New Roman" w:cs="Times New Roman"/>
            <w:noProof/>
          </w:rPr>
          <w:t>2</w:t>
        </w:r>
        <w:r w:rsidRPr="00843D86">
          <w:rPr>
            <w:rFonts w:ascii="Times New Roman" w:hAnsi="Times New Roman" w:cs="Times New Roman"/>
          </w:rPr>
          <w:fldChar w:fldCharType="end"/>
        </w:r>
        <w:r>
          <w:t>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256662"/>
      <w:docPartObj>
        <w:docPartGallery w:val="Page Numbers (Bottom of Page)"/>
        <w:docPartUnique/>
      </w:docPartObj>
    </w:sdtPr>
    <w:sdtEndPr/>
    <w:sdtContent>
      <w:p w:rsidR="004B28D3" w:rsidRDefault="004B28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41">
          <w:rPr>
            <w:noProof/>
          </w:rPr>
          <w:t>1</w:t>
        </w:r>
        <w:r>
          <w:fldChar w:fldCharType="end"/>
        </w:r>
      </w:p>
    </w:sdtContent>
  </w:sdt>
  <w:p w:rsidR="004B28D3" w:rsidRDefault="004B2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0A" w:rsidRDefault="00C1050A" w:rsidP="00F15FDF">
      <w:pPr>
        <w:spacing w:after="0" w:line="240" w:lineRule="auto"/>
      </w:pPr>
      <w:r>
        <w:separator/>
      </w:r>
    </w:p>
  </w:footnote>
  <w:footnote w:type="continuationSeparator" w:id="0">
    <w:p w:rsidR="00C1050A" w:rsidRDefault="00C1050A" w:rsidP="00F1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DF" w:rsidRPr="00AD02E5" w:rsidRDefault="00F15FDF" w:rsidP="00AD02E5">
    <w:pPr>
      <w:jc w:val="both"/>
      <w:rPr>
        <w:rFonts w:ascii="Times New Roman" w:hAnsi="Times New Roman" w:cs="Times New Roman"/>
        <w:i/>
        <w:sz w:val="20"/>
        <w:szCs w:val="20"/>
      </w:rPr>
    </w:pPr>
    <w:r w:rsidRPr="00AD02E5">
      <w:rPr>
        <w:rFonts w:ascii="Times New Roman" w:hAnsi="Times New Roman" w:cs="Times New Roman"/>
        <w:i/>
        <w:sz w:val="20"/>
        <w:szCs w:val="20"/>
      </w:rPr>
      <w:t xml:space="preserve">«Предложения по реформированию действующей в РФ системы госрегулирования и саморегулирования аудиторской деятельности» </w:t>
    </w:r>
  </w:p>
  <w:p w:rsidR="00F15FDF" w:rsidRDefault="00F15FDF">
    <w:pPr>
      <w:pStyle w:val="a3"/>
    </w:pPr>
  </w:p>
  <w:p w:rsidR="00F15FDF" w:rsidRDefault="00F15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B0A"/>
    <w:multiLevelType w:val="multilevel"/>
    <w:tmpl w:val="FB78B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317001"/>
    <w:multiLevelType w:val="hybridMultilevel"/>
    <w:tmpl w:val="5CC0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1291"/>
    <w:multiLevelType w:val="hybridMultilevel"/>
    <w:tmpl w:val="ABB029CE"/>
    <w:lvl w:ilvl="0" w:tplc="C81ED07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2"/>
    <w:rsid w:val="00097C4D"/>
    <w:rsid w:val="000D6CE0"/>
    <w:rsid w:val="0010696B"/>
    <w:rsid w:val="00144212"/>
    <w:rsid w:val="001664D4"/>
    <w:rsid w:val="0020523A"/>
    <w:rsid w:val="0024177F"/>
    <w:rsid w:val="00243CA1"/>
    <w:rsid w:val="00256D8B"/>
    <w:rsid w:val="00275143"/>
    <w:rsid w:val="00283316"/>
    <w:rsid w:val="002869E8"/>
    <w:rsid w:val="002A4A5D"/>
    <w:rsid w:val="002B66E5"/>
    <w:rsid w:val="002D51DB"/>
    <w:rsid w:val="00344A2A"/>
    <w:rsid w:val="00371FF4"/>
    <w:rsid w:val="00392EFD"/>
    <w:rsid w:val="003A39EA"/>
    <w:rsid w:val="003C7ED1"/>
    <w:rsid w:val="003E691F"/>
    <w:rsid w:val="003F0E11"/>
    <w:rsid w:val="003F152C"/>
    <w:rsid w:val="00455467"/>
    <w:rsid w:val="00460F45"/>
    <w:rsid w:val="004B28D3"/>
    <w:rsid w:val="004D1A21"/>
    <w:rsid w:val="004F6A99"/>
    <w:rsid w:val="00511CB8"/>
    <w:rsid w:val="00530FBA"/>
    <w:rsid w:val="00543375"/>
    <w:rsid w:val="005B300F"/>
    <w:rsid w:val="005F41FE"/>
    <w:rsid w:val="005F47BD"/>
    <w:rsid w:val="006174E0"/>
    <w:rsid w:val="0066388F"/>
    <w:rsid w:val="006C4F64"/>
    <w:rsid w:val="007312DC"/>
    <w:rsid w:val="007902E8"/>
    <w:rsid w:val="007A361D"/>
    <w:rsid w:val="007A78D5"/>
    <w:rsid w:val="007B30DB"/>
    <w:rsid w:val="007C5816"/>
    <w:rsid w:val="007C606E"/>
    <w:rsid w:val="007D4E4F"/>
    <w:rsid w:val="007E70FA"/>
    <w:rsid w:val="00834D45"/>
    <w:rsid w:val="00843D86"/>
    <w:rsid w:val="008462A6"/>
    <w:rsid w:val="00854F01"/>
    <w:rsid w:val="00885EE0"/>
    <w:rsid w:val="008D6AC1"/>
    <w:rsid w:val="009651A0"/>
    <w:rsid w:val="00967BC9"/>
    <w:rsid w:val="00980FC2"/>
    <w:rsid w:val="00987471"/>
    <w:rsid w:val="009A3693"/>
    <w:rsid w:val="009A4139"/>
    <w:rsid w:val="009D7219"/>
    <w:rsid w:val="009F6DC3"/>
    <w:rsid w:val="00A355F4"/>
    <w:rsid w:val="00A82962"/>
    <w:rsid w:val="00AB0697"/>
    <w:rsid w:val="00AC1012"/>
    <w:rsid w:val="00AC59BD"/>
    <w:rsid w:val="00AD02E5"/>
    <w:rsid w:val="00AE5EC7"/>
    <w:rsid w:val="00B11329"/>
    <w:rsid w:val="00B3189E"/>
    <w:rsid w:val="00B41A05"/>
    <w:rsid w:val="00B45499"/>
    <w:rsid w:val="00B573E6"/>
    <w:rsid w:val="00B57C9F"/>
    <w:rsid w:val="00B84D98"/>
    <w:rsid w:val="00BA297B"/>
    <w:rsid w:val="00BD2C5C"/>
    <w:rsid w:val="00BF5B22"/>
    <w:rsid w:val="00C1050A"/>
    <w:rsid w:val="00C3302C"/>
    <w:rsid w:val="00C34B21"/>
    <w:rsid w:val="00C55522"/>
    <w:rsid w:val="00C713B6"/>
    <w:rsid w:val="00C877F3"/>
    <w:rsid w:val="00C914FD"/>
    <w:rsid w:val="00C95F01"/>
    <w:rsid w:val="00CA73B0"/>
    <w:rsid w:val="00CB2894"/>
    <w:rsid w:val="00CE660D"/>
    <w:rsid w:val="00CE7420"/>
    <w:rsid w:val="00D41D00"/>
    <w:rsid w:val="00D5777C"/>
    <w:rsid w:val="00D85E4B"/>
    <w:rsid w:val="00DA1831"/>
    <w:rsid w:val="00DA2F08"/>
    <w:rsid w:val="00DB507C"/>
    <w:rsid w:val="00DC4855"/>
    <w:rsid w:val="00DC53BC"/>
    <w:rsid w:val="00DD31E7"/>
    <w:rsid w:val="00DE00FA"/>
    <w:rsid w:val="00DE085C"/>
    <w:rsid w:val="00DE778E"/>
    <w:rsid w:val="00DF191B"/>
    <w:rsid w:val="00E03C82"/>
    <w:rsid w:val="00E23500"/>
    <w:rsid w:val="00E408A3"/>
    <w:rsid w:val="00E41E41"/>
    <w:rsid w:val="00E61441"/>
    <w:rsid w:val="00E7580E"/>
    <w:rsid w:val="00E76208"/>
    <w:rsid w:val="00E905A9"/>
    <w:rsid w:val="00E96CB2"/>
    <w:rsid w:val="00EC245A"/>
    <w:rsid w:val="00EE36A2"/>
    <w:rsid w:val="00EF1049"/>
    <w:rsid w:val="00F15FDF"/>
    <w:rsid w:val="00F503AA"/>
    <w:rsid w:val="00F56ED6"/>
    <w:rsid w:val="00F6404B"/>
    <w:rsid w:val="00F936C9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FDF"/>
  </w:style>
  <w:style w:type="paragraph" w:styleId="a5">
    <w:name w:val="footer"/>
    <w:basedOn w:val="a"/>
    <w:link w:val="a6"/>
    <w:uiPriority w:val="99"/>
    <w:unhideWhenUsed/>
    <w:rsid w:val="00F1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DF"/>
  </w:style>
  <w:style w:type="paragraph" w:styleId="a7">
    <w:name w:val="Balloon Text"/>
    <w:basedOn w:val="a"/>
    <w:link w:val="a8"/>
    <w:uiPriority w:val="99"/>
    <w:semiHidden/>
    <w:unhideWhenUsed/>
    <w:rsid w:val="00F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FD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5FD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8331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76208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6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FDF"/>
  </w:style>
  <w:style w:type="paragraph" w:styleId="a5">
    <w:name w:val="footer"/>
    <w:basedOn w:val="a"/>
    <w:link w:val="a6"/>
    <w:uiPriority w:val="99"/>
    <w:unhideWhenUsed/>
    <w:rsid w:val="00F1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DF"/>
  </w:style>
  <w:style w:type="paragraph" w:styleId="a7">
    <w:name w:val="Balloon Text"/>
    <w:basedOn w:val="a"/>
    <w:link w:val="a8"/>
    <w:uiPriority w:val="99"/>
    <w:semiHidden/>
    <w:unhideWhenUsed/>
    <w:rsid w:val="00F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FD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5FD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8331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76208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6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7A22A3B7266C3F7DD716DA6885E0F62939329C454FE3A095F51E167E9939DAD3ACA2F476AAEE5DrAA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gov.ru/projec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ov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@sovnadzo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C397-DE9A-4DF8-B8AA-CF269DF5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Ruf</dc:creator>
  <cp:lastModifiedBy>spiridonova</cp:lastModifiedBy>
  <cp:revision>2</cp:revision>
  <dcterms:created xsi:type="dcterms:W3CDTF">2015-10-15T09:06:00Z</dcterms:created>
  <dcterms:modified xsi:type="dcterms:W3CDTF">2015-10-15T09:06:00Z</dcterms:modified>
</cp:coreProperties>
</file>